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B067" w14:textId="72E290C9" w:rsidR="00927169" w:rsidRPr="00103010" w:rsidRDefault="00927169" w:rsidP="00103010">
      <w:pPr>
        <w:pStyle w:val="Textoindependiente"/>
        <w:spacing w:before="120" w:line="276" w:lineRule="auto"/>
        <w:ind w:right="49"/>
        <w:jc w:val="center"/>
        <w:rPr>
          <w:b/>
          <w:bCs/>
          <w:color w:val="A31077"/>
          <w:sz w:val="28"/>
          <w:szCs w:val="28"/>
        </w:rPr>
      </w:pPr>
      <w:r w:rsidRPr="00103010">
        <w:rPr>
          <w:b/>
          <w:bCs/>
          <w:color w:val="A31077"/>
          <w:sz w:val="28"/>
          <w:szCs w:val="28"/>
        </w:rPr>
        <w:t>Lineamientos para la instalación y funcionamiento de las bodegas electorales en los órganos desconcentrados del Instituto Electoral de Michoacán.</w:t>
      </w:r>
      <w:r w:rsidR="00046E18">
        <w:rPr>
          <w:b/>
          <w:bCs/>
          <w:color w:val="A31077"/>
          <w:sz w:val="28"/>
          <w:szCs w:val="28"/>
        </w:rPr>
        <w:t xml:space="preserve"> </w:t>
      </w:r>
    </w:p>
    <w:p w14:paraId="298309C1" w14:textId="77777777" w:rsidR="00927169" w:rsidRDefault="00927169" w:rsidP="00927169">
      <w:pPr>
        <w:pStyle w:val="Sinespaciado"/>
        <w:spacing w:line="276" w:lineRule="auto"/>
        <w:jc w:val="center"/>
        <w:rPr>
          <w:rFonts w:ascii="Arial" w:hAnsi="Arial" w:cs="Arial"/>
          <w:b/>
          <w:sz w:val="24"/>
          <w:szCs w:val="24"/>
        </w:rPr>
      </w:pPr>
    </w:p>
    <w:p w14:paraId="2319FCA5" w14:textId="77777777" w:rsidR="00927169" w:rsidRPr="00D12044" w:rsidRDefault="00927169" w:rsidP="00927169">
      <w:pPr>
        <w:pStyle w:val="Sinespaciado"/>
        <w:spacing w:line="276" w:lineRule="auto"/>
        <w:jc w:val="center"/>
        <w:rPr>
          <w:rFonts w:ascii="Arial" w:hAnsi="Arial" w:cs="Arial"/>
          <w:b/>
          <w:sz w:val="24"/>
          <w:szCs w:val="24"/>
        </w:rPr>
      </w:pPr>
      <w:r w:rsidRPr="00D12044">
        <w:rPr>
          <w:rFonts w:ascii="Arial" w:hAnsi="Arial" w:cs="Arial"/>
          <w:b/>
          <w:sz w:val="24"/>
          <w:szCs w:val="24"/>
        </w:rPr>
        <w:t>CAPÍTULO I</w:t>
      </w:r>
    </w:p>
    <w:p w14:paraId="36FDFD04" w14:textId="77777777" w:rsidR="00927169" w:rsidRPr="00D12044" w:rsidRDefault="00927169" w:rsidP="00927169">
      <w:pPr>
        <w:pStyle w:val="Sinespaciado"/>
        <w:spacing w:line="276" w:lineRule="auto"/>
        <w:jc w:val="center"/>
        <w:rPr>
          <w:rFonts w:ascii="Arial" w:hAnsi="Arial" w:cs="Arial"/>
          <w:b/>
          <w:sz w:val="24"/>
          <w:szCs w:val="24"/>
        </w:rPr>
      </w:pPr>
      <w:r w:rsidRPr="00D12044">
        <w:rPr>
          <w:rFonts w:ascii="Arial" w:hAnsi="Arial" w:cs="Arial"/>
          <w:b/>
          <w:sz w:val="24"/>
          <w:szCs w:val="24"/>
        </w:rPr>
        <w:t>DISPOSICIONES GENERALES</w:t>
      </w:r>
    </w:p>
    <w:p w14:paraId="48E04956" w14:textId="77777777" w:rsidR="00927169" w:rsidRPr="00D12044" w:rsidRDefault="00927169" w:rsidP="00927169">
      <w:pPr>
        <w:pStyle w:val="Sinespaciado"/>
        <w:spacing w:line="276" w:lineRule="auto"/>
        <w:jc w:val="center"/>
        <w:rPr>
          <w:rFonts w:ascii="Arial" w:hAnsi="Arial" w:cs="Arial"/>
          <w:b/>
          <w:sz w:val="24"/>
          <w:szCs w:val="24"/>
        </w:rPr>
      </w:pPr>
    </w:p>
    <w:p w14:paraId="5F6A3BA3" w14:textId="77777777" w:rsidR="00927169" w:rsidRPr="00D12044" w:rsidRDefault="00927169" w:rsidP="00927169">
      <w:pPr>
        <w:pStyle w:val="Sinespaciado"/>
        <w:spacing w:line="276" w:lineRule="auto"/>
        <w:jc w:val="center"/>
        <w:rPr>
          <w:rFonts w:ascii="Arial" w:hAnsi="Arial" w:cs="Arial"/>
          <w:b/>
          <w:sz w:val="24"/>
          <w:szCs w:val="24"/>
        </w:rPr>
      </w:pPr>
      <w:r w:rsidRPr="00D12044">
        <w:rPr>
          <w:rFonts w:ascii="Arial" w:hAnsi="Arial" w:cs="Arial"/>
          <w:b/>
          <w:sz w:val="24"/>
          <w:szCs w:val="24"/>
        </w:rPr>
        <w:t>SECCIÓN PRIMERA</w:t>
      </w:r>
    </w:p>
    <w:p w14:paraId="097EBC6D" w14:textId="77777777" w:rsidR="00927169" w:rsidRPr="00D12044" w:rsidRDefault="00927169" w:rsidP="00927169">
      <w:pPr>
        <w:pStyle w:val="Sinespaciado"/>
        <w:spacing w:line="276" w:lineRule="auto"/>
        <w:jc w:val="center"/>
        <w:rPr>
          <w:rFonts w:ascii="Arial" w:hAnsi="Arial" w:cs="Arial"/>
          <w:b/>
          <w:sz w:val="24"/>
          <w:szCs w:val="24"/>
        </w:rPr>
      </w:pPr>
      <w:r w:rsidRPr="00D12044">
        <w:rPr>
          <w:rFonts w:ascii="Arial" w:hAnsi="Arial" w:cs="Arial"/>
          <w:b/>
          <w:sz w:val="24"/>
          <w:szCs w:val="24"/>
        </w:rPr>
        <w:t xml:space="preserve">Objeto, Aplicación y Glosario </w:t>
      </w:r>
    </w:p>
    <w:p w14:paraId="5E0F5DC3" w14:textId="77777777" w:rsidR="00927169" w:rsidRPr="00D12044" w:rsidRDefault="00927169" w:rsidP="00927169">
      <w:pPr>
        <w:pStyle w:val="Sinespaciado"/>
        <w:spacing w:line="276" w:lineRule="auto"/>
        <w:jc w:val="center"/>
        <w:rPr>
          <w:rFonts w:ascii="Arial" w:hAnsi="Arial" w:cs="Arial"/>
          <w:b/>
          <w:sz w:val="24"/>
          <w:szCs w:val="24"/>
        </w:rPr>
      </w:pPr>
    </w:p>
    <w:p w14:paraId="0E8CFC93" w14:textId="77777777" w:rsidR="00927169" w:rsidRPr="00D12044" w:rsidRDefault="00927169" w:rsidP="00927169">
      <w:pPr>
        <w:spacing w:after="0"/>
        <w:jc w:val="both"/>
        <w:rPr>
          <w:rFonts w:ascii="Arial" w:hAnsi="Arial" w:cs="Arial"/>
          <w:sz w:val="24"/>
          <w:szCs w:val="24"/>
        </w:rPr>
      </w:pPr>
      <w:r w:rsidRPr="00D12044">
        <w:rPr>
          <w:rFonts w:ascii="Arial" w:hAnsi="Arial" w:cs="Arial"/>
          <w:b/>
          <w:sz w:val="24"/>
          <w:szCs w:val="24"/>
        </w:rPr>
        <w:t>Artículo 1.</w:t>
      </w:r>
      <w:r w:rsidRPr="00D12044">
        <w:rPr>
          <w:rFonts w:ascii="Arial" w:hAnsi="Arial" w:cs="Arial"/>
          <w:sz w:val="24"/>
          <w:szCs w:val="24"/>
        </w:rPr>
        <w:t xml:space="preserve"> </w:t>
      </w:r>
    </w:p>
    <w:p w14:paraId="51C25B1C" w14:textId="77777777" w:rsidR="00927169" w:rsidRPr="00D12044" w:rsidRDefault="00927169" w:rsidP="00927169">
      <w:pPr>
        <w:pStyle w:val="Sinespaciado"/>
        <w:spacing w:line="276" w:lineRule="auto"/>
        <w:jc w:val="both"/>
        <w:rPr>
          <w:rFonts w:ascii="Arial" w:hAnsi="Arial" w:cs="Arial"/>
          <w:bCs/>
          <w:sz w:val="24"/>
          <w:szCs w:val="24"/>
        </w:rPr>
      </w:pPr>
    </w:p>
    <w:p w14:paraId="282E147E" w14:textId="439FFC0B" w:rsidR="00927169" w:rsidRPr="00B62B60" w:rsidRDefault="00927169" w:rsidP="00927169">
      <w:pPr>
        <w:pStyle w:val="Prrafodelista"/>
        <w:numPr>
          <w:ilvl w:val="0"/>
          <w:numId w:val="1"/>
        </w:numPr>
        <w:rPr>
          <w:rFonts w:cs="Arial"/>
          <w:bCs/>
          <w:sz w:val="24"/>
          <w:szCs w:val="24"/>
          <w:lang w:val="es-MX"/>
        </w:rPr>
      </w:pPr>
      <w:r w:rsidRPr="00B62B60">
        <w:rPr>
          <w:rFonts w:cs="Arial"/>
          <w:bCs/>
          <w:sz w:val="24"/>
          <w:szCs w:val="24"/>
          <w:lang w:val="es-MX"/>
        </w:rPr>
        <w:t xml:space="preserve">Los presentes </w:t>
      </w:r>
      <w:r w:rsidR="00A0747B">
        <w:rPr>
          <w:rFonts w:cs="Arial"/>
          <w:bCs/>
          <w:sz w:val="24"/>
          <w:szCs w:val="24"/>
          <w:lang w:val="es-MX"/>
        </w:rPr>
        <w:t>L</w:t>
      </w:r>
      <w:r w:rsidRPr="00B62B60">
        <w:rPr>
          <w:rFonts w:cs="Arial"/>
          <w:bCs/>
          <w:sz w:val="24"/>
          <w:szCs w:val="24"/>
          <w:lang w:val="es-MX"/>
        </w:rPr>
        <w:t xml:space="preserve">ineamientos tienen por objeto, establecer las características físicas que se requieren para la instalación de las bodegas electorales, así como los aspectos relevantes sobre el correcto funcionamiento de </w:t>
      </w:r>
      <w:proofErr w:type="gramStart"/>
      <w:r w:rsidRPr="00B62B60">
        <w:rPr>
          <w:rFonts w:cs="Arial"/>
          <w:bCs/>
          <w:sz w:val="24"/>
          <w:szCs w:val="24"/>
          <w:lang w:val="es-MX"/>
        </w:rPr>
        <w:t>la misma</w:t>
      </w:r>
      <w:proofErr w:type="gramEnd"/>
      <w:r w:rsidRPr="00B62B60">
        <w:rPr>
          <w:rFonts w:cs="Arial"/>
          <w:bCs/>
          <w:sz w:val="24"/>
          <w:szCs w:val="24"/>
          <w:lang w:val="es-MX"/>
        </w:rPr>
        <w:t xml:space="preserve"> en cada uno de los Órganos Desconcentrados del Instituto, con la finalidad de resguardar de manera adecuada la documentación y los materiales electorales que se utilizan en los distintos procesos electoral locales en el Estado de Michoacán. </w:t>
      </w:r>
    </w:p>
    <w:p w14:paraId="0AD4FF04" w14:textId="77777777" w:rsidR="00927169" w:rsidRPr="00D12044" w:rsidRDefault="00927169" w:rsidP="00927169">
      <w:pPr>
        <w:spacing w:after="0"/>
        <w:jc w:val="both"/>
        <w:rPr>
          <w:rFonts w:ascii="Arial" w:hAnsi="Arial" w:cs="Arial"/>
          <w:b/>
          <w:sz w:val="24"/>
          <w:szCs w:val="24"/>
        </w:rPr>
      </w:pPr>
    </w:p>
    <w:p w14:paraId="2847FCBE" w14:textId="77777777" w:rsidR="00927169" w:rsidRPr="00D12044" w:rsidRDefault="00927169" w:rsidP="00927169">
      <w:pPr>
        <w:spacing w:after="0"/>
        <w:jc w:val="both"/>
        <w:rPr>
          <w:rFonts w:ascii="Arial" w:hAnsi="Arial" w:cs="Arial"/>
          <w:sz w:val="24"/>
          <w:szCs w:val="24"/>
        </w:rPr>
      </w:pPr>
      <w:r w:rsidRPr="00D12044">
        <w:rPr>
          <w:rFonts w:ascii="Arial" w:hAnsi="Arial" w:cs="Arial"/>
          <w:b/>
          <w:sz w:val="24"/>
          <w:szCs w:val="24"/>
        </w:rPr>
        <w:t>Artículo 2.</w:t>
      </w:r>
      <w:r w:rsidRPr="00D12044">
        <w:rPr>
          <w:rFonts w:ascii="Arial" w:hAnsi="Arial" w:cs="Arial"/>
          <w:sz w:val="24"/>
          <w:szCs w:val="24"/>
        </w:rPr>
        <w:t xml:space="preserve"> </w:t>
      </w:r>
    </w:p>
    <w:p w14:paraId="6CB7D904" w14:textId="77777777" w:rsidR="00927169" w:rsidRPr="00D12044" w:rsidRDefault="00927169" w:rsidP="00927169">
      <w:pPr>
        <w:spacing w:after="0"/>
        <w:jc w:val="both"/>
        <w:rPr>
          <w:rFonts w:ascii="Arial" w:hAnsi="Arial" w:cs="Arial"/>
          <w:sz w:val="24"/>
          <w:szCs w:val="24"/>
        </w:rPr>
      </w:pPr>
    </w:p>
    <w:p w14:paraId="640D600B" w14:textId="44CB2178" w:rsidR="00927169" w:rsidRPr="00C14C84" w:rsidRDefault="00927169" w:rsidP="00927169">
      <w:pPr>
        <w:pStyle w:val="Prrafodelista"/>
        <w:numPr>
          <w:ilvl w:val="0"/>
          <w:numId w:val="2"/>
        </w:numPr>
        <w:spacing w:line="276" w:lineRule="auto"/>
        <w:rPr>
          <w:rFonts w:cs="Arial"/>
          <w:sz w:val="24"/>
          <w:szCs w:val="24"/>
          <w:lang w:val="es-MX"/>
        </w:rPr>
      </w:pPr>
      <w:r w:rsidRPr="00D12044">
        <w:rPr>
          <w:rFonts w:cs="Arial"/>
          <w:sz w:val="24"/>
          <w:szCs w:val="24"/>
          <w:lang w:val="es-MX"/>
        </w:rPr>
        <w:t>Los presentes Lineamientos son de orden público y observancia general y obligatoria para l</w:t>
      </w:r>
      <w:r>
        <w:rPr>
          <w:rFonts w:cs="Arial"/>
          <w:sz w:val="24"/>
          <w:szCs w:val="24"/>
          <w:lang w:val="es-MX"/>
        </w:rPr>
        <w:t>as personas</w:t>
      </w:r>
      <w:r w:rsidRPr="00D12044">
        <w:rPr>
          <w:rFonts w:cs="Arial"/>
          <w:sz w:val="24"/>
          <w:szCs w:val="24"/>
          <w:lang w:val="es-MX"/>
        </w:rPr>
        <w:t xml:space="preserve"> integrantes de los </w:t>
      </w:r>
      <w:r>
        <w:rPr>
          <w:rFonts w:cs="Arial"/>
          <w:sz w:val="24"/>
          <w:szCs w:val="24"/>
          <w:lang w:val="es-MX"/>
        </w:rPr>
        <w:t xml:space="preserve">consejos y </w:t>
      </w:r>
      <w:r w:rsidRPr="00D12044">
        <w:rPr>
          <w:rFonts w:cs="Arial"/>
          <w:sz w:val="24"/>
          <w:szCs w:val="24"/>
          <w:lang w:val="es-MX"/>
        </w:rPr>
        <w:t>comités distritales y municipales</w:t>
      </w:r>
      <w:r>
        <w:rPr>
          <w:rFonts w:cs="Arial"/>
          <w:sz w:val="24"/>
          <w:szCs w:val="24"/>
          <w:lang w:val="es-MX"/>
        </w:rPr>
        <w:t xml:space="preserve">, así como </w:t>
      </w:r>
      <w:r w:rsidR="0000328E" w:rsidRPr="00C14C84">
        <w:rPr>
          <w:rFonts w:cs="Arial"/>
          <w:sz w:val="24"/>
          <w:szCs w:val="24"/>
          <w:lang w:val="es-MX"/>
        </w:rPr>
        <w:t xml:space="preserve">para los servidores públicos que participen en el funcionamiento de las bodegas electorales </w:t>
      </w:r>
      <w:r w:rsidRPr="00C14C84">
        <w:rPr>
          <w:rFonts w:cs="Arial"/>
          <w:sz w:val="24"/>
          <w:szCs w:val="24"/>
          <w:lang w:val="es-MX"/>
        </w:rPr>
        <w:t>del Instituto Electoral de Michoacán.</w:t>
      </w:r>
    </w:p>
    <w:p w14:paraId="702A6DEB" w14:textId="77777777" w:rsidR="00927169" w:rsidRPr="00C14C84" w:rsidRDefault="00927169" w:rsidP="00927169">
      <w:pPr>
        <w:pStyle w:val="Prrafodelista"/>
        <w:spacing w:line="276" w:lineRule="auto"/>
        <w:ind w:left="720"/>
        <w:rPr>
          <w:rFonts w:cs="Arial"/>
          <w:sz w:val="24"/>
          <w:szCs w:val="24"/>
          <w:lang w:val="es-MX"/>
        </w:rPr>
      </w:pPr>
    </w:p>
    <w:p w14:paraId="26C7CE1A" w14:textId="77777777" w:rsidR="00927169" w:rsidRPr="00C14C84" w:rsidRDefault="00927169" w:rsidP="00927169">
      <w:pPr>
        <w:rPr>
          <w:rFonts w:ascii="Arial" w:hAnsi="Arial" w:cs="Arial"/>
          <w:sz w:val="24"/>
          <w:szCs w:val="24"/>
        </w:rPr>
      </w:pPr>
      <w:r w:rsidRPr="00C14C84">
        <w:rPr>
          <w:rFonts w:ascii="Arial" w:hAnsi="Arial" w:cs="Arial"/>
          <w:b/>
          <w:sz w:val="24"/>
          <w:szCs w:val="24"/>
        </w:rPr>
        <w:t>Artículo 3.</w:t>
      </w:r>
      <w:r w:rsidRPr="00C14C84">
        <w:rPr>
          <w:rFonts w:ascii="Arial" w:hAnsi="Arial" w:cs="Arial"/>
          <w:sz w:val="24"/>
          <w:szCs w:val="24"/>
        </w:rPr>
        <w:t xml:space="preserve"> </w:t>
      </w:r>
    </w:p>
    <w:p w14:paraId="5A3A8D7E" w14:textId="77777777" w:rsidR="00927169" w:rsidRPr="00C14C84" w:rsidRDefault="00927169" w:rsidP="00927169">
      <w:pPr>
        <w:pStyle w:val="Prrafodelista"/>
        <w:numPr>
          <w:ilvl w:val="0"/>
          <w:numId w:val="3"/>
        </w:numPr>
        <w:spacing w:line="276" w:lineRule="auto"/>
        <w:rPr>
          <w:rFonts w:cs="Arial"/>
          <w:sz w:val="24"/>
          <w:szCs w:val="24"/>
          <w:lang w:val="es-MX"/>
        </w:rPr>
      </w:pPr>
      <w:r w:rsidRPr="00C14C84">
        <w:rPr>
          <w:rFonts w:cs="Arial"/>
          <w:sz w:val="24"/>
          <w:szCs w:val="24"/>
          <w:lang w:val="es-MX"/>
        </w:rPr>
        <w:t>Para los presentes Lineamientos, se entenderá por:</w:t>
      </w:r>
    </w:p>
    <w:p w14:paraId="1352F0A5" w14:textId="77777777" w:rsidR="00927169" w:rsidRPr="00C14C84" w:rsidRDefault="00927169" w:rsidP="00927169">
      <w:pPr>
        <w:pStyle w:val="Prrafodelista"/>
        <w:spacing w:line="276" w:lineRule="auto"/>
        <w:ind w:left="720"/>
        <w:rPr>
          <w:rFonts w:cs="Arial"/>
          <w:sz w:val="24"/>
          <w:szCs w:val="24"/>
          <w:lang w:val="es-MX"/>
        </w:rPr>
      </w:pPr>
    </w:p>
    <w:p w14:paraId="6FE6A38F"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 xml:space="preserve">Consejerías Electorales: Personas titulares de las consejerías electorales que integran el consejo respectivo. </w:t>
      </w:r>
    </w:p>
    <w:p w14:paraId="7E1D98EF"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 xml:space="preserve">Consejo: Consejo Distrital y/o Municipal del IEM. </w:t>
      </w:r>
    </w:p>
    <w:p w14:paraId="50810FEB"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 xml:space="preserve">DEOE: Dirección Ejecutiva de Organización Electoral del Instituto Electoral de Michoacán; </w:t>
      </w:r>
    </w:p>
    <w:p w14:paraId="22220580" w14:textId="4E452B24" w:rsidR="0000328E" w:rsidRPr="00C14C84" w:rsidRDefault="0000328E" w:rsidP="00927169">
      <w:pPr>
        <w:pStyle w:val="Prrafodelista"/>
        <w:numPr>
          <w:ilvl w:val="0"/>
          <w:numId w:val="4"/>
        </w:numPr>
        <w:spacing w:line="276" w:lineRule="auto"/>
        <w:rPr>
          <w:rFonts w:cs="Arial"/>
          <w:sz w:val="24"/>
          <w:szCs w:val="24"/>
          <w:lang w:val="es-MX"/>
        </w:rPr>
      </w:pPr>
      <w:r w:rsidRPr="00C14C84">
        <w:rPr>
          <w:rFonts w:cs="Arial"/>
          <w:sz w:val="24"/>
          <w:szCs w:val="24"/>
          <w:lang w:val="es-MX"/>
        </w:rPr>
        <w:t xml:space="preserve">Enlaces Electorales: </w:t>
      </w:r>
      <w:r w:rsidR="00823A1F" w:rsidRPr="00C14C84">
        <w:rPr>
          <w:rFonts w:cs="Arial"/>
          <w:sz w:val="24"/>
          <w:szCs w:val="24"/>
          <w:lang w:val="es-MX"/>
        </w:rPr>
        <w:t xml:space="preserve">Personas adscritos a la Coordinación de Órganos Desconcentrados que funcionan de manera provisional a partir de que </w:t>
      </w:r>
      <w:r w:rsidR="00823A1F" w:rsidRPr="00C14C84">
        <w:rPr>
          <w:rFonts w:cs="Arial"/>
          <w:sz w:val="24"/>
          <w:szCs w:val="24"/>
          <w:lang w:val="es-MX"/>
        </w:rPr>
        <w:lastRenderedPageBreak/>
        <w:t xml:space="preserve">comiencen las actividades de instalación de los órganos desconcentrados en el marco del Proceso Electoral, debiendo supervisar y atender la ejecución de actividades necesarias para observar el de </w:t>
      </w:r>
      <w:r w:rsidR="00823A1F" w:rsidRPr="00C14C84">
        <w:rPr>
          <w:sz w:val="24"/>
          <w:szCs w:val="24"/>
          <w:lang w:val="es-MX"/>
        </w:rPr>
        <w:t>cumplimiento de los requerimientos de los órganos centrales del Instituto, así como la de los Comités y Consejos Municipales y Distritales;</w:t>
      </w:r>
    </w:p>
    <w:p w14:paraId="024C9765"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 xml:space="preserve">Instituto: Instituto Electoral de Michoacán; </w:t>
      </w:r>
    </w:p>
    <w:p w14:paraId="4F58BC2E"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Lineamientos: Lineamientos para la instalación y funcionamiento de las bodegas electorales en los órganos desconcentrados del Instituto Electoral de Michoacán;</w:t>
      </w:r>
    </w:p>
    <w:p w14:paraId="1A381D49"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Órganos Desconcentrados: Consejos y Comités Distritales y Municipales del Instituto.</w:t>
      </w:r>
    </w:p>
    <w:p w14:paraId="75C84B90"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PMDC: Presidencia de la Mesa Directiva de Casilla;</w:t>
      </w:r>
    </w:p>
    <w:p w14:paraId="2007CF8C"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 xml:space="preserve">Presidencia: Persona titular de la presidencia del consejo respectivo; </w:t>
      </w:r>
    </w:p>
    <w:p w14:paraId="66B1E7A1"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REINE: Reglamento de Elecciones del Instituto Nacional Electoral;</w:t>
      </w:r>
    </w:p>
    <w:p w14:paraId="520FE70D"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Secretaria: Persona titular de la secretaría del consejo respectivo;</w:t>
      </w:r>
    </w:p>
    <w:p w14:paraId="471FB636" w14:textId="77777777" w:rsidR="00927169" w:rsidRPr="00C14C84" w:rsidRDefault="00927169" w:rsidP="00927169">
      <w:pPr>
        <w:pStyle w:val="Prrafodelista"/>
        <w:numPr>
          <w:ilvl w:val="0"/>
          <w:numId w:val="4"/>
        </w:numPr>
        <w:spacing w:line="276" w:lineRule="auto"/>
        <w:rPr>
          <w:rFonts w:cs="Arial"/>
          <w:sz w:val="24"/>
          <w:szCs w:val="24"/>
          <w:lang w:val="es-MX"/>
        </w:rPr>
      </w:pPr>
      <w:r w:rsidRPr="00C14C84">
        <w:rPr>
          <w:rFonts w:cs="Arial"/>
          <w:sz w:val="24"/>
          <w:szCs w:val="24"/>
          <w:lang w:val="es-MX"/>
        </w:rPr>
        <w:t xml:space="preserve">VOE: Persona titular de la vocalía de organización electoral del comité respectivo; y, </w:t>
      </w:r>
    </w:p>
    <w:p w14:paraId="5186ADC3" w14:textId="77777777" w:rsidR="00927169" w:rsidRPr="00C14C84" w:rsidRDefault="00927169" w:rsidP="00927169">
      <w:pPr>
        <w:pStyle w:val="Prrafodelista"/>
        <w:spacing w:line="276" w:lineRule="auto"/>
        <w:ind w:left="720"/>
        <w:rPr>
          <w:rFonts w:cs="Arial"/>
          <w:sz w:val="24"/>
          <w:szCs w:val="24"/>
          <w:lang w:val="es-MX"/>
        </w:rPr>
      </w:pPr>
    </w:p>
    <w:p w14:paraId="36C4F69F" w14:textId="77777777" w:rsidR="00927169" w:rsidRPr="00C14C84" w:rsidRDefault="00927169" w:rsidP="00927169">
      <w:pPr>
        <w:pStyle w:val="Sinespaciado"/>
        <w:spacing w:line="276" w:lineRule="auto"/>
        <w:ind w:left="720"/>
        <w:jc w:val="center"/>
        <w:rPr>
          <w:rFonts w:ascii="Arial" w:hAnsi="Arial" w:cs="Arial"/>
          <w:b/>
          <w:sz w:val="24"/>
          <w:szCs w:val="24"/>
        </w:rPr>
      </w:pPr>
      <w:r w:rsidRPr="00C14C84">
        <w:rPr>
          <w:rFonts w:ascii="Arial" w:hAnsi="Arial" w:cs="Arial"/>
          <w:b/>
          <w:sz w:val="24"/>
          <w:szCs w:val="24"/>
        </w:rPr>
        <w:t>SECCIÓN SEGUNDA</w:t>
      </w:r>
    </w:p>
    <w:p w14:paraId="3D35F100" w14:textId="77777777" w:rsidR="00927169" w:rsidRPr="00C14C84" w:rsidRDefault="00927169" w:rsidP="00927169">
      <w:pPr>
        <w:pStyle w:val="Sinespaciado"/>
        <w:spacing w:line="276" w:lineRule="auto"/>
        <w:ind w:left="1416" w:hanging="696"/>
        <w:jc w:val="center"/>
        <w:rPr>
          <w:rFonts w:ascii="Arial" w:hAnsi="Arial" w:cs="Arial"/>
          <w:b/>
          <w:sz w:val="24"/>
          <w:szCs w:val="24"/>
        </w:rPr>
      </w:pPr>
      <w:r w:rsidRPr="00C14C84">
        <w:rPr>
          <w:rFonts w:ascii="Arial" w:hAnsi="Arial" w:cs="Arial"/>
          <w:b/>
          <w:sz w:val="24"/>
          <w:szCs w:val="24"/>
        </w:rPr>
        <w:t>Selección y Características de la Bodega Electoral</w:t>
      </w:r>
    </w:p>
    <w:p w14:paraId="596B7287" w14:textId="77777777" w:rsidR="00927169" w:rsidRPr="00C14C84" w:rsidRDefault="00927169" w:rsidP="00927169">
      <w:pPr>
        <w:pStyle w:val="Sinespaciado"/>
        <w:ind w:left="1416" w:hanging="696"/>
        <w:rPr>
          <w:rFonts w:ascii="Arial" w:hAnsi="Arial" w:cs="Arial"/>
          <w:b/>
          <w:sz w:val="24"/>
          <w:szCs w:val="24"/>
        </w:rPr>
      </w:pPr>
    </w:p>
    <w:p w14:paraId="0A15839B" w14:textId="77777777" w:rsidR="00927169" w:rsidRPr="00C14C84" w:rsidRDefault="00927169" w:rsidP="00927169">
      <w:pPr>
        <w:spacing w:after="0"/>
        <w:jc w:val="both"/>
        <w:rPr>
          <w:rFonts w:ascii="Arial" w:hAnsi="Arial" w:cs="Arial"/>
          <w:sz w:val="24"/>
          <w:szCs w:val="24"/>
        </w:rPr>
      </w:pPr>
      <w:r w:rsidRPr="00C14C84">
        <w:rPr>
          <w:rFonts w:ascii="Arial" w:hAnsi="Arial" w:cs="Arial"/>
          <w:b/>
          <w:sz w:val="24"/>
          <w:szCs w:val="24"/>
        </w:rPr>
        <w:t>Artículo 4.</w:t>
      </w:r>
      <w:r w:rsidRPr="00C14C84">
        <w:rPr>
          <w:rFonts w:ascii="Arial" w:hAnsi="Arial" w:cs="Arial"/>
          <w:sz w:val="24"/>
          <w:szCs w:val="24"/>
        </w:rPr>
        <w:t xml:space="preserve"> </w:t>
      </w:r>
    </w:p>
    <w:p w14:paraId="76668D9F" w14:textId="77777777" w:rsidR="00927169" w:rsidRPr="00C14C84" w:rsidRDefault="00927169" w:rsidP="00927169">
      <w:pPr>
        <w:spacing w:after="0"/>
        <w:jc w:val="both"/>
        <w:rPr>
          <w:rFonts w:ascii="Arial" w:hAnsi="Arial" w:cs="Arial"/>
          <w:sz w:val="24"/>
          <w:szCs w:val="24"/>
        </w:rPr>
      </w:pPr>
    </w:p>
    <w:p w14:paraId="21521F21" w14:textId="77777777" w:rsidR="00865CF6" w:rsidRPr="00C14C84" w:rsidRDefault="00927169" w:rsidP="00103010">
      <w:pPr>
        <w:pStyle w:val="pf0"/>
        <w:spacing w:before="0" w:beforeAutospacing="0"/>
        <w:jc w:val="both"/>
        <w:rPr>
          <w:rFonts w:ascii="Arial" w:hAnsi="Arial" w:cs="Arial"/>
          <w:sz w:val="20"/>
          <w:szCs w:val="20"/>
        </w:rPr>
      </w:pPr>
      <w:r w:rsidRPr="00C14C84">
        <w:rPr>
          <w:rFonts w:ascii="Arial" w:hAnsi="Arial" w:cs="Arial"/>
        </w:rPr>
        <w:t>Una vez identificados los inmuebles</w:t>
      </w:r>
      <w:r w:rsidR="00823A1F" w:rsidRPr="00C14C84">
        <w:rPr>
          <w:rFonts w:ascii="Arial" w:hAnsi="Arial" w:cs="Arial"/>
        </w:rPr>
        <w:t xml:space="preserve"> en</w:t>
      </w:r>
      <w:r w:rsidRPr="00C14C84">
        <w:rPr>
          <w:rFonts w:ascii="Arial" w:hAnsi="Arial" w:cs="Arial"/>
        </w:rPr>
        <w:t xml:space="preserve"> donde se instalarán los Comités Distritales y Municipales del Instituto por parte de los Enlaces Electorales, se deberá verificar que la ubicación de la bodega electoral cumpla con las siguientes recomendaciones, </w:t>
      </w:r>
      <w:r w:rsidR="00865CF6" w:rsidRPr="00C14C84">
        <w:rPr>
          <w:rStyle w:val="cf01"/>
          <w:rFonts w:ascii="Arial" w:hAnsi="Arial" w:cs="Arial"/>
          <w:sz w:val="24"/>
          <w:szCs w:val="24"/>
        </w:rPr>
        <w:t>con el objetivo de reducir posibilidades de algún incidente, se deberá verificar que la ubicación de la bodega electoral cumpla con las siguientes recomendaciones:</w:t>
      </w:r>
    </w:p>
    <w:p w14:paraId="4FC702CA" w14:textId="6680F7E6" w:rsidR="00927169" w:rsidRPr="00C14C84" w:rsidRDefault="00927169" w:rsidP="00927169">
      <w:pPr>
        <w:pStyle w:val="Sinespaciado"/>
        <w:numPr>
          <w:ilvl w:val="0"/>
          <w:numId w:val="6"/>
        </w:numPr>
        <w:spacing w:line="276" w:lineRule="auto"/>
        <w:jc w:val="both"/>
        <w:rPr>
          <w:rFonts w:ascii="Arial" w:hAnsi="Arial" w:cs="Arial"/>
          <w:sz w:val="24"/>
          <w:szCs w:val="24"/>
        </w:rPr>
      </w:pPr>
    </w:p>
    <w:p w14:paraId="20C2D374" w14:textId="77777777" w:rsidR="00927169" w:rsidRPr="00C14C84" w:rsidRDefault="00927169" w:rsidP="00927169">
      <w:pPr>
        <w:pStyle w:val="Sinespaciado"/>
        <w:numPr>
          <w:ilvl w:val="1"/>
          <w:numId w:val="5"/>
        </w:numPr>
        <w:spacing w:line="276" w:lineRule="auto"/>
        <w:jc w:val="both"/>
        <w:rPr>
          <w:rFonts w:ascii="Arial" w:hAnsi="Arial" w:cs="Arial"/>
          <w:sz w:val="24"/>
          <w:szCs w:val="24"/>
        </w:rPr>
      </w:pPr>
      <w:r w:rsidRPr="00C14C84">
        <w:rPr>
          <w:rFonts w:ascii="Arial" w:hAnsi="Arial" w:cs="Arial"/>
          <w:sz w:val="24"/>
          <w:szCs w:val="24"/>
        </w:rPr>
        <w:t>Estar alejada y evitar colindancias con fuentes potenciales de incendios o explosiones, como gasolineras, gaseras, gasoductos, fábricas o bodegas de veladoras, cartón, papel, colchones, productos químicos inflamables, entre otros.</w:t>
      </w:r>
    </w:p>
    <w:p w14:paraId="6D36DB56" w14:textId="77777777" w:rsidR="00927169" w:rsidRPr="00C14C84" w:rsidRDefault="00927169" w:rsidP="00927169">
      <w:pPr>
        <w:pStyle w:val="Sinespaciado"/>
        <w:spacing w:line="276" w:lineRule="auto"/>
        <w:jc w:val="both"/>
        <w:rPr>
          <w:rFonts w:ascii="Arial" w:hAnsi="Arial" w:cs="Arial"/>
          <w:sz w:val="24"/>
          <w:szCs w:val="24"/>
        </w:rPr>
      </w:pPr>
    </w:p>
    <w:p w14:paraId="6C89560B" w14:textId="77777777" w:rsidR="00927169" w:rsidRPr="00C14C84" w:rsidRDefault="00927169" w:rsidP="00927169">
      <w:pPr>
        <w:pStyle w:val="Sinespaciado"/>
        <w:numPr>
          <w:ilvl w:val="1"/>
          <w:numId w:val="5"/>
        </w:numPr>
        <w:spacing w:line="276" w:lineRule="auto"/>
        <w:jc w:val="both"/>
        <w:rPr>
          <w:rFonts w:ascii="Arial" w:hAnsi="Arial" w:cs="Arial"/>
          <w:sz w:val="24"/>
          <w:szCs w:val="24"/>
        </w:rPr>
      </w:pPr>
      <w:r w:rsidRPr="00C14C84">
        <w:rPr>
          <w:rFonts w:ascii="Arial" w:hAnsi="Arial" w:cs="Arial"/>
          <w:sz w:val="24"/>
          <w:szCs w:val="24"/>
        </w:rPr>
        <w:t>Estar retirada de cuerpos de agua que pudieran tener una creciente por exceso de lluvias, como son los ríos, presas y lagunas</w:t>
      </w:r>
    </w:p>
    <w:p w14:paraId="6BB6E219" w14:textId="77777777" w:rsidR="00927169" w:rsidRPr="00C14C84" w:rsidRDefault="00927169" w:rsidP="00927169">
      <w:pPr>
        <w:pStyle w:val="Sinespaciado"/>
        <w:spacing w:line="276" w:lineRule="auto"/>
        <w:jc w:val="both"/>
        <w:rPr>
          <w:rFonts w:ascii="Arial" w:hAnsi="Arial" w:cs="Arial"/>
          <w:sz w:val="24"/>
          <w:szCs w:val="24"/>
        </w:rPr>
      </w:pPr>
    </w:p>
    <w:p w14:paraId="620CCDE5" w14:textId="77777777" w:rsidR="00927169" w:rsidRPr="00C14C84" w:rsidRDefault="00927169" w:rsidP="00927169">
      <w:pPr>
        <w:pStyle w:val="Sinespaciado"/>
        <w:numPr>
          <w:ilvl w:val="1"/>
          <w:numId w:val="5"/>
        </w:numPr>
        <w:spacing w:line="276" w:lineRule="auto"/>
        <w:jc w:val="both"/>
        <w:rPr>
          <w:rFonts w:ascii="Arial" w:hAnsi="Arial" w:cs="Arial"/>
          <w:sz w:val="24"/>
          <w:szCs w:val="24"/>
        </w:rPr>
      </w:pPr>
      <w:r w:rsidRPr="00C14C84">
        <w:rPr>
          <w:rFonts w:ascii="Arial" w:hAnsi="Arial" w:cs="Arial"/>
          <w:sz w:val="24"/>
          <w:szCs w:val="24"/>
        </w:rPr>
        <w:t>Estar provista de un buen sistema de drenaje, dentro del inmueble y en la vía pública.</w:t>
      </w:r>
    </w:p>
    <w:p w14:paraId="2043AAED" w14:textId="77777777" w:rsidR="00927169" w:rsidRPr="00C14C84" w:rsidRDefault="00927169" w:rsidP="00927169">
      <w:pPr>
        <w:pStyle w:val="Sinespaciado"/>
        <w:spacing w:line="276" w:lineRule="auto"/>
        <w:jc w:val="both"/>
        <w:rPr>
          <w:rFonts w:ascii="Arial" w:hAnsi="Arial" w:cs="Arial"/>
          <w:sz w:val="24"/>
          <w:szCs w:val="24"/>
        </w:rPr>
      </w:pPr>
    </w:p>
    <w:p w14:paraId="5F010CAE" w14:textId="77777777" w:rsidR="00927169" w:rsidRPr="00C14C84" w:rsidRDefault="00927169" w:rsidP="00927169">
      <w:pPr>
        <w:pStyle w:val="Sinespaciado"/>
        <w:numPr>
          <w:ilvl w:val="1"/>
          <w:numId w:val="5"/>
        </w:numPr>
        <w:spacing w:line="276" w:lineRule="auto"/>
        <w:jc w:val="both"/>
        <w:rPr>
          <w:rFonts w:ascii="Arial" w:hAnsi="Arial" w:cs="Arial"/>
          <w:sz w:val="24"/>
          <w:szCs w:val="24"/>
        </w:rPr>
      </w:pPr>
      <w:r w:rsidRPr="00C14C84">
        <w:rPr>
          <w:rFonts w:ascii="Arial" w:hAnsi="Arial" w:cs="Arial"/>
          <w:sz w:val="24"/>
          <w:szCs w:val="24"/>
        </w:rPr>
        <w:t>Contar con un nivel de piso por arriba del nivel del piso exterior, lo que reducirá riesgos en caso de inundación.</w:t>
      </w:r>
    </w:p>
    <w:p w14:paraId="46504D19" w14:textId="77777777" w:rsidR="00927169" w:rsidRPr="00C14C84" w:rsidRDefault="00927169" w:rsidP="00927169">
      <w:pPr>
        <w:pStyle w:val="Sinespaciado"/>
        <w:spacing w:line="276" w:lineRule="auto"/>
        <w:jc w:val="both"/>
        <w:rPr>
          <w:rFonts w:ascii="Arial" w:hAnsi="Arial" w:cs="Arial"/>
          <w:sz w:val="24"/>
          <w:szCs w:val="24"/>
        </w:rPr>
      </w:pPr>
    </w:p>
    <w:p w14:paraId="11AA826A" w14:textId="38A9A7D6" w:rsidR="00927169" w:rsidRPr="00C14C84" w:rsidRDefault="00927169" w:rsidP="00927169">
      <w:pPr>
        <w:pStyle w:val="Sinespaciado"/>
        <w:numPr>
          <w:ilvl w:val="0"/>
          <w:numId w:val="6"/>
        </w:numPr>
        <w:spacing w:line="276" w:lineRule="auto"/>
        <w:jc w:val="both"/>
        <w:rPr>
          <w:rFonts w:ascii="Arial" w:hAnsi="Arial" w:cs="Arial"/>
          <w:sz w:val="24"/>
          <w:szCs w:val="24"/>
        </w:rPr>
      </w:pPr>
      <w:r w:rsidRPr="00C14C84">
        <w:rPr>
          <w:rFonts w:ascii="Arial" w:hAnsi="Arial" w:cs="Arial"/>
          <w:sz w:val="24"/>
          <w:szCs w:val="24"/>
        </w:rPr>
        <w:t xml:space="preserve">El área de la bodega electoral deberá permitir un adecuado flujo de personal y desarrollo de las distintas activades que se establecen en la normativa, amplitud necesaria para el manejo y almacenamiento de la cantidad de documentación, así como del material electoral, de ser posible, para cada </w:t>
      </w:r>
      <w:r w:rsidR="00865CF6" w:rsidRPr="00C14C84">
        <w:rPr>
          <w:rFonts w:ascii="Arial" w:hAnsi="Arial" w:cs="Arial"/>
          <w:sz w:val="24"/>
          <w:szCs w:val="24"/>
        </w:rPr>
        <w:t>Órgano Desconcentrado.</w:t>
      </w:r>
    </w:p>
    <w:p w14:paraId="5559D72D" w14:textId="77777777" w:rsidR="00927169" w:rsidRPr="00C14C84" w:rsidRDefault="00927169" w:rsidP="00927169">
      <w:pPr>
        <w:pStyle w:val="Prrafodelista"/>
        <w:spacing w:line="276" w:lineRule="auto"/>
        <w:ind w:left="720"/>
        <w:rPr>
          <w:rFonts w:cs="Arial"/>
          <w:sz w:val="24"/>
          <w:szCs w:val="24"/>
          <w:lang w:val="es-MX"/>
        </w:rPr>
      </w:pPr>
    </w:p>
    <w:p w14:paraId="72A0BBCD" w14:textId="77777777" w:rsidR="00927169" w:rsidRPr="00C14C84" w:rsidRDefault="00927169" w:rsidP="00927169">
      <w:pPr>
        <w:spacing w:after="0"/>
        <w:jc w:val="both"/>
        <w:rPr>
          <w:rFonts w:ascii="Arial" w:hAnsi="Arial" w:cs="Arial"/>
          <w:sz w:val="24"/>
          <w:szCs w:val="24"/>
        </w:rPr>
      </w:pPr>
      <w:r w:rsidRPr="00C14C84">
        <w:rPr>
          <w:rFonts w:ascii="Arial" w:hAnsi="Arial" w:cs="Arial"/>
          <w:b/>
          <w:sz w:val="24"/>
          <w:szCs w:val="24"/>
        </w:rPr>
        <w:t>Artículo 5.</w:t>
      </w:r>
      <w:r w:rsidRPr="00C14C84">
        <w:rPr>
          <w:rFonts w:ascii="Arial" w:hAnsi="Arial" w:cs="Arial"/>
          <w:sz w:val="24"/>
          <w:szCs w:val="24"/>
        </w:rPr>
        <w:t xml:space="preserve"> </w:t>
      </w:r>
    </w:p>
    <w:p w14:paraId="1B519B3D" w14:textId="77777777" w:rsidR="00927169" w:rsidRPr="00C14C84" w:rsidRDefault="00927169" w:rsidP="00927169">
      <w:pPr>
        <w:spacing w:after="0"/>
        <w:jc w:val="both"/>
        <w:rPr>
          <w:rFonts w:ascii="Arial" w:hAnsi="Arial" w:cs="Arial"/>
          <w:sz w:val="24"/>
          <w:szCs w:val="24"/>
        </w:rPr>
      </w:pPr>
    </w:p>
    <w:p w14:paraId="24BD3F11" w14:textId="77777777" w:rsidR="00927169" w:rsidRPr="00C14C84" w:rsidRDefault="00927169" w:rsidP="00927169">
      <w:pPr>
        <w:pStyle w:val="Sinespaciado"/>
        <w:numPr>
          <w:ilvl w:val="0"/>
          <w:numId w:val="8"/>
        </w:numPr>
        <w:spacing w:line="276" w:lineRule="auto"/>
        <w:jc w:val="both"/>
        <w:rPr>
          <w:rFonts w:ascii="Arial" w:hAnsi="Arial" w:cs="Arial"/>
          <w:sz w:val="24"/>
          <w:szCs w:val="24"/>
        </w:rPr>
      </w:pPr>
      <w:r w:rsidRPr="00C14C84">
        <w:rPr>
          <w:rFonts w:ascii="Arial" w:hAnsi="Arial" w:cs="Arial"/>
          <w:sz w:val="24"/>
          <w:szCs w:val="24"/>
        </w:rPr>
        <w:t>Atendiendo a lo establecido en anexo 5 del REINE, las bodegas electorales del Instituto, para su óptimo funcionamiento, deberán cumplir con los aspectos que señalan a continuación:</w:t>
      </w:r>
    </w:p>
    <w:p w14:paraId="0B2922BB" w14:textId="77777777" w:rsidR="00927169" w:rsidRPr="00C14C84" w:rsidRDefault="00927169" w:rsidP="00927169">
      <w:pPr>
        <w:pStyle w:val="Sinespaciado"/>
        <w:spacing w:line="276" w:lineRule="auto"/>
        <w:ind w:left="720"/>
        <w:jc w:val="both"/>
        <w:rPr>
          <w:rFonts w:ascii="Arial" w:hAnsi="Arial" w:cs="Arial"/>
          <w:sz w:val="24"/>
          <w:szCs w:val="24"/>
        </w:rPr>
      </w:pPr>
    </w:p>
    <w:p w14:paraId="44261236"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b/>
          <w:bCs/>
          <w:sz w:val="24"/>
          <w:szCs w:val="24"/>
        </w:rPr>
        <w:t>Instalaciones eléctricas</w:t>
      </w:r>
      <w:r w:rsidRPr="00C14C84">
        <w:rPr>
          <w:rFonts w:ascii="Arial" w:hAnsi="Arial" w:cs="Arial"/>
          <w:sz w:val="24"/>
          <w:szCs w:val="24"/>
        </w:rPr>
        <w:t>: Estarán totalmente dentro de las paredes y techos o, en su defecto, canalizadas a través de la tubería o canaletas adecuadas. Todas las cajas de conexión, de fusibles o tableros, contarán con tapa metálica de protección permanentemente acoplada, lo anterior para evitar algún corto circuito que ponga en riesgo la documentación electoral, los materiales electorales y al funcionariado electoral.</w:t>
      </w:r>
    </w:p>
    <w:p w14:paraId="039576E4" w14:textId="77777777" w:rsidR="00927169" w:rsidRPr="00C14C84" w:rsidRDefault="00927169" w:rsidP="00927169">
      <w:pPr>
        <w:pStyle w:val="Sinespaciado"/>
        <w:spacing w:line="276" w:lineRule="auto"/>
        <w:ind w:left="720"/>
        <w:jc w:val="both"/>
        <w:rPr>
          <w:rFonts w:ascii="Arial" w:hAnsi="Arial" w:cs="Arial"/>
          <w:sz w:val="24"/>
          <w:szCs w:val="24"/>
        </w:rPr>
      </w:pPr>
    </w:p>
    <w:p w14:paraId="17FEB111"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sz w:val="24"/>
          <w:szCs w:val="24"/>
        </w:rPr>
        <w:t xml:space="preserve"> </w:t>
      </w:r>
      <w:r w:rsidRPr="00C14C84">
        <w:rPr>
          <w:rFonts w:ascii="Arial" w:hAnsi="Arial" w:cs="Arial"/>
          <w:b/>
          <w:bCs/>
          <w:sz w:val="24"/>
          <w:szCs w:val="24"/>
        </w:rPr>
        <w:t>Techos</w:t>
      </w:r>
      <w:r w:rsidRPr="00C14C84">
        <w:rPr>
          <w:rFonts w:ascii="Arial" w:hAnsi="Arial" w:cs="Arial"/>
          <w:sz w:val="24"/>
          <w:szCs w:val="24"/>
        </w:rPr>
        <w:t xml:space="preserve">: Se verificará que se encuentren sin humedades, debidamente impermeabilizados para evitar filtraciones.  Además, se recomienda que las paredes y techos del área de resguardo y depósito sean de concreto o de algún material que no pueda ser vulnerado fácilmente. </w:t>
      </w:r>
    </w:p>
    <w:p w14:paraId="20DBA169"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sz w:val="24"/>
          <w:szCs w:val="24"/>
        </w:rPr>
        <w:t xml:space="preserve"> </w:t>
      </w:r>
    </w:p>
    <w:p w14:paraId="24CBF085"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b/>
          <w:bCs/>
          <w:sz w:val="24"/>
          <w:szCs w:val="24"/>
        </w:rPr>
        <w:t>Drenaje pluvial</w:t>
      </w:r>
      <w:r w:rsidRPr="00C14C84">
        <w:rPr>
          <w:rFonts w:ascii="Arial" w:hAnsi="Arial" w:cs="Arial"/>
          <w:sz w:val="24"/>
          <w:szCs w:val="24"/>
        </w:rPr>
        <w:t xml:space="preserve">: Estará libre de obstrucciones, pues de lo contrario se favorece la acumulación de agua, que se traduce en humedad, filtraciones y, en casos extremos, en desplome de techos. </w:t>
      </w:r>
    </w:p>
    <w:p w14:paraId="3ED6DAB6"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sz w:val="24"/>
          <w:szCs w:val="24"/>
        </w:rPr>
        <w:t xml:space="preserve"> </w:t>
      </w:r>
    </w:p>
    <w:p w14:paraId="53913B07"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b/>
          <w:bCs/>
          <w:sz w:val="24"/>
          <w:szCs w:val="24"/>
        </w:rPr>
        <w:lastRenderedPageBreak/>
        <w:t>Instalaciones Sanitarias</w:t>
      </w:r>
      <w:r w:rsidRPr="00C14C84">
        <w:rPr>
          <w:rFonts w:ascii="Arial" w:hAnsi="Arial" w:cs="Arial"/>
          <w:sz w:val="24"/>
          <w:szCs w:val="24"/>
        </w:rPr>
        <w:t xml:space="preserve">: Es necesario revisar el correcto funcionamiento de los sanitarios, lavabos, tinacos, cisternas, regaderas, así como realizar, en caso necesario, la limpieza del drenaje, a efecto de evitar inundaciones. </w:t>
      </w:r>
    </w:p>
    <w:p w14:paraId="05925D41"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sz w:val="24"/>
          <w:szCs w:val="24"/>
        </w:rPr>
        <w:t xml:space="preserve"> </w:t>
      </w:r>
    </w:p>
    <w:p w14:paraId="5B1034B1"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b/>
          <w:bCs/>
          <w:sz w:val="24"/>
          <w:szCs w:val="24"/>
        </w:rPr>
        <w:t>Ventanas</w:t>
      </w:r>
      <w:r w:rsidRPr="00C14C84">
        <w:rPr>
          <w:rFonts w:ascii="Arial" w:hAnsi="Arial" w:cs="Arial"/>
          <w:sz w:val="24"/>
          <w:szCs w:val="24"/>
        </w:rPr>
        <w:t>: En caso de contar con ventanas, los vidrios deberán estar en buen estado y las ventanas, sin excepción, deberán estar selladas por el la parte interior de la bodega</w:t>
      </w:r>
      <w:r w:rsidRPr="00C14C84">
        <w:rPr>
          <w:rStyle w:val="Refdenotaalpie"/>
          <w:rFonts w:ascii="Arial" w:hAnsi="Arial" w:cs="Arial"/>
          <w:sz w:val="24"/>
          <w:szCs w:val="24"/>
        </w:rPr>
        <w:footnoteReference w:id="1"/>
      </w:r>
      <w:r w:rsidRPr="00C14C84">
        <w:rPr>
          <w:rFonts w:ascii="Arial" w:hAnsi="Arial" w:cs="Arial"/>
          <w:sz w:val="24"/>
          <w:szCs w:val="24"/>
        </w:rPr>
        <w:t>, si cuentan con tragaluces o domos, éstos deberán ser clausurados, o en su caso, contar con la protección necesaria como rejas metálicas y ser sellado por la parte interior del inmueble.</w:t>
      </w:r>
    </w:p>
    <w:p w14:paraId="17C25F57" w14:textId="77777777" w:rsidR="00927169" w:rsidRPr="00C14C84" w:rsidRDefault="00927169" w:rsidP="00927169">
      <w:pPr>
        <w:pStyle w:val="Sinespaciado"/>
        <w:spacing w:line="276" w:lineRule="auto"/>
        <w:jc w:val="both"/>
        <w:rPr>
          <w:rFonts w:ascii="Arial" w:hAnsi="Arial" w:cs="Arial"/>
          <w:sz w:val="24"/>
          <w:szCs w:val="24"/>
        </w:rPr>
      </w:pPr>
    </w:p>
    <w:p w14:paraId="16D05BCF"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b/>
          <w:bCs/>
          <w:sz w:val="24"/>
          <w:szCs w:val="24"/>
        </w:rPr>
        <w:t>Puertas:</w:t>
      </w:r>
      <w:r w:rsidRPr="00C14C84">
        <w:rPr>
          <w:rFonts w:ascii="Arial" w:hAnsi="Arial" w:cs="Arial"/>
          <w:sz w:val="24"/>
          <w:szCs w:val="24"/>
        </w:rPr>
        <w:t xml:space="preserve"> La bodega deberá contar de preferencia, con una sola puerta. En caso de contar con 2 o más, se clausurarán las restantes con cerraduras, o en su caso, candados que mantengan la integridad de </w:t>
      </w:r>
      <w:proofErr w:type="gramStart"/>
      <w:r w:rsidRPr="00C14C84">
        <w:rPr>
          <w:rFonts w:ascii="Arial" w:hAnsi="Arial" w:cs="Arial"/>
          <w:sz w:val="24"/>
          <w:szCs w:val="24"/>
        </w:rPr>
        <w:t>la misma</w:t>
      </w:r>
      <w:proofErr w:type="gramEnd"/>
      <w:r w:rsidRPr="00C14C84">
        <w:rPr>
          <w:rFonts w:ascii="Arial" w:hAnsi="Arial" w:cs="Arial"/>
          <w:sz w:val="24"/>
          <w:szCs w:val="24"/>
        </w:rPr>
        <w:t xml:space="preserve"> y permita el control del acceso.</w:t>
      </w:r>
    </w:p>
    <w:p w14:paraId="525EC773" w14:textId="77777777" w:rsidR="00927169" w:rsidRPr="00C14C84" w:rsidRDefault="00927169" w:rsidP="00927169">
      <w:pPr>
        <w:pStyle w:val="Sinespaciado"/>
        <w:spacing w:line="276" w:lineRule="auto"/>
        <w:jc w:val="both"/>
        <w:rPr>
          <w:rFonts w:ascii="Arial" w:hAnsi="Arial" w:cs="Arial"/>
          <w:sz w:val="24"/>
          <w:szCs w:val="24"/>
        </w:rPr>
      </w:pPr>
    </w:p>
    <w:p w14:paraId="191669E9"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b/>
          <w:bCs/>
          <w:sz w:val="24"/>
          <w:szCs w:val="24"/>
        </w:rPr>
        <w:t>Muros</w:t>
      </w:r>
      <w:r w:rsidRPr="00C14C84">
        <w:rPr>
          <w:rFonts w:ascii="Arial" w:hAnsi="Arial" w:cs="Arial"/>
          <w:sz w:val="24"/>
          <w:szCs w:val="24"/>
        </w:rPr>
        <w:t xml:space="preserve">: Estarán pintados y libres de salinidad. </w:t>
      </w:r>
    </w:p>
    <w:p w14:paraId="0BE9CF0A" w14:textId="77777777" w:rsidR="00927169" w:rsidRPr="00C14C84" w:rsidRDefault="00927169" w:rsidP="00927169">
      <w:pPr>
        <w:pStyle w:val="Sinespaciado"/>
        <w:spacing w:line="276" w:lineRule="auto"/>
        <w:jc w:val="both"/>
        <w:rPr>
          <w:rFonts w:ascii="Arial" w:hAnsi="Arial" w:cs="Arial"/>
          <w:sz w:val="24"/>
          <w:szCs w:val="24"/>
        </w:rPr>
      </w:pPr>
    </w:p>
    <w:p w14:paraId="23B8595F"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b/>
          <w:sz w:val="24"/>
          <w:szCs w:val="24"/>
        </w:rPr>
        <w:t>Cerraduras</w:t>
      </w:r>
      <w:r w:rsidRPr="00C14C84">
        <w:rPr>
          <w:rFonts w:ascii="Arial" w:hAnsi="Arial" w:cs="Arial"/>
          <w:sz w:val="24"/>
          <w:szCs w:val="24"/>
        </w:rPr>
        <w:t>: Se revisará el buen funcionamiento y la inviolabilidad de las cerraduras, chapas o candados.</w:t>
      </w:r>
    </w:p>
    <w:p w14:paraId="724967D4" w14:textId="77777777" w:rsidR="00927169" w:rsidRPr="00C14C84" w:rsidRDefault="00927169" w:rsidP="00927169">
      <w:pPr>
        <w:pStyle w:val="Sinespaciado"/>
        <w:spacing w:line="276" w:lineRule="auto"/>
        <w:jc w:val="both"/>
        <w:rPr>
          <w:rFonts w:ascii="Arial" w:hAnsi="Arial" w:cs="Arial"/>
          <w:sz w:val="24"/>
          <w:szCs w:val="24"/>
        </w:rPr>
      </w:pPr>
    </w:p>
    <w:p w14:paraId="05211373" w14:textId="77777777" w:rsidR="00927169" w:rsidRPr="00C14C84" w:rsidRDefault="00927169" w:rsidP="00927169">
      <w:pPr>
        <w:pStyle w:val="Sinespaciado"/>
        <w:numPr>
          <w:ilvl w:val="1"/>
          <w:numId w:val="7"/>
        </w:numPr>
        <w:spacing w:line="276" w:lineRule="auto"/>
        <w:jc w:val="both"/>
        <w:rPr>
          <w:rFonts w:ascii="Arial" w:hAnsi="Arial" w:cs="Arial"/>
          <w:sz w:val="24"/>
          <w:szCs w:val="24"/>
        </w:rPr>
      </w:pPr>
      <w:r w:rsidRPr="00C14C84">
        <w:rPr>
          <w:rFonts w:ascii="Arial" w:hAnsi="Arial" w:cs="Arial"/>
          <w:b/>
          <w:bCs/>
          <w:sz w:val="24"/>
          <w:szCs w:val="24"/>
        </w:rPr>
        <w:t>Pisos</w:t>
      </w:r>
      <w:r w:rsidRPr="00C14C84">
        <w:rPr>
          <w:rFonts w:ascii="Arial" w:hAnsi="Arial" w:cs="Arial"/>
          <w:sz w:val="24"/>
          <w:szCs w:val="24"/>
        </w:rPr>
        <w:t>: Se revisará el estado en que se encuentra el piso, procurando que no cuente con grietas.</w:t>
      </w:r>
    </w:p>
    <w:p w14:paraId="60F3D7C0" w14:textId="77777777" w:rsidR="00927169" w:rsidRPr="00C14C84" w:rsidRDefault="00927169" w:rsidP="00927169">
      <w:pPr>
        <w:pStyle w:val="Sinespaciado"/>
        <w:spacing w:line="276" w:lineRule="auto"/>
        <w:jc w:val="both"/>
        <w:rPr>
          <w:rFonts w:ascii="Arial" w:hAnsi="Arial" w:cs="Arial"/>
          <w:sz w:val="24"/>
          <w:szCs w:val="24"/>
        </w:rPr>
      </w:pPr>
    </w:p>
    <w:p w14:paraId="05A8CAB4" w14:textId="77777777" w:rsidR="00927169" w:rsidRPr="00C14C84" w:rsidRDefault="00927169" w:rsidP="00927169">
      <w:pPr>
        <w:spacing w:after="0"/>
        <w:jc w:val="both"/>
        <w:rPr>
          <w:rFonts w:ascii="Arial" w:hAnsi="Arial" w:cs="Arial"/>
          <w:sz w:val="24"/>
          <w:szCs w:val="24"/>
        </w:rPr>
      </w:pPr>
      <w:r w:rsidRPr="00C14C84">
        <w:rPr>
          <w:rFonts w:ascii="Arial" w:hAnsi="Arial" w:cs="Arial"/>
          <w:b/>
          <w:sz w:val="24"/>
          <w:szCs w:val="24"/>
        </w:rPr>
        <w:t>Artículo 6.</w:t>
      </w:r>
      <w:r w:rsidRPr="00C14C84">
        <w:rPr>
          <w:rFonts w:ascii="Arial" w:hAnsi="Arial" w:cs="Arial"/>
          <w:sz w:val="24"/>
          <w:szCs w:val="24"/>
        </w:rPr>
        <w:t xml:space="preserve"> </w:t>
      </w:r>
    </w:p>
    <w:p w14:paraId="377508B9" w14:textId="77777777" w:rsidR="00927169" w:rsidRPr="00C14C84" w:rsidRDefault="00927169" w:rsidP="00927169">
      <w:pPr>
        <w:spacing w:after="0"/>
        <w:jc w:val="both"/>
        <w:rPr>
          <w:rFonts w:ascii="Arial" w:hAnsi="Arial" w:cs="Arial"/>
          <w:sz w:val="24"/>
          <w:szCs w:val="24"/>
        </w:rPr>
      </w:pPr>
    </w:p>
    <w:p w14:paraId="1FDC76ED" w14:textId="787A69F0" w:rsidR="00927169" w:rsidRPr="00C14C84" w:rsidRDefault="00927169" w:rsidP="00927169">
      <w:pPr>
        <w:pStyle w:val="Sinespaciado"/>
        <w:numPr>
          <w:ilvl w:val="0"/>
          <w:numId w:val="10"/>
        </w:numPr>
        <w:spacing w:line="276" w:lineRule="auto"/>
        <w:jc w:val="both"/>
        <w:rPr>
          <w:rFonts w:ascii="Arial" w:hAnsi="Arial" w:cs="Arial"/>
          <w:sz w:val="24"/>
          <w:szCs w:val="24"/>
        </w:rPr>
      </w:pPr>
      <w:r w:rsidRPr="00C14C84">
        <w:rPr>
          <w:rFonts w:ascii="Arial" w:hAnsi="Arial" w:cs="Arial"/>
          <w:sz w:val="24"/>
          <w:szCs w:val="24"/>
        </w:rPr>
        <w:t>Para seleccionar el espacio que será destinado para la bodega electoral al interior de cada Órgano Desconcentrado, se deberá analizar que cuente con el espacio suficiente. El cálculo para la superficie de cada bodega electoral tiene relación directa con la cantidad de documentación y materiales electorales que maneja cada</w:t>
      </w:r>
      <w:r w:rsidR="00865CF6" w:rsidRPr="00C14C84">
        <w:rPr>
          <w:rFonts w:ascii="Arial" w:hAnsi="Arial" w:cs="Arial"/>
          <w:sz w:val="24"/>
          <w:szCs w:val="24"/>
        </w:rPr>
        <w:t xml:space="preserve"> Órgano Desconcentrado</w:t>
      </w:r>
      <w:r w:rsidRPr="00C14C84">
        <w:rPr>
          <w:rFonts w:ascii="Arial" w:hAnsi="Arial" w:cs="Arial"/>
          <w:sz w:val="24"/>
          <w:szCs w:val="24"/>
        </w:rPr>
        <w:t>, para dicho c</w:t>
      </w:r>
      <w:r w:rsidR="007D538D" w:rsidRPr="00C14C84">
        <w:rPr>
          <w:rFonts w:ascii="Arial" w:hAnsi="Arial" w:cs="Arial"/>
          <w:sz w:val="24"/>
          <w:szCs w:val="24"/>
        </w:rPr>
        <w:t>á</w:t>
      </w:r>
      <w:r w:rsidRPr="00C14C84">
        <w:rPr>
          <w:rFonts w:ascii="Arial" w:hAnsi="Arial" w:cs="Arial"/>
          <w:sz w:val="24"/>
          <w:szCs w:val="24"/>
        </w:rPr>
        <w:t>lculo se llevará a cabo el siguiente procedimiento:</w:t>
      </w:r>
    </w:p>
    <w:p w14:paraId="67CB3424" w14:textId="77777777" w:rsidR="00927169" w:rsidRPr="00C14C84" w:rsidRDefault="00927169" w:rsidP="00927169">
      <w:pPr>
        <w:pStyle w:val="Sinespaciado"/>
        <w:spacing w:line="276" w:lineRule="auto"/>
        <w:jc w:val="both"/>
        <w:rPr>
          <w:rFonts w:ascii="Arial" w:hAnsi="Arial" w:cs="Arial"/>
          <w:sz w:val="24"/>
          <w:szCs w:val="24"/>
        </w:rPr>
      </w:pPr>
    </w:p>
    <w:p w14:paraId="799C454E" w14:textId="77777777" w:rsidR="00927169" w:rsidRPr="00C14C84" w:rsidRDefault="00927169" w:rsidP="00927169">
      <w:pPr>
        <w:pStyle w:val="Sinespaciado"/>
        <w:numPr>
          <w:ilvl w:val="1"/>
          <w:numId w:val="9"/>
        </w:numPr>
        <w:spacing w:line="276" w:lineRule="auto"/>
        <w:jc w:val="both"/>
        <w:rPr>
          <w:rFonts w:ascii="Arial" w:hAnsi="Arial" w:cs="Arial"/>
          <w:sz w:val="24"/>
          <w:szCs w:val="24"/>
        </w:rPr>
      </w:pPr>
      <w:r w:rsidRPr="00C14C84">
        <w:rPr>
          <w:rFonts w:ascii="Arial" w:hAnsi="Arial" w:cs="Arial"/>
          <w:sz w:val="24"/>
          <w:szCs w:val="24"/>
        </w:rPr>
        <w:lastRenderedPageBreak/>
        <w:t>Tomar como base el cálculo mínimo de la superficie necesaria</w:t>
      </w:r>
      <w:r w:rsidRPr="00C14C84">
        <w:rPr>
          <w:rStyle w:val="Refdenotaalpie"/>
          <w:rFonts w:cs="Arial"/>
          <w:sz w:val="24"/>
          <w:szCs w:val="24"/>
        </w:rPr>
        <w:footnoteReference w:id="2"/>
      </w:r>
      <w:r w:rsidRPr="00C14C84">
        <w:rPr>
          <w:rFonts w:ascii="Arial" w:hAnsi="Arial" w:cs="Arial"/>
          <w:sz w:val="24"/>
          <w:szCs w:val="24"/>
        </w:rPr>
        <w:t xml:space="preserve"> para el resguardo de los paquetes electorales con la documentación electoral en anaqueles y, de contar con espacio suficiente, para las tarimas que deberán de utilizarse para el material electoral</w:t>
      </w:r>
      <w:r w:rsidRPr="00C14C84">
        <w:rPr>
          <w:rStyle w:val="Refdenotaalpie"/>
          <w:rFonts w:ascii="Arial" w:hAnsi="Arial" w:cs="Arial"/>
          <w:sz w:val="24"/>
          <w:szCs w:val="24"/>
        </w:rPr>
        <w:footnoteReference w:id="3"/>
      </w:r>
      <w:r w:rsidRPr="00C14C84">
        <w:rPr>
          <w:rFonts w:ascii="Arial" w:hAnsi="Arial" w:cs="Arial"/>
          <w:sz w:val="24"/>
          <w:szCs w:val="24"/>
        </w:rPr>
        <w:t>.</w:t>
      </w:r>
    </w:p>
    <w:p w14:paraId="7B1BC7AE" w14:textId="77777777" w:rsidR="00927169" w:rsidRPr="00C14C84" w:rsidRDefault="00927169" w:rsidP="00927169">
      <w:pPr>
        <w:pStyle w:val="Sinespaciado"/>
        <w:spacing w:line="276" w:lineRule="auto"/>
        <w:jc w:val="both"/>
        <w:rPr>
          <w:rFonts w:ascii="Arial" w:hAnsi="Arial" w:cs="Arial"/>
          <w:sz w:val="24"/>
          <w:szCs w:val="24"/>
        </w:rPr>
      </w:pPr>
    </w:p>
    <w:p w14:paraId="73C85246" w14:textId="7AC55785" w:rsidR="00927169" w:rsidRPr="00C14C84" w:rsidRDefault="00927169" w:rsidP="00927169">
      <w:pPr>
        <w:pStyle w:val="Sinespaciado"/>
        <w:numPr>
          <w:ilvl w:val="1"/>
          <w:numId w:val="9"/>
        </w:numPr>
        <w:spacing w:line="276" w:lineRule="auto"/>
        <w:jc w:val="both"/>
        <w:rPr>
          <w:rFonts w:ascii="Arial" w:hAnsi="Arial" w:cs="Arial"/>
          <w:sz w:val="24"/>
          <w:szCs w:val="24"/>
        </w:rPr>
      </w:pPr>
      <w:r w:rsidRPr="00C14C84">
        <w:rPr>
          <w:rFonts w:ascii="Arial" w:hAnsi="Arial" w:cs="Arial"/>
          <w:sz w:val="24"/>
          <w:szCs w:val="24"/>
        </w:rPr>
        <w:t xml:space="preserve">En caso de no contar con anaqueles en el </w:t>
      </w:r>
      <w:r w:rsidR="00865CF6" w:rsidRPr="00C14C84">
        <w:rPr>
          <w:rFonts w:ascii="Arial" w:hAnsi="Arial" w:cs="Arial"/>
          <w:sz w:val="24"/>
          <w:szCs w:val="24"/>
        </w:rPr>
        <w:t xml:space="preserve">Órgano Desconcentrado </w:t>
      </w:r>
      <w:r w:rsidRPr="00C14C84">
        <w:rPr>
          <w:rFonts w:ascii="Arial" w:hAnsi="Arial" w:cs="Arial"/>
          <w:sz w:val="24"/>
          <w:szCs w:val="24"/>
        </w:rPr>
        <w:t>correspondiente, se deberá calcular el número de tarimas necesarias para el almacenamiento de las cajas paquete electoral</w:t>
      </w:r>
      <w:r w:rsidRPr="00C14C84">
        <w:rPr>
          <w:rStyle w:val="Refdenotaalpie"/>
          <w:rFonts w:ascii="Arial" w:hAnsi="Arial" w:cs="Arial"/>
          <w:sz w:val="24"/>
          <w:szCs w:val="24"/>
        </w:rPr>
        <w:footnoteReference w:id="4"/>
      </w:r>
      <w:r w:rsidRPr="00C14C84">
        <w:rPr>
          <w:rFonts w:ascii="Arial" w:hAnsi="Arial" w:cs="Arial"/>
          <w:sz w:val="24"/>
          <w:szCs w:val="24"/>
        </w:rPr>
        <w:t>. En el caso del material electoral se dividirá el número de cajas contenedoras de material electoral, entre su estiba máxima por tarima que son 10 tomando como base la información que la DEOE emita para tal efecto, para poder almacenar de manera adecuada tanto las cajas paquete electoral y las cajas contenedoras de material.</w:t>
      </w:r>
    </w:p>
    <w:p w14:paraId="67092F34" w14:textId="77777777" w:rsidR="00927169" w:rsidRPr="00C14C84" w:rsidRDefault="00927169" w:rsidP="00927169">
      <w:pPr>
        <w:pStyle w:val="Sinespaciado"/>
        <w:spacing w:line="276" w:lineRule="auto"/>
        <w:ind w:left="720"/>
        <w:jc w:val="both"/>
        <w:rPr>
          <w:rFonts w:ascii="Arial" w:hAnsi="Arial" w:cs="Arial"/>
          <w:sz w:val="24"/>
          <w:szCs w:val="24"/>
        </w:rPr>
      </w:pPr>
    </w:p>
    <w:p w14:paraId="6664CDC2" w14:textId="77777777" w:rsidR="00927169" w:rsidRPr="00C14C84" w:rsidRDefault="00927169" w:rsidP="00927169">
      <w:pPr>
        <w:pStyle w:val="Prrafodelista"/>
        <w:numPr>
          <w:ilvl w:val="0"/>
          <w:numId w:val="10"/>
        </w:numPr>
        <w:spacing w:line="276" w:lineRule="auto"/>
        <w:rPr>
          <w:rFonts w:cs="Arial"/>
          <w:sz w:val="24"/>
          <w:szCs w:val="24"/>
          <w:lang w:val="es-MX"/>
        </w:rPr>
      </w:pPr>
      <w:r w:rsidRPr="00C14C84">
        <w:rPr>
          <w:rFonts w:cs="Arial"/>
          <w:sz w:val="24"/>
          <w:szCs w:val="24"/>
          <w:lang w:val="es-MX"/>
        </w:rPr>
        <w:t>En las bodegas electorales podrán almacenarse tanto la documentación electoral, como los materiales electorales, siempre que haya espacio suficiente para su almacenamiento y manejo</w:t>
      </w:r>
      <w:r w:rsidRPr="00C14C84">
        <w:rPr>
          <w:rStyle w:val="Refdenotaalpie"/>
          <w:rFonts w:cs="Arial"/>
          <w:sz w:val="24"/>
          <w:szCs w:val="24"/>
          <w:lang w:val="es-MX"/>
        </w:rPr>
        <w:footnoteReference w:id="5"/>
      </w:r>
      <w:r w:rsidRPr="00C14C84">
        <w:rPr>
          <w:rFonts w:cs="Arial"/>
          <w:sz w:val="24"/>
          <w:szCs w:val="24"/>
          <w:lang w:val="es-MX"/>
        </w:rPr>
        <w:t>; de lo contrario, se deberá prever la instalación de un espacio adicional para los materiales electorales. Para lo anterior, se deberá contar con la información sobre la cantidad de documentación electoral que se almacenará, así como su peso y volumen.</w:t>
      </w:r>
      <w:r w:rsidRPr="00C14C84">
        <w:rPr>
          <w:rStyle w:val="Refdenotaalpie"/>
          <w:rFonts w:cs="Arial"/>
          <w:sz w:val="24"/>
          <w:szCs w:val="24"/>
        </w:rPr>
        <w:footnoteReference w:id="6"/>
      </w:r>
      <w:r w:rsidRPr="00C14C84">
        <w:rPr>
          <w:rFonts w:cs="Arial"/>
          <w:sz w:val="24"/>
          <w:szCs w:val="24"/>
          <w:lang w:val="es-MX"/>
        </w:rPr>
        <w:t xml:space="preserve"> Dicha información deberá ser proporcionada de manera oportuna por la DEOE del Instituto para cada Proceso Electoral Local.</w:t>
      </w:r>
    </w:p>
    <w:p w14:paraId="44366C95" w14:textId="77777777" w:rsidR="00927169" w:rsidRPr="00C14C84" w:rsidRDefault="00927169" w:rsidP="00927169">
      <w:pPr>
        <w:pStyle w:val="Prrafodelista"/>
        <w:spacing w:line="276" w:lineRule="auto"/>
        <w:ind w:left="720"/>
        <w:rPr>
          <w:rFonts w:cs="Arial"/>
          <w:sz w:val="24"/>
          <w:szCs w:val="24"/>
          <w:lang w:val="es-MX"/>
        </w:rPr>
      </w:pPr>
    </w:p>
    <w:p w14:paraId="76F0798D" w14:textId="77777777" w:rsidR="00927169" w:rsidRPr="00C14C84" w:rsidRDefault="00927169" w:rsidP="00927169">
      <w:pPr>
        <w:pStyle w:val="Sinespaciado"/>
        <w:spacing w:line="276" w:lineRule="auto"/>
        <w:jc w:val="center"/>
        <w:rPr>
          <w:rFonts w:ascii="Arial" w:hAnsi="Arial" w:cs="Arial"/>
          <w:b/>
          <w:sz w:val="24"/>
          <w:szCs w:val="24"/>
        </w:rPr>
      </w:pPr>
      <w:r w:rsidRPr="00C14C84">
        <w:rPr>
          <w:rFonts w:ascii="Arial" w:hAnsi="Arial" w:cs="Arial"/>
          <w:b/>
          <w:sz w:val="24"/>
          <w:szCs w:val="24"/>
        </w:rPr>
        <w:t>SECCIÓN TERCERA</w:t>
      </w:r>
    </w:p>
    <w:p w14:paraId="027405DF" w14:textId="77777777" w:rsidR="00927169" w:rsidRPr="00C14C84" w:rsidRDefault="00927169" w:rsidP="00927169">
      <w:pPr>
        <w:pStyle w:val="Sinespaciado"/>
        <w:spacing w:line="276" w:lineRule="auto"/>
        <w:jc w:val="center"/>
        <w:rPr>
          <w:rFonts w:ascii="Arial" w:hAnsi="Arial" w:cs="Arial"/>
          <w:b/>
          <w:sz w:val="24"/>
          <w:szCs w:val="24"/>
        </w:rPr>
      </w:pPr>
      <w:r w:rsidRPr="00C14C84">
        <w:rPr>
          <w:rFonts w:ascii="Arial" w:hAnsi="Arial" w:cs="Arial"/>
          <w:b/>
          <w:sz w:val="24"/>
          <w:szCs w:val="24"/>
        </w:rPr>
        <w:t>Del equipamiento y acondicionamiento de la Bodega Electoral</w:t>
      </w:r>
    </w:p>
    <w:p w14:paraId="3811E200" w14:textId="77777777" w:rsidR="00927169" w:rsidRPr="00C14C84" w:rsidRDefault="00927169" w:rsidP="00927169">
      <w:pPr>
        <w:pStyle w:val="Sinespaciado"/>
        <w:spacing w:line="276" w:lineRule="auto"/>
        <w:rPr>
          <w:rFonts w:ascii="Arial" w:hAnsi="Arial" w:cs="Arial"/>
          <w:b/>
          <w:sz w:val="24"/>
          <w:szCs w:val="24"/>
        </w:rPr>
      </w:pPr>
    </w:p>
    <w:p w14:paraId="2117F75D" w14:textId="77777777" w:rsidR="00927169" w:rsidRPr="00C14C84" w:rsidRDefault="00927169" w:rsidP="00927169">
      <w:pPr>
        <w:pStyle w:val="Sinespaciado"/>
        <w:spacing w:line="276" w:lineRule="auto"/>
        <w:jc w:val="both"/>
        <w:rPr>
          <w:rFonts w:ascii="Arial" w:hAnsi="Arial" w:cs="Arial"/>
          <w:b/>
          <w:sz w:val="24"/>
          <w:szCs w:val="24"/>
        </w:rPr>
      </w:pPr>
      <w:r w:rsidRPr="00C14C84">
        <w:rPr>
          <w:rFonts w:ascii="Arial" w:hAnsi="Arial" w:cs="Arial"/>
          <w:b/>
          <w:sz w:val="24"/>
          <w:szCs w:val="24"/>
        </w:rPr>
        <w:t xml:space="preserve">Artículo 7. </w:t>
      </w:r>
    </w:p>
    <w:p w14:paraId="2F7981B4" w14:textId="77777777" w:rsidR="00927169" w:rsidRPr="00C14C84" w:rsidRDefault="00927169" w:rsidP="00927169">
      <w:pPr>
        <w:pStyle w:val="Sinespaciado"/>
        <w:spacing w:line="276" w:lineRule="auto"/>
        <w:jc w:val="both"/>
        <w:rPr>
          <w:rFonts w:ascii="Arial" w:hAnsi="Arial" w:cs="Arial"/>
          <w:b/>
          <w:sz w:val="24"/>
          <w:szCs w:val="24"/>
        </w:rPr>
      </w:pPr>
    </w:p>
    <w:p w14:paraId="6371A4D7" w14:textId="21752F08" w:rsidR="00927169" w:rsidRPr="00C14C84" w:rsidRDefault="00927169" w:rsidP="00927169">
      <w:pPr>
        <w:pStyle w:val="Sinespaciado"/>
        <w:numPr>
          <w:ilvl w:val="0"/>
          <w:numId w:val="13"/>
        </w:numPr>
        <w:spacing w:line="276" w:lineRule="auto"/>
        <w:jc w:val="both"/>
        <w:rPr>
          <w:rFonts w:ascii="Arial" w:hAnsi="Arial" w:cs="Arial"/>
          <w:sz w:val="24"/>
          <w:szCs w:val="24"/>
        </w:rPr>
      </w:pPr>
      <w:r w:rsidRPr="00C14C84">
        <w:rPr>
          <w:rFonts w:ascii="Arial" w:hAnsi="Arial" w:cs="Arial"/>
          <w:bCs/>
          <w:sz w:val="24"/>
          <w:szCs w:val="24"/>
        </w:rPr>
        <w:t>La detección de necesidades de acondicionamiento y equipamiento de lo</w:t>
      </w:r>
      <w:r w:rsidRPr="00C14C84">
        <w:rPr>
          <w:rFonts w:ascii="Arial" w:hAnsi="Arial" w:cs="Arial"/>
          <w:sz w:val="24"/>
          <w:szCs w:val="24"/>
        </w:rPr>
        <w:t>s espacios que ocupan las bodegas electorales de los Comités Distritales y Municipales del Instituto es muy importante y se refiere a realizar una inspección minuciosa de dichos espacios, con el objeto de identificar las condiciones físicas que deben ser atendidas, así como el equipamiento requerido para su correcto funcionamiento</w:t>
      </w:r>
      <w:r w:rsidR="00865CF6" w:rsidRPr="00C14C84">
        <w:rPr>
          <w:rFonts w:ascii="Arial" w:hAnsi="Arial" w:cs="Arial"/>
          <w:sz w:val="24"/>
          <w:szCs w:val="24"/>
        </w:rPr>
        <w:t xml:space="preserve"> e id</w:t>
      </w:r>
      <w:r w:rsidRPr="00C14C84">
        <w:rPr>
          <w:rFonts w:ascii="Arial" w:hAnsi="Arial" w:cs="Arial"/>
          <w:sz w:val="24"/>
          <w:szCs w:val="24"/>
        </w:rPr>
        <w:t xml:space="preserve">entificar factores de riesgo en la operación de </w:t>
      </w:r>
      <w:proofErr w:type="gramStart"/>
      <w:r w:rsidRPr="00C14C84">
        <w:rPr>
          <w:rFonts w:ascii="Arial" w:hAnsi="Arial" w:cs="Arial"/>
          <w:sz w:val="24"/>
          <w:szCs w:val="24"/>
        </w:rPr>
        <w:t>las mismas</w:t>
      </w:r>
      <w:proofErr w:type="gramEnd"/>
      <w:r w:rsidRPr="00C14C84">
        <w:rPr>
          <w:rFonts w:ascii="Arial" w:hAnsi="Arial" w:cs="Arial"/>
          <w:sz w:val="24"/>
          <w:szCs w:val="24"/>
        </w:rPr>
        <w:t>.</w:t>
      </w:r>
    </w:p>
    <w:p w14:paraId="19CDACC4" w14:textId="77777777" w:rsidR="00927169" w:rsidRPr="00C14C84" w:rsidRDefault="00927169" w:rsidP="00927169">
      <w:pPr>
        <w:pStyle w:val="Sinespaciado"/>
        <w:spacing w:line="276" w:lineRule="auto"/>
        <w:rPr>
          <w:rFonts w:ascii="Arial" w:hAnsi="Arial" w:cs="Arial"/>
          <w:sz w:val="24"/>
          <w:szCs w:val="24"/>
        </w:rPr>
      </w:pPr>
    </w:p>
    <w:p w14:paraId="02699AD2"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8.</w:t>
      </w:r>
      <w:r w:rsidRPr="00C14C84">
        <w:rPr>
          <w:rFonts w:ascii="Arial" w:hAnsi="Arial" w:cs="Arial"/>
          <w:sz w:val="24"/>
          <w:szCs w:val="24"/>
        </w:rPr>
        <w:t xml:space="preserve"> </w:t>
      </w:r>
    </w:p>
    <w:p w14:paraId="286525EF" w14:textId="77777777" w:rsidR="00927169" w:rsidRPr="00C14C84" w:rsidRDefault="00927169" w:rsidP="00927169">
      <w:pPr>
        <w:pStyle w:val="Sinespaciado"/>
        <w:spacing w:line="276" w:lineRule="auto"/>
        <w:jc w:val="both"/>
        <w:rPr>
          <w:rFonts w:ascii="Arial" w:hAnsi="Arial" w:cs="Arial"/>
          <w:sz w:val="24"/>
          <w:szCs w:val="24"/>
        </w:rPr>
      </w:pPr>
    </w:p>
    <w:p w14:paraId="4B6D0BC8" w14:textId="77777777" w:rsidR="00927169" w:rsidRPr="00C14C84" w:rsidRDefault="00927169" w:rsidP="00927169">
      <w:pPr>
        <w:pStyle w:val="Sinespaciado"/>
        <w:numPr>
          <w:ilvl w:val="0"/>
          <w:numId w:val="14"/>
        </w:numPr>
        <w:spacing w:line="276" w:lineRule="auto"/>
        <w:jc w:val="both"/>
        <w:rPr>
          <w:rFonts w:ascii="Arial" w:hAnsi="Arial" w:cs="Arial"/>
          <w:sz w:val="24"/>
          <w:szCs w:val="24"/>
        </w:rPr>
      </w:pPr>
      <w:r w:rsidRPr="00C14C84">
        <w:rPr>
          <w:rFonts w:ascii="Arial" w:hAnsi="Arial" w:cs="Arial"/>
          <w:sz w:val="24"/>
          <w:szCs w:val="24"/>
        </w:rPr>
        <w:t xml:space="preserve">El acondicionamiento de las bodegas electorales se refiere a los trabajos que se realizan de manera preventiva y/o correctiva para mantener los espacios físicos en condiciones óptimas, con el objeto de almacenar con la mejor seguridad la documentación y los materiales electorales. Se tendrán que inspeccionar, previo a su uso, las condiciones en que se encuentran las instalaciones, para detectar humedad, filtraciones de agua, cortos circuitos y afectaciones estructurales evidentes. </w:t>
      </w:r>
    </w:p>
    <w:p w14:paraId="3169CCDA" w14:textId="77777777" w:rsidR="00927169" w:rsidRPr="00C14C84" w:rsidRDefault="00927169" w:rsidP="00927169">
      <w:pPr>
        <w:pStyle w:val="Sinespaciado"/>
        <w:spacing w:line="276" w:lineRule="auto"/>
        <w:jc w:val="both"/>
        <w:rPr>
          <w:rFonts w:ascii="Arial" w:hAnsi="Arial" w:cs="Arial"/>
          <w:sz w:val="24"/>
          <w:szCs w:val="24"/>
        </w:rPr>
      </w:pPr>
    </w:p>
    <w:p w14:paraId="65EBDC72" w14:textId="77777777" w:rsidR="002E15DA" w:rsidRPr="00C14C84" w:rsidRDefault="00927169" w:rsidP="002E15DA">
      <w:pPr>
        <w:pStyle w:val="Sinespaciado"/>
        <w:numPr>
          <w:ilvl w:val="0"/>
          <w:numId w:val="14"/>
        </w:numPr>
        <w:spacing w:line="276" w:lineRule="auto"/>
        <w:jc w:val="both"/>
        <w:rPr>
          <w:rFonts w:ascii="Arial" w:hAnsi="Arial" w:cs="Arial"/>
          <w:sz w:val="24"/>
          <w:szCs w:val="24"/>
        </w:rPr>
      </w:pPr>
      <w:r w:rsidRPr="00C14C84">
        <w:rPr>
          <w:rFonts w:ascii="Arial" w:hAnsi="Arial" w:cs="Arial"/>
          <w:sz w:val="24"/>
          <w:szCs w:val="24"/>
        </w:rPr>
        <w:t xml:space="preserve">El </w:t>
      </w:r>
      <w:r w:rsidR="00A0747B" w:rsidRPr="00C14C84">
        <w:rPr>
          <w:rFonts w:ascii="Arial" w:hAnsi="Arial" w:cs="Arial"/>
          <w:sz w:val="24"/>
          <w:szCs w:val="24"/>
        </w:rPr>
        <w:t xml:space="preserve">Enlace Electoral </w:t>
      </w:r>
      <w:r w:rsidRPr="00C14C84">
        <w:rPr>
          <w:rFonts w:ascii="Arial" w:hAnsi="Arial" w:cs="Arial"/>
          <w:sz w:val="24"/>
          <w:szCs w:val="24"/>
        </w:rPr>
        <w:t xml:space="preserve">deberá </w:t>
      </w:r>
      <w:proofErr w:type="spellStart"/>
      <w:r w:rsidRPr="00C14C84">
        <w:rPr>
          <w:rFonts w:ascii="Arial" w:hAnsi="Arial" w:cs="Arial"/>
          <w:sz w:val="24"/>
          <w:szCs w:val="24"/>
        </w:rPr>
        <w:t>requisitar</w:t>
      </w:r>
      <w:proofErr w:type="spellEnd"/>
      <w:r w:rsidRPr="00C14C84">
        <w:rPr>
          <w:rFonts w:ascii="Arial" w:hAnsi="Arial" w:cs="Arial"/>
          <w:sz w:val="24"/>
          <w:szCs w:val="24"/>
        </w:rPr>
        <w:t xml:space="preserve"> el </w:t>
      </w:r>
      <w:r w:rsidRPr="00C14C84">
        <w:rPr>
          <w:rFonts w:ascii="Arial" w:hAnsi="Arial" w:cs="Arial"/>
          <w:b/>
          <w:bCs/>
          <w:sz w:val="24"/>
          <w:szCs w:val="24"/>
        </w:rPr>
        <w:t>Anexo 1A</w:t>
      </w:r>
      <w:r w:rsidRPr="00C14C84">
        <w:rPr>
          <w:rFonts w:ascii="Arial" w:hAnsi="Arial" w:cs="Arial"/>
          <w:sz w:val="24"/>
          <w:szCs w:val="24"/>
        </w:rPr>
        <w:t xml:space="preserve"> “Formato de diagnóstico de la Bodega Electoral”, con el objeto de conocer las dimensiones de la bodega y corroborar que cuenta con el espacio suficiente, así como identificar si dicho espacio necesita acondicionamiento o equipamiento para su óptimo funcionamiento, una vez requisitado dicho formato deberá ser enviado a la DEOE quien a su vez, generará un concentrado que será enviado a la Dirección de Administración del Instituto, para que</w:t>
      </w:r>
      <w:r w:rsidR="00E40758" w:rsidRPr="00C14C84">
        <w:rPr>
          <w:rFonts w:ascii="Arial" w:hAnsi="Arial" w:cs="Arial"/>
          <w:sz w:val="24"/>
          <w:szCs w:val="24"/>
        </w:rPr>
        <w:t xml:space="preserve"> se sometan a análisis de techo presupuestal y derivado de ello se informe si los recursos o materiales pueden </w:t>
      </w:r>
      <w:r w:rsidR="002E15DA" w:rsidRPr="00C14C84">
        <w:rPr>
          <w:rFonts w:ascii="Arial" w:hAnsi="Arial" w:cs="Arial"/>
          <w:sz w:val="24"/>
          <w:szCs w:val="24"/>
        </w:rPr>
        <w:t>ser procedentes para realizar las adecuaciones necesarias.</w:t>
      </w:r>
      <w:r w:rsidR="00E40758" w:rsidRPr="00C14C84">
        <w:rPr>
          <w:rFonts w:ascii="Arial" w:hAnsi="Arial" w:cs="Arial"/>
          <w:sz w:val="24"/>
          <w:szCs w:val="24"/>
        </w:rPr>
        <w:t xml:space="preserve"> </w:t>
      </w:r>
    </w:p>
    <w:p w14:paraId="2474ED2A" w14:textId="77777777" w:rsidR="002E15DA" w:rsidRPr="00C14C84" w:rsidRDefault="002E15DA" w:rsidP="002E15DA">
      <w:pPr>
        <w:pStyle w:val="Prrafodelista"/>
        <w:rPr>
          <w:rFonts w:cs="Arial"/>
          <w:b/>
          <w:sz w:val="24"/>
          <w:szCs w:val="24"/>
          <w:lang w:val="es-MX"/>
        </w:rPr>
      </w:pPr>
    </w:p>
    <w:p w14:paraId="4C1B1E82" w14:textId="04EBD235" w:rsidR="00927169" w:rsidRPr="00C14C84" w:rsidRDefault="00927169" w:rsidP="002E15DA">
      <w:pPr>
        <w:pStyle w:val="Sinespaciado"/>
        <w:spacing w:line="276" w:lineRule="auto"/>
        <w:jc w:val="both"/>
        <w:rPr>
          <w:rFonts w:ascii="Arial" w:hAnsi="Arial" w:cs="Arial"/>
          <w:sz w:val="24"/>
          <w:szCs w:val="24"/>
        </w:rPr>
      </w:pPr>
      <w:r w:rsidRPr="00C14C84">
        <w:rPr>
          <w:rFonts w:ascii="Arial" w:hAnsi="Arial" w:cs="Arial"/>
          <w:b/>
          <w:sz w:val="24"/>
          <w:szCs w:val="24"/>
        </w:rPr>
        <w:t>Artículo 9.</w:t>
      </w:r>
      <w:r w:rsidRPr="00C14C84">
        <w:rPr>
          <w:rFonts w:ascii="Arial" w:hAnsi="Arial" w:cs="Arial"/>
          <w:sz w:val="24"/>
          <w:szCs w:val="24"/>
        </w:rPr>
        <w:t xml:space="preserve"> </w:t>
      </w:r>
    </w:p>
    <w:p w14:paraId="476E4781" w14:textId="77777777" w:rsidR="00927169" w:rsidRPr="00C14C84" w:rsidRDefault="00927169" w:rsidP="00927169">
      <w:pPr>
        <w:pStyle w:val="Sinespaciado"/>
        <w:spacing w:line="276" w:lineRule="auto"/>
        <w:jc w:val="both"/>
        <w:rPr>
          <w:rFonts w:ascii="Arial" w:hAnsi="Arial" w:cs="Arial"/>
          <w:sz w:val="24"/>
          <w:szCs w:val="24"/>
        </w:rPr>
      </w:pPr>
    </w:p>
    <w:p w14:paraId="6CB9F761" w14:textId="77777777" w:rsidR="00927169" w:rsidRPr="00C14C84" w:rsidRDefault="00927169" w:rsidP="00927169">
      <w:pPr>
        <w:pStyle w:val="Sinespaciado"/>
        <w:numPr>
          <w:ilvl w:val="0"/>
          <w:numId w:val="15"/>
        </w:numPr>
        <w:spacing w:line="276" w:lineRule="auto"/>
        <w:jc w:val="both"/>
        <w:rPr>
          <w:rFonts w:ascii="Arial" w:hAnsi="Arial" w:cs="Arial"/>
          <w:sz w:val="24"/>
          <w:szCs w:val="24"/>
        </w:rPr>
      </w:pPr>
      <w:r w:rsidRPr="00C14C84">
        <w:rPr>
          <w:rFonts w:ascii="Arial" w:hAnsi="Arial" w:cs="Arial"/>
          <w:sz w:val="24"/>
          <w:szCs w:val="24"/>
        </w:rPr>
        <w:t>Los trabajos de equipamiento consistirán en suministrar los bienes muebles necesarios para la correcta operación de la bodega electoral, como mínimo se considerarán los siguientes elementos:</w:t>
      </w:r>
    </w:p>
    <w:p w14:paraId="35542413" w14:textId="77777777" w:rsidR="00927169" w:rsidRPr="00C14C84" w:rsidRDefault="00927169" w:rsidP="00927169">
      <w:pPr>
        <w:pStyle w:val="Sinespaciado"/>
        <w:spacing w:line="276" w:lineRule="auto"/>
        <w:jc w:val="both"/>
        <w:rPr>
          <w:rFonts w:ascii="Arial" w:hAnsi="Arial" w:cs="Arial"/>
          <w:sz w:val="24"/>
          <w:szCs w:val="24"/>
        </w:rPr>
      </w:pPr>
    </w:p>
    <w:p w14:paraId="77F8ACAA" w14:textId="77777777" w:rsidR="00927169" w:rsidRPr="00C14C84" w:rsidRDefault="00927169" w:rsidP="00927169">
      <w:pPr>
        <w:pStyle w:val="Sinespaciado"/>
        <w:numPr>
          <w:ilvl w:val="1"/>
          <w:numId w:val="11"/>
        </w:numPr>
        <w:spacing w:line="276" w:lineRule="auto"/>
        <w:jc w:val="both"/>
        <w:rPr>
          <w:rFonts w:ascii="Arial" w:hAnsi="Arial" w:cs="Arial"/>
          <w:sz w:val="24"/>
          <w:szCs w:val="24"/>
        </w:rPr>
      </w:pPr>
      <w:r w:rsidRPr="00C14C84">
        <w:rPr>
          <w:rFonts w:ascii="Arial" w:hAnsi="Arial" w:cs="Arial"/>
          <w:b/>
          <w:sz w:val="24"/>
          <w:szCs w:val="24"/>
        </w:rPr>
        <w:t>Tarimas o anaqueles.</w:t>
      </w:r>
      <w:r w:rsidRPr="00C14C84">
        <w:rPr>
          <w:rFonts w:ascii="Arial" w:hAnsi="Arial" w:cs="Arial"/>
          <w:sz w:val="24"/>
          <w:szCs w:val="24"/>
        </w:rPr>
        <w:t xml:space="preserve"> Toda la documentación electoral se colocará sobre tarimas o anaqueles para evitar exponerlos a riesgos de inundaciones, humedad o derrame de líquidos. (Por </w:t>
      </w:r>
      <w:r w:rsidRPr="00C14C84">
        <w:rPr>
          <w:rFonts w:ascii="Arial" w:hAnsi="Arial" w:cs="Arial"/>
          <w:sz w:val="24"/>
          <w:szCs w:val="24"/>
        </w:rPr>
        <w:lastRenderedPageBreak/>
        <w:t>ningún motivo se colocará la documentación electoral directamente en el suelo).</w:t>
      </w:r>
    </w:p>
    <w:p w14:paraId="1A04E5B4" w14:textId="77777777" w:rsidR="00927169" w:rsidRPr="00C14C84" w:rsidRDefault="00927169" w:rsidP="00927169">
      <w:pPr>
        <w:pStyle w:val="Sinespaciado"/>
        <w:spacing w:line="276" w:lineRule="auto"/>
        <w:jc w:val="both"/>
        <w:rPr>
          <w:rFonts w:ascii="Arial" w:hAnsi="Arial" w:cs="Arial"/>
          <w:sz w:val="24"/>
          <w:szCs w:val="24"/>
        </w:rPr>
      </w:pPr>
    </w:p>
    <w:p w14:paraId="48ECEC41" w14:textId="77777777" w:rsidR="00927169" w:rsidRPr="00C14C84" w:rsidRDefault="00927169" w:rsidP="00927169">
      <w:pPr>
        <w:pStyle w:val="Sinespaciado"/>
        <w:numPr>
          <w:ilvl w:val="1"/>
          <w:numId w:val="11"/>
        </w:numPr>
        <w:spacing w:line="276" w:lineRule="auto"/>
        <w:jc w:val="both"/>
        <w:rPr>
          <w:rFonts w:ascii="Arial" w:hAnsi="Arial" w:cs="Arial"/>
          <w:sz w:val="24"/>
          <w:szCs w:val="24"/>
        </w:rPr>
      </w:pPr>
      <w:r w:rsidRPr="00C14C84">
        <w:rPr>
          <w:rFonts w:ascii="Arial" w:hAnsi="Arial" w:cs="Arial"/>
          <w:b/>
          <w:sz w:val="24"/>
          <w:szCs w:val="24"/>
        </w:rPr>
        <w:t xml:space="preserve">Extintores de polvo químico ABC de 6 o 9 kg </w:t>
      </w:r>
      <w:r w:rsidRPr="00C14C84">
        <w:rPr>
          <w:rFonts w:ascii="Arial" w:hAnsi="Arial" w:cs="Arial"/>
          <w:b/>
          <w:bCs/>
          <w:sz w:val="24"/>
          <w:szCs w:val="24"/>
        </w:rPr>
        <w:t xml:space="preserve">(un extintor por cada 20m2). </w:t>
      </w:r>
      <w:r w:rsidRPr="00C14C84">
        <w:rPr>
          <w:rFonts w:ascii="Arial" w:hAnsi="Arial" w:cs="Arial"/>
          <w:sz w:val="24"/>
          <w:szCs w:val="24"/>
        </w:rPr>
        <w:t>Se ubicarán estratégicamente, señalando su localización y verificando la vigencia de las cargas continuamente.</w:t>
      </w:r>
    </w:p>
    <w:p w14:paraId="4430467D" w14:textId="77777777" w:rsidR="00927169" w:rsidRPr="00C14C84" w:rsidRDefault="00927169" w:rsidP="00927169">
      <w:pPr>
        <w:pStyle w:val="Sinespaciado"/>
        <w:spacing w:line="276" w:lineRule="auto"/>
        <w:jc w:val="both"/>
        <w:rPr>
          <w:rFonts w:ascii="Arial" w:hAnsi="Arial" w:cs="Arial"/>
          <w:sz w:val="24"/>
          <w:szCs w:val="24"/>
        </w:rPr>
      </w:pPr>
    </w:p>
    <w:p w14:paraId="0B0D1130" w14:textId="77777777" w:rsidR="00927169" w:rsidRPr="00C14C84" w:rsidRDefault="00927169" w:rsidP="00927169">
      <w:pPr>
        <w:pStyle w:val="Sinespaciado"/>
        <w:numPr>
          <w:ilvl w:val="1"/>
          <w:numId w:val="11"/>
        </w:numPr>
        <w:spacing w:line="276" w:lineRule="auto"/>
        <w:jc w:val="both"/>
        <w:rPr>
          <w:rFonts w:ascii="Arial" w:hAnsi="Arial" w:cs="Arial"/>
          <w:sz w:val="24"/>
          <w:szCs w:val="24"/>
        </w:rPr>
      </w:pPr>
      <w:r w:rsidRPr="00C14C84">
        <w:rPr>
          <w:rFonts w:ascii="Arial" w:hAnsi="Arial" w:cs="Arial"/>
          <w:b/>
          <w:sz w:val="24"/>
          <w:szCs w:val="24"/>
        </w:rPr>
        <w:t>Lámparas de emergencia</w:t>
      </w:r>
      <w:r w:rsidRPr="00C14C84">
        <w:rPr>
          <w:rFonts w:ascii="Arial" w:hAnsi="Arial" w:cs="Arial"/>
          <w:sz w:val="24"/>
          <w:szCs w:val="24"/>
        </w:rPr>
        <w:t>. Permanentemente conectadas a la corriente eléctrica para garantizar su carga y eventual utilización.</w:t>
      </w:r>
    </w:p>
    <w:p w14:paraId="0F5927DF" w14:textId="77777777" w:rsidR="00927169" w:rsidRPr="00C14C84" w:rsidRDefault="00927169" w:rsidP="00927169">
      <w:pPr>
        <w:pStyle w:val="Sinespaciado"/>
        <w:spacing w:line="276" w:lineRule="auto"/>
        <w:jc w:val="both"/>
        <w:rPr>
          <w:rFonts w:ascii="Arial" w:hAnsi="Arial" w:cs="Arial"/>
          <w:sz w:val="24"/>
          <w:szCs w:val="24"/>
        </w:rPr>
      </w:pPr>
    </w:p>
    <w:p w14:paraId="6A5B49C9" w14:textId="77777777" w:rsidR="00927169" w:rsidRPr="00C14C84" w:rsidRDefault="00927169" w:rsidP="00927169">
      <w:pPr>
        <w:pStyle w:val="Sinespaciado"/>
        <w:numPr>
          <w:ilvl w:val="1"/>
          <w:numId w:val="11"/>
        </w:numPr>
        <w:spacing w:line="276" w:lineRule="auto"/>
        <w:jc w:val="both"/>
        <w:rPr>
          <w:rFonts w:ascii="Arial" w:hAnsi="Arial" w:cs="Arial"/>
          <w:sz w:val="24"/>
          <w:szCs w:val="24"/>
        </w:rPr>
      </w:pPr>
      <w:r w:rsidRPr="00C14C84">
        <w:rPr>
          <w:rFonts w:ascii="Arial" w:hAnsi="Arial" w:cs="Arial"/>
          <w:b/>
          <w:sz w:val="24"/>
          <w:szCs w:val="24"/>
        </w:rPr>
        <w:t xml:space="preserve">Señalizaciones: </w:t>
      </w:r>
      <w:r w:rsidRPr="00C14C84">
        <w:rPr>
          <w:rFonts w:ascii="Arial" w:hAnsi="Arial" w:cs="Arial"/>
          <w:sz w:val="24"/>
          <w:szCs w:val="24"/>
        </w:rPr>
        <w:t>Rutas de evacuación, área de no fumar, personal autorizado, extintor y salida de emergencia.</w:t>
      </w:r>
    </w:p>
    <w:p w14:paraId="0018EDEF" w14:textId="77777777" w:rsidR="00BB6607" w:rsidRPr="00C14C84" w:rsidRDefault="00BB6607" w:rsidP="00927169">
      <w:pPr>
        <w:pStyle w:val="Sinespaciado"/>
        <w:spacing w:line="276" w:lineRule="auto"/>
        <w:jc w:val="both"/>
        <w:rPr>
          <w:rFonts w:ascii="Arial" w:hAnsi="Arial" w:cs="Arial"/>
          <w:b/>
          <w:sz w:val="24"/>
          <w:szCs w:val="24"/>
        </w:rPr>
      </w:pPr>
    </w:p>
    <w:p w14:paraId="4B2A9190" w14:textId="63A3058D"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10.</w:t>
      </w:r>
      <w:r w:rsidRPr="00C14C84">
        <w:rPr>
          <w:rFonts w:ascii="Arial" w:hAnsi="Arial" w:cs="Arial"/>
          <w:sz w:val="24"/>
          <w:szCs w:val="24"/>
        </w:rPr>
        <w:t xml:space="preserve"> </w:t>
      </w:r>
    </w:p>
    <w:p w14:paraId="3B1F3095" w14:textId="77777777" w:rsidR="00927169" w:rsidRPr="00C14C84" w:rsidRDefault="00927169" w:rsidP="00927169">
      <w:pPr>
        <w:pStyle w:val="Sinespaciado"/>
        <w:spacing w:line="276" w:lineRule="auto"/>
        <w:jc w:val="both"/>
        <w:rPr>
          <w:rFonts w:ascii="Arial" w:hAnsi="Arial" w:cs="Arial"/>
          <w:sz w:val="24"/>
          <w:szCs w:val="24"/>
        </w:rPr>
      </w:pPr>
    </w:p>
    <w:p w14:paraId="369793DA" w14:textId="2CD5A5F7" w:rsidR="00927169" w:rsidRPr="00C14C84" w:rsidRDefault="00927169" w:rsidP="00927169">
      <w:pPr>
        <w:pStyle w:val="Sinespaciado"/>
        <w:numPr>
          <w:ilvl w:val="0"/>
          <w:numId w:val="16"/>
        </w:numPr>
        <w:spacing w:line="276" w:lineRule="auto"/>
        <w:jc w:val="both"/>
        <w:rPr>
          <w:rFonts w:ascii="Arial" w:hAnsi="Arial" w:cs="Arial"/>
          <w:sz w:val="24"/>
          <w:szCs w:val="24"/>
        </w:rPr>
      </w:pPr>
      <w:r w:rsidRPr="00C14C84">
        <w:rPr>
          <w:rFonts w:ascii="Arial" w:hAnsi="Arial" w:cs="Arial"/>
          <w:sz w:val="24"/>
          <w:szCs w:val="24"/>
        </w:rPr>
        <w:t>Del avance en la atención de los requerimientos de acondicionamiento y equipamiento de las</w:t>
      </w:r>
      <w:r w:rsidR="003B1A08" w:rsidRPr="00C14C84">
        <w:rPr>
          <w:rFonts w:ascii="Arial" w:hAnsi="Arial" w:cs="Arial"/>
          <w:sz w:val="24"/>
          <w:szCs w:val="24"/>
        </w:rPr>
        <w:t xml:space="preserve"> bodegas</w:t>
      </w:r>
      <w:r w:rsidRPr="00C14C84">
        <w:rPr>
          <w:rFonts w:ascii="Arial" w:hAnsi="Arial" w:cs="Arial"/>
          <w:sz w:val="24"/>
          <w:szCs w:val="24"/>
        </w:rPr>
        <w:t xml:space="preserve">, los </w:t>
      </w:r>
      <w:r w:rsidR="00865CF6" w:rsidRPr="00C14C84">
        <w:rPr>
          <w:rFonts w:ascii="Arial" w:hAnsi="Arial" w:cs="Arial"/>
          <w:sz w:val="24"/>
          <w:szCs w:val="24"/>
        </w:rPr>
        <w:t>Enlaces Electorales</w:t>
      </w:r>
      <w:r w:rsidRPr="00C14C84">
        <w:rPr>
          <w:rFonts w:ascii="Arial" w:hAnsi="Arial" w:cs="Arial"/>
          <w:sz w:val="24"/>
          <w:szCs w:val="24"/>
        </w:rPr>
        <w:t xml:space="preserve"> realizarán, al menos dos visitas de seguimiento a los espacios que ocupan </w:t>
      </w:r>
      <w:r w:rsidR="003B1A08" w:rsidRPr="00C14C84">
        <w:rPr>
          <w:rFonts w:ascii="Arial" w:hAnsi="Arial" w:cs="Arial"/>
          <w:sz w:val="24"/>
          <w:szCs w:val="24"/>
        </w:rPr>
        <w:t>estas</w:t>
      </w:r>
      <w:r w:rsidRPr="00C14C84">
        <w:rPr>
          <w:rFonts w:ascii="Arial" w:hAnsi="Arial" w:cs="Arial"/>
          <w:sz w:val="24"/>
          <w:szCs w:val="24"/>
        </w:rPr>
        <w:t xml:space="preserve"> en cada Órgano Desconcentrado, con el objeto de verificar el avance en la atención de los requerimientos</w:t>
      </w:r>
      <w:r w:rsidRPr="00C14C84">
        <w:rPr>
          <w:rStyle w:val="Refdenotaalpie"/>
          <w:rFonts w:ascii="Arial" w:hAnsi="Arial" w:cs="Arial"/>
          <w:sz w:val="24"/>
          <w:szCs w:val="24"/>
        </w:rPr>
        <w:footnoteReference w:id="7"/>
      </w:r>
      <w:r w:rsidRPr="00C14C84">
        <w:rPr>
          <w:rFonts w:ascii="Arial" w:hAnsi="Arial" w:cs="Arial"/>
          <w:sz w:val="24"/>
          <w:szCs w:val="24"/>
        </w:rPr>
        <w:t xml:space="preserve">, debiendo </w:t>
      </w:r>
      <w:proofErr w:type="spellStart"/>
      <w:r w:rsidRPr="00C14C84">
        <w:rPr>
          <w:rFonts w:ascii="Arial" w:hAnsi="Arial" w:cs="Arial"/>
          <w:sz w:val="24"/>
          <w:szCs w:val="24"/>
        </w:rPr>
        <w:t>requisitar</w:t>
      </w:r>
      <w:proofErr w:type="spellEnd"/>
      <w:r w:rsidRPr="00C14C84">
        <w:rPr>
          <w:rFonts w:ascii="Arial" w:hAnsi="Arial" w:cs="Arial"/>
          <w:sz w:val="24"/>
          <w:szCs w:val="24"/>
        </w:rPr>
        <w:t xml:space="preserve"> el formato “Reporte de Avance en la atención de los requerimientos de acondicionamiento y/o equipamiento de las bodegas electorales”, contenido como </w:t>
      </w:r>
      <w:r w:rsidRPr="00C14C84">
        <w:rPr>
          <w:rFonts w:ascii="Arial" w:hAnsi="Arial" w:cs="Arial"/>
          <w:b/>
          <w:bCs/>
          <w:sz w:val="24"/>
          <w:szCs w:val="24"/>
        </w:rPr>
        <w:t xml:space="preserve">Anexo </w:t>
      </w:r>
      <w:r w:rsidR="00A0747B" w:rsidRPr="00C14C84">
        <w:rPr>
          <w:rFonts w:ascii="Arial" w:hAnsi="Arial" w:cs="Arial"/>
          <w:b/>
          <w:bCs/>
          <w:sz w:val="24"/>
          <w:szCs w:val="24"/>
        </w:rPr>
        <w:t>2</w:t>
      </w:r>
      <w:r w:rsidRPr="00C14C84">
        <w:rPr>
          <w:rFonts w:ascii="Arial" w:hAnsi="Arial" w:cs="Arial"/>
          <w:b/>
          <w:bCs/>
          <w:sz w:val="24"/>
          <w:szCs w:val="24"/>
        </w:rPr>
        <w:t>A</w:t>
      </w:r>
      <w:r w:rsidRPr="00C14C84">
        <w:rPr>
          <w:rFonts w:ascii="Arial" w:hAnsi="Arial" w:cs="Arial"/>
          <w:sz w:val="24"/>
          <w:szCs w:val="24"/>
        </w:rPr>
        <w:t xml:space="preserve"> de estos </w:t>
      </w:r>
      <w:r w:rsidR="00A0747B" w:rsidRPr="00C14C84">
        <w:rPr>
          <w:rFonts w:ascii="Arial" w:hAnsi="Arial" w:cs="Arial"/>
          <w:sz w:val="24"/>
          <w:szCs w:val="24"/>
        </w:rPr>
        <w:t>L</w:t>
      </w:r>
      <w:r w:rsidRPr="00C14C84">
        <w:rPr>
          <w:rFonts w:ascii="Arial" w:hAnsi="Arial" w:cs="Arial"/>
          <w:sz w:val="24"/>
          <w:szCs w:val="24"/>
        </w:rPr>
        <w:t>ineamientos. Los datos recabados en este formato, junto con la información derivada de la inspección visual, ayudarán a mejorar las condiciones y el funcionamiento de las bodegas electorales.</w:t>
      </w:r>
    </w:p>
    <w:p w14:paraId="700FF639" w14:textId="77777777" w:rsidR="00927169" w:rsidRPr="00C14C84" w:rsidRDefault="00927169" w:rsidP="00927169">
      <w:pPr>
        <w:pStyle w:val="Sinespaciado"/>
        <w:spacing w:line="276" w:lineRule="auto"/>
        <w:jc w:val="center"/>
        <w:rPr>
          <w:rFonts w:ascii="Arial" w:hAnsi="Arial" w:cs="Arial"/>
          <w:b/>
          <w:sz w:val="24"/>
          <w:szCs w:val="24"/>
        </w:rPr>
      </w:pPr>
    </w:p>
    <w:p w14:paraId="2F65D55B" w14:textId="77777777" w:rsidR="00927169" w:rsidRPr="00C14C84" w:rsidRDefault="00927169" w:rsidP="00927169">
      <w:pPr>
        <w:pStyle w:val="Sinespaciado"/>
        <w:spacing w:line="276" w:lineRule="auto"/>
        <w:jc w:val="center"/>
        <w:rPr>
          <w:rFonts w:ascii="Arial" w:hAnsi="Arial" w:cs="Arial"/>
          <w:b/>
          <w:sz w:val="24"/>
          <w:szCs w:val="24"/>
        </w:rPr>
      </w:pPr>
      <w:r w:rsidRPr="00C14C84">
        <w:rPr>
          <w:rFonts w:ascii="Arial" w:hAnsi="Arial" w:cs="Arial"/>
          <w:b/>
          <w:sz w:val="24"/>
          <w:szCs w:val="24"/>
        </w:rPr>
        <w:t>CAPÍTULO II</w:t>
      </w:r>
    </w:p>
    <w:p w14:paraId="70B6C638" w14:textId="77777777" w:rsidR="00927169" w:rsidRPr="00C14C84" w:rsidRDefault="00927169" w:rsidP="00927169">
      <w:pPr>
        <w:pStyle w:val="Sinespaciado"/>
        <w:spacing w:line="276" w:lineRule="auto"/>
        <w:jc w:val="center"/>
        <w:rPr>
          <w:rFonts w:ascii="Arial" w:hAnsi="Arial" w:cs="Arial"/>
          <w:b/>
          <w:sz w:val="24"/>
          <w:szCs w:val="24"/>
        </w:rPr>
      </w:pPr>
      <w:r w:rsidRPr="00C14C84">
        <w:rPr>
          <w:rFonts w:ascii="Arial" w:hAnsi="Arial" w:cs="Arial"/>
          <w:b/>
          <w:sz w:val="24"/>
          <w:szCs w:val="24"/>
        </w:rPr>
        <w:t>DE LAS ACTIVIDADES EN LOS COMITÉS DISTRITALES Y MUNICIPALES DEL INSTITUTO</w:t>
      </w:r>
    </w:p>
    <w:p w14:paraId="2EDF3B18" w14:textId="77777777" w:rsidR="00927169" w:rsidRPr="00C14C84" w:rsidRDefault="00927169" w:rsidP="00927169">
      <w:pPr>
        <w:pStyle w:val="Sinespaciado"/>
        <w:spacing w:line="276" w:lineRule="auto"/>
        <w:jc w:val="center"/>
        <w:rPr>
          <w:rFonts w:ascii="Arial" w:hAnsi="Arial" w:cs="Arial"/>
          <w:b/>
          <w:sz w:val="24"/>
          <w:szCs w:val="24"/>
        </w:rPr>
      </w:pPr>
    </w:p>
    <w:p w14:paraId="44EADF29"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11.</w:t>
      </w:r>
      <w:r w:rsidRPr="00C14C84">
        <w:rPr>
          <w:rFonts w:ascii="Arial" w:hAnsi="Arial" w:cs="Arial"/>
          <w:sz w:val="24"/>
          <w:szCs w:val="24"/>
        </w:rPr>
        <w:t xml:space="preserve"> </w:t>
      </w:r>
    </w:p>
    <w:p w14:paraId="018000C3" w14:textId="77777777" w:rsidR="00927169" w:rsidRPr="00C14C84" w:rsidRDefault="00927169" w:rsidP="00927169">
      <w:pPr>
        <w:pStyle w:val="Sinespaciado"/>
        <w:spacing w:line="276" w:lineRule="auto"/>
        <w:jc w:val="both"/>
        <w:rPr>
          <w:rFonts w:ascii="Arial" w:hAnsi="Arial" w:cs="Arial"/>
          <w:sz w:val="24"/>
          <w:szCs w:val="24"/>
        </w:rPr>
      </w:pPr>
    </w:p>
    <w:p w14:paraId="26A9FCA7" w14:textId="5A817EDC" w:rsidR="00927169" w:rsidRPr="00C14C84" w:rsidRDefault="00927169" w:rsidP="00927169">
      <w:pPr>
        <w:pStyle w:val="Sinespaciado"/>
        <w:numPr>
          <w:ilvl w:val="0"/>
          <w:numId w:val="17"/>
        </w:numPr>
        <w:spacing w:line="276" w:lineRule="auto"/>
        <w:jc w:val="both"/>
        <w:rPr>
          <w:rFonts w:ascii="Arial" w:hAnsi="Arial" w:cs="Arial"/>
          <w:sz w:val="24"/>
          <w:szCs w:val="24"/>
        </w:rPr>
      </w:pPr>
      <w:r w:rsidRPr="00C14C84">
        <w:rPr>
          <w:rFonts w:ascii="Arial" w:hAnsi="Arial" w:cs="Arial"/>
          <w:sz w:val="24"/>
          <w:szCs w:val="24"/>
        </w:rPr>
        <w:t xml:space="preserve">Una vez instalados los Órganos Desconcentrados del Instituto, las personas titulares de las </w:t>
      </w:r>
      <w:r w:rsidR="00667CDB" w:rsidRPr="00C14C84">
        <w:rPr>
          <w:rFonts w:ascii="Arial" w:hAnsi="Arial" w:cs="Arial"/>
          <w:sz w:val="24"/>
          <w:szCs w:val="24"/>
        </w:rPr>
        <w:t>VOE</w:t>
      </w:r>
      <w:r w:rsidRPr="00C14C84">
        <w:rPr>
          <w:rFonts w:ascii="Arial" w:hAnsi="Arial" w:cs="Arial"/>
          <w:sz w:val="24"/>
          <w:szCs w:val="24"/>
        </w:rPr>
        <w:t xml:space="preserve">, serán los encargados de </w:t>
      </w:r>
      <w:proofErr w:type="spellStart"/>
      <w:r w:rsidRPr="00C14C84">
        <w:rPr>
          <w:rFonts w:ascii="Arial" w:hAnsi="Arial" w:cs="Arial"/>
          <w:sz w:val="24"/>
          <w:szCs w:val="24"/>
        </w:rPr>
        <w:t>requisitar</w:t>
      </w:r>
      <w:proofErr w:type="spellEnd"/>
      <w:r w:rsidRPr="00C14C84">
        <w:rPr>
          <w:rFonts w:ascii="Arial" w:hAnsi="Arial" w:cs="Arial"/>
          <w:sz w:val="24"/>
          <w:szCs w:val="24"/>
        </w:rPr>
        <w:t xml:space="preserve"> el formato, </w:t>
      </w:r>
      <w:r w:rsidRPr="00C14C84">
        <w:rPr>
          <w:rFonts w:ascii="Arial" w:hAnsi="Arial" w:cs="Arial"/>
          <w:b/>
          <w:bCs/>
          <w:sz w:val="24"/>
          <w:szCs w:val="24"/>
        </w:rPr>
        <w:t xml:space="preserve">Anexo </w:t>
      </w:r>
      <w:r w:rsidR="00A0747B" w:rsidRPr="00C14C84">
        <w:rPr>
          <w:rFonts w:ascii="Arial" w:hAnsi="Arial" w:cs="Arial"/>
          <w:b/>
          <w:bCs/>
          <w:sz w:val="24"/>
          <w:szCs w:val="24"/>
        </w:rPr>
        <w:t>1</w:t>
      </w:r>
      <w:r w:rsidRPr="00C14C84">
        <w:rPr>
          <w:rFonts w:ascii="Arial" w:hAnsi="Arial" w:cs="Arial"/>
          <w:b/>
          <w:bCs/>
          <w:sz w:val="24"/>
          <w:szCs w:val="24"/>
        </w:rPr>
        <w:t>B</w:t>
      </w:r>
      <w:r w:rsidRPr="00C14C84">
        <w:rPr>
          <w:rFonts w:ascii="Arial" w:hAnsi="Arial" w:cs="Arial"/>
          <w:sz w:val="24"/>
          <w:szCs w:val="24"/>
        </w:rPr>
        <w:t xml:space="preserve"> “Formato de diagnóstico de la bodega de resguardo </w:t>
      </w:r>
      <w:r w:rsidRPr="00C14C84">
        <w:rPr>
          <w:rFonts w:ascii="Arial" w:hAnsi="Arial" w:cs="Arial"/>
          <w:sz w:val="24"/>
          <w:szCs w:val="24"/>
        </w:rPr>
        <w:lastRenderedPageBreak/>
        <w:t xml:space="preserve">de la documentación y material electoral”, con el objeto de dar seguimiento a lo requisitado por los </w:t>
      </w:r>
      <w:r w:rsidR="005C78DC" w:rsidRPr="00C14C84">
        <w:rPr>
          <w:rFonts w:ascii="Arial" w:hAnsi="Arial" w:cs="Arial"/>
          <w:sz w:val="24"/>
          <w:szCs w:val="24"/>
        </w:rPr>
        <w:t>Enlaces Electorales</w:t>
      </w:r>
      <w:r w:rsidRPr="00C14C84">
        <w:rPr>
          <w:rFonts w:ascii="Arial" w:hAnsi="Arial" w:cs="Arial"/>
          <w:sz w:val="24"/>
          <w:szCs w:val="24"/>
        </w:rPr>
        <w:t xml:space="preserve"> en el respectivo </w:t>
      </w:r>
      <w:r w:rsidRPr="00C14C84">
        <w:rPr>
          <w:rFonts w:ascii="Arial" w:hAnsi="Arial" w:cs="Arial"/>
          <w:b/>
          <w:bCs/>
          <w:sz w:val="24"/>
          <w:szCs w:val="24"/>
        </w:rPr>
        <w:t>Anexo 2</w:t>
      </w:r>
      <w:r w:rsidR="007B7888" w:rsidRPr="00C14C84">
        <w:rPr>
          <w:rFonts w:ascii="Arial" w:hAnsi="Arial" w:cs="Arial"/>
          <w:b/>
          <w:bCs/>
          <w:sz w:val="24"/>
          <w:szCs w:val="24"/>
        </w:rPr>
        <w:t xml:space="preserve"> </w:t>
      </w:r>
      <w:r w:rsidR="007B7888" w:rsidRPr="00C14C84">
        <w:rPr>
          <w:rFonts w:ascii="Arial" w:hAnsi="Arial" w:cs="Arial"/>
          <w:sz w:val="24"/>
          <w:szCs w:val="24"/>
        </w:rPr>
        <w:t>(formato que deberá ser firmado también por la presidencia y la VOE del Comité)</w:t>
      </w:r>
      <w:r w:rsidRPr="00C14C84">
        <w:rPr>
          <w:rFonts w:ascii="Arial" w:hAnsi="Arial" w:cs="Arial"/>
          <w:sz w:val="24"/>
          <w:szCs w:val="24"/>
        </w:rPr>
        <w:t>, sin que esto represente una duplicidad en dichos requerimientos, lo anterior servirá para garantizar que, en los treinta días posteriores a la instalación de los comités, la bodega electoral cuente con todo lo necesario para su óptimo funcionamiento.</w:t>
      </w:r>
    </w:p>
    <w:p w14:paraId="624E54E7" w14:textId="77777777" w:rsidR="00927169" w:rsidRPr="00C14C84" w:rsidRDefault="00927169" w:rsidP="00927169">
      <w:pPr>
        <w:pStyle w:val="Sinespaciado"/>
        <w:spacing w:line="276" w:lineRule="auto"/>
        <w:jc w:val="both"/>
        <w:rPr>
          <w:rFonts w:ascii="Arial" w:hAnsi="Arial" w:cs="Arial"/>
          <w:sz w:val="24"/>
          <w:szCs w:val="24"/>
        </w:rPr>
      </w:pPr>
    </w:p>
    <w:p w14:paraId="721C1D23" w14:textId="09D15365" w:rsidR="00927169" w:rsidRPr="00C14C84" w:rsidRDefault="00927169" w:rsidP="00927169">
      <w:pPr>
        <w:pStyle w:val="Sinespaciado"/>
        <w:numPr>
          <w:ilvl w:val="0"/>
          <w:numId w:val="17"/>
        </w:numPr>
        <w:spacing w:line="276" w:lineRule="auto"/>
        <w:jc w:val="both"/>
        <w:rPr>
          <w:rFonts w:ascii="Arial" w:hAnsi="Arial" w:cs="Arial"/>
          <w:sz w:val="24"/>
          <w:szCs w:val="24"/>
        </w:rPr>
      </w:pPr>
      <w:r w:rsidRPr="00C14C84">
        <w:rPr>
          <w:rFonts w:ascii="Arial" w:hAnsi="Arial" w:cs="Arial"/>
          <w:sz w:val="24"/>
          <w:szCs w:val="24"/>
        </w:rPr>
        <w:t xml:space="preserve">Una vez atendidos los requerimientos realizados, la </w:t>
      </w:r>
      <w:r w:rsidR="00667CDB" w:rsidRPr="00C14C84">
        <w:rPr>
          <w:rFonts w:ascii="Arial" w:hAnsi="Arial" w:cs="Arial"/>
          <w:sz w:val="24"/>
          <w:szCs w:val="24"/>
        </w:rPr>
        <w:t xml:space="preserve">VOE </w:t>
      </w:r>
      <w:r w:rsidRPr="00C14C84">
        <w:rPr>
          <w:rFonts w:ascii="Arial" w:hAnsi="Arial" w:cs="Arial"/>
          <w:sz w:val="24"/>
          <w:szCs w:val="24"/>
        </w:rPr>
        <w:t xml:space="preserve">de cada </w:t>
      </w:r>
      <w:r w:rsidR="005C78DC" w:rsidRPr="00C14C84">
        <w:rPr>
          <w:rFonts w:ascii="Arial" w:hAnsi="Arial" w:cs="Arial"/>
          <w:sz w:val="24"/>
          <w:szCs w:val="24"/>
        </w:rPr>
        <w:t>C</w:t>
      </w:r>
      <w:r w:rsidRPr="00C14C84">
        <w:rPr>
          <w:rFonts w:ascii="Arial" w:hAnsi="Arial" w:cs="Arial"/>
          <w:sz w:val="24"/>
          <w:szCs w:val="24"/>
        </w:rPr>
        <w:t xml:space="preserve">omité </w:t>
      </w:r>
      <w:proofErr w:type="spellStart"/>
      <w:r w:rsidRPr="00C14C84">
        <w:rPr>
          <w:rFonts w:ascii="Arial" w:hAnsi="Arial" w:cs="Arial"/>
          <w:sz w:val="24"/>
          <w:szCs w:val="24"/>
        </w:rPr>
        <w:t>requisitará</w:t>
      </w:r>
      <w:proofErr w:type="spellEnd"/>
      <w:r w:rsidRPr="00C14C84">
        <w:rPr>
          <w:rFonts w:ascii="Arial" w:hAnsi="Arial" w:cs="Arial"/>
          <w:sz w:val="24"/>
          <w:szCs w:val="24"/>
        </w:rPr>
        <w:t xml:space="preserve"> el “Reporte final de atención de acondicionamiento y equipamiento de las bodegas electorales”</w:t>
      </w:r>
      <w:r w:rsidR="007B7888" w:rsidRPr="00C14C84">
        <w:rPr>
          <w:rFonts w:ascii="Arial" w:hAnsi="Arial" w:cs="Arial"/>
          <w:sz w:val="24"/>
          <w:szCs w:val="24"/>
        </w:rPr>
        <w:t xml:space="preserve"> (contenido como </w:t>
      </w:r>
      <w:r w:rsidR="007B7888" w:rsidRPr="00C14C84">
        <w:rPr>
          <w:rFonts w:ascii="Arial" w:hAnsi="Arial" w:cs="Arial"/>
          <w:b/>
          <w:bCs/>
          <w:sz w:val="24"/>
          <w:szCs w:val="24"/>
        </w:rPr>
        <w:t>Anexo 2B)</w:t>
      </w:r>
      <w:r w:rsidRPr="00C14C84">
        <w:rPr>
          <w:rFonts w:ascii="Arial" w:hAnsi="Arial" w:cs="Arial"/>
          <w:sz w:val="24"/>
          <w:szCs w:val="24"/>
        </w:rPr>
        <w:t>,</w:t>
      </w:r>
      <w:r w:rsidR="007B7888" w:rsidRPr="00C14C84">
        <w:rPr>
          <w:rFonts w:ascii="Arial" w:hAnsi="Arial" w:cs="Arial"/>
          <w:sz w:val="24"/>
          <w:szCs w:val="24"/>
        </w:rPr>
        <w:t xml:space="preserve"> mismo que deberá ser firmado por la Presidencia la VOE</w:t>
      </w:r>
      <w:r w:rsidRPr="00C14C84">
        <w:rPr>
          <w:rFonts w:ascii="Arial" w:hAnsi="Arial" w:cs="Arial"/>
          <w:sz w:val="24"/>
          <w:szCs w:val="24"/>
        </w:rPr>
        <w:t xml:space="preserve"> </w:t>
      </w:r>
      <w:r w:rsidR="007B7888" w:rsidRPr="00C14C84">
        <w:rPr>
          <w:rFonts w:ascii="Arial" w:hAnsi="Arial" w:cs="Arial"/>
          <w:sz w:val="24"/>
          <w:szCs w:val="24"/>
        </w:rPr>
        <w:t>del Comité, así como por el Enlace Electoral</w:t>
      </w:r>
      <w:r w:rsidRPr="00C14C84">
        <w:rPr>
          <w:rFonts w:ascii="Arial" w:hAnsi="Arial" w:cs="Arial"/>
          <w:sz w:val="24"/>
          <w:szCs w:val="24"/>
        </w:rPr>
        <w:t>.</w:t>
      </w:r>
    </w:p>
    <w:p w14:paraId="3B96A992" w14:textId="77777777" w:rsidR="00927169" w:rsidRPr="00C14C84" w:rsidRDefault="00927169" w:rsidP="00927169">
      <w:pPr>
        <w:pStyle w:val="Sinespaciado"/>
        <w:spacing w:line="276" w:lineRule="auto"/>
        <w:jc w:val="both"/>
        <w:rPr>
          <w:rFonts w:ascii="Arial" w:hAnsi="Arial" w:cs="Arial"/>
          <w:sz w:val="24"/>
          <w:szCs w:val="24"/>
        </w:rPr>
      </w:pPr>
    </w:p>
    <w:p w14:paraId="1DF42892" w14:textId="34062186" w:rsidR="00927169" w:rsidRPr="00C14C84" w:rsidRDefault="00927169" w:rsidP="00927169">
      <w:pPr>
        <w:pStyle w:val="Sinespaciado"/>
        <w:numPr>
          <w:ilvl w:val="0"/>
          <w:numId w:val="17"/>
        </w:numPr>
        <w:spacing w:line="276" w:lineRule="auto"/>
        <w:jc w:val="both"/>
        <w:rPr>
          <w:rFonts w:ascii="Arial" w:hAnsi="Arial" w:cs="Arial"/>
          <w:sz w:val="24"/>
          <w:szCs w:val="24"/>
        </w:rPr>
      </w:pPr>
      <w:r w:rsidRPr="00C14C84">
        <w:rPr>
          <w:rFonts w:ascii="Arial" w:hAnsi="Arial" w:cs="Arial"/>
          <w:sz w:val="24"/>
          <w:szCs w:val="24"/>
        </w:rPr>
        <w:t xml:space="preserve">Lo anterior para que la </w:t>
      </w:r>
      <w:r w:rsidR="00667CDB" w:rsidRPr="00C14C84">
        <w:rPr>
          <w:rFonts w:ascii="Arial" w:hAnsi="Arial" w:cs="Arial"/>
          <w:sz w:val="24"/>
          <w:szCs w:val="24"/>
        </w:rPr>
        <w:t>DEOE</w:t>
      </w:r>
      <w:r w:rsidRPr="00C14C84">
        <w:rPr>
          <w:rFonts w:ascii="Arial" w:hAnsi="Arial" w:cs="Arial"/>
          <w:sz w:val="24"/>
          <w:szCs w:val="24"/>
        </w:rPr>
        <w:t xml:space="preserve">, verifique el cumplimiento de los requisitos señalados en los presentes </w:t>
      </w:r>
      <w:r w:rsidR="00865CF6" w:rsidRPr="00C14C84">
        <w:rPr>
          <w:rFonts w:ascii="Arial" w:hAnsi="Arial" w:cs="Arial"/>
          <w:sz w:val="24"/>
          <w:szCs w:val="24"/>
        </w:rPr>
        <w:t>Lineamiento a</w:t>
      </w:r>
      <w:r w:rsidRPr="00C14C84">
        <w:rPr>
          <w:rFonts w:ascii="Arial" w:hAnsi="Arial" w:cs="Arial"/>
          <w:sz w:val="24"/>
          <w:szCs w:val="24"/>
        </w:rPr>
        <w:t>sí lograr el correcto funcionamiento e instalación de las bodegas electorales en los 116 Comités Distritales y Municipales del Instituto en los procesos electorales locales.</w:t>
      </w:r>
    </w:p>
    <w:p w14:paraId="3AC53D69" w14:textId="77777777" w:rsidR="00927169" w:rsidRPr="00C14C84" w:rsidRDefault="00927169" w:rsidP="00927169">
      <w:pPr>
        <w:pStyle w:val="Sinespaciado"/>
        <w:spacing w:line="276" w:lineRule="auto"/>
        <w:jc w:val="both"/>
        <w:rPr>
          <w:rFonts w:ascii="Arial" w:hAnsi="Arial" w:cs="Arial"/>
          <w:sz w:val="24"/>
          <w:szCs w:val="24"/>
        </w:rPr>
      </w:pPr>
    </w:p>
    <w:p w14:paraId="3BD1ACDA"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12</w:t>
      </w:r>
      <w:r w:rsidRPr="00C14C84">
        <w:rPr>
          <w:rFonts w:ascii="Arial" w:hAnsi="Arial" w:cs="Arial"/>
          <w:sz w:val="24"/>
          <w:szCs w:val="24"/>
        </w:rPr>
        <w:t xml:space="preserve">. </w:t>
      </w:r>
    </w:p>
    <w:p w14:paraId="75E0FA83" w14:textId="77777777" w:rsidR="00927169" w:rsidRPr="00C14C84" w:rsidRDefault="00927169" w:rsidP="00927169">
      <w:pPr>
        <w:pStyle w:val="Sinespaciado"/>
        <w:spacing w:line="276" w:lineRule="auto"/>
        <w:jc w:val="both"/>
        <w:rPr>
          <w:rFonts w:ascii="Arial" w:hAnsi="Arial" w:cs="Arial"/>
          <w:sz w:val="24"/>
          <w:szCs w:val="24"/>
        </w:rPr>
      </w:pPr>
    </w:p>
    <w:p w14:paraId="52F77331" w14:textId="327636F5" w:rsidR="00927169" w:rsidRPr="00C14C84" w:rsidRDefault="00927169" w:rsidP="00927169">
      <w:pPr>
        <w:pStyle w:val="Sinespaciado"/>
        <w:numPr>
          <w:ilvl w:val="0"/>
          <w:numId w:val="18"/>
        </w:numPr>
        <w:spacing w:line="276" w:lineRule="auto"/>
        <w:jc w:val="both"/>
        <w:rPr>
          <w:rFonts w:ascii="Arial" w:hAnsi="Arial" w:cs="Arial"/>
          <w:sz w:val="24"/>
          <w:szCs w:val="24"/>
        </w:rPr>
      </w:pPr>
      <w:r w:rsidRPr="00C14C84">
        <w:rPr>
          <w:rFonts w:ascii="Arial" w:hAnsi="Arial" w:cs="Arial"/>
          <w:sz w:val="24"/>
          <w:szCs w:val="24"/>
        </w:rPr>
        <w:t>La Presidencia de cada Consejo Distrital o Municipal del Instituto, en sesión que celebre a más tardar 10 días después de haberse instalado</w:t>
      </w:r>
      <w:r w:rsidR="00F24F94" w:rsidRPr="00C14C84">
        <w:rPr>
          <w:rStyle w:val="Refdenotaalpie"/>
          <w:rFonts w:ascii="Arial" w:hAnsi="Arial" w:cs="Arial"/>
          <w:sz w:val="24"/>
          <w:szCs w:val="24"/>
        </w:rPr>
        <w:footnoteReference w:id="8"/>
      </w:r>
      <w:r w:rsidRPr="00C14C84">
        <w:rPr>
          <w:rFonts w:ascii="Arial" w:hAnsi="Arial" w:cs="Arial"/>
          <w:sz w:val="24"/>
          <w:szCs w:val="24"/>
        </w:rPr>
        <w:t>, deberá determinar los lugares que ocuparán las bodegas electorales para el resguardo de la documentación y materiales electorales de las elecciones, verificando que los lugares cuenten con condiciones que garanticen la seguridad de la documentación electoral, especialmente de las boletas y de los paquetes electorales.</w:t>
      </w:r>
    </w:p>
    <w:p w14:paraId="7A0B0586" w14:textId="77777777" w:rsidR="00927169" w:rsidRPr="00C14C84" w:rsidRDefault="00927169" w:rsidP="00927169">
      <w:pPr>
        <w:pStyle w:val="Sinespaciado"/>
        <w:spacing w:line="276" w:lineRule="auto"/>
        <w:jc w:val="both"/>
        <w:rPr>
          <w:rFonts w:ascii="Arial" w:hAnsi="Arial" w:cs="Arial"/>
          <w:sz w:val="24"/>
          <w:szCs w:val="24"/>
        </w:rPr>
      </w:pPr>
    </w:p>
    <w:p w14:paraId="13DFE702" w14:textId="772BAE61" w:rsidR="00927169" w:rsidRPr="00C14C84" w:rsidRDefault="00927169" w:rsidP="00927169">
      <w:pPr>
        <w:pStyle w:val="Sinespaciado"/>
        <w:numPr>
          <w:ilvl w:val="0"/>
          <w:numId w:val="18"/>
        </w:numPr>
        <w:spacing w:line="276" w:lineRule="auto"/>
        <w:jc w:val="both"/>
        <w:rPr>
          <w:rFonts w:ascii="Arial" w:hAnsi="Arial" w:cs="Arial"/>
          <w:sz w:val="24"/>
          <w:szCs w:val="24"/>
        </w:rPr>
      </w:pPr>
      <w:r w:rsidRPr="00C14C84">
        <w:rPr>
          <w:rFonts w:ascii="Arial" w:hAnsi="Arial" w:cs="Arial"/>
          <w:sz w:val="24"/>
          <w:szCs w:val="24"/>
        </w:rPr>
        <w:t xml:space="preserve">En consonancia con el párrafo anterior, a más tardar treinta días posteriores a su instalación, la Presidencia informará a su respectivo Consejo, las condiciones de equipamiento de la bodega electoral, mecanismos de operación y las medidas de seguridad para resguardar la documentación y materiales electorales, dichos informes deberán ser remitidos a la </w:t>
      </w:r>
      <w:r w:rsidR="00667CDB" w:rsidRPr="00C14C84">
        <w:rPr>
          <w:rFonts w:ascii="Arial" w:hAnsi="Arial" w:cs="Arial"/>
          <w:sz w:val="24"/>
          <w:szCs w:val="24"/>
        </w:rPr>
        <w:t>DEOE</w:t>
      </w:r>
      <w:r w:rsidRPr="00C14C84">
        <w:rPr>
          <w:rFonts w:ascii="Arial" w:hAnsi="Arial" w:cs="Arial"/>
          <w:sz w:val="24"/>
          <w:szCs w:val="24"/>
        </w:rPr>
        <w:t xml:space="preserve">, quien, a su vez, en los 5 días posteriores, remitirá la Junta Local del </w:t>
      </w:r>
      <w:r w:rsidR="00F24F94" w:rsidRPr="00C14C84">
        <w:rPr>
          <w:rFonts w:ascii="Arial" w:hAnsi="Arial" w:cs="Arial"/>
          <w:sz w:val="24"/>
          <w:szCs w:val="24"/>
        </w:rPr>
        <w:t xml:space="preserve">Instituto </w:t>
      </w:r>
      <w:r w:rsidRPr="00C14C84">
        <w:rPr>
          <w:rFonts w:ascii="Arial" w:hAnsi="Arial" w:cs="Arial"/>
          <w:sz w:val="24"/>
          <w:szCs w:val="24"/>
        </w:rPr>
        <w:t>N</w:t>
      </w:r>
      <w:r w:rsidR="00F24F94" w:rsidRPr="00C14C84">
        <w:rPr>
          <w:rFonts w:ascii="Arial" w:hAnsi="Arial" w:cs="Arial"/>
          <w:sz w:val="24"/>
          <w:szCs w:val="24"/>
        </w:rPr>
        <w:t xml:space="preserve">acional </w:t>
      </w:r>
      <w:r w:rsidRPr="00C14C84">
        <w:rPr>
          <w:rFonts w:ascii="Arial" w:hAnsi="Arial" w:cs="Arial"/>
          <w:sz w:val="24"/>
          <w:szCs w:val="24"/>
        </w:rPr>
        <w:t>E</w:t>
      </w:r>
      <w:r w:rsidR="00F24F94" w:rsidRPr="00C14C84">
        <w:rPr>
          <w:rFonts w:ascii="Arial" w:hAnsi="Arial" w:cs="Arial"/>
          <w:sz w:val="24"/>
          <w:szCs w:val="24"/>
        </w:rPr>
        <w:t>lectoral</w:t>
      </w:r>
      <w:r w:rsidRPr="00C14C84">
        <w:rPr>
          <w:rFonts w:ascii="Arial" w:hAnsi="Arial" w:cs="Arial"/>
          <w:sz w:val="24"/>
          <w:szCs w:val="24"/>
        </w:rPr>
        <w:t>.</w:t>
      </w:r>
    </w:p>
    <w:p w14:paraId="0FADFEFD" w14:textId="77777777" w:rsidR="00927169" w:rsidRPr="00C14C84" w:rsidRDefault="00927169" w:rsidP="00927169">
      <w:pPr>
        <w:pStyle w:val="Sinespaciado"/>
        <w:spacing w:line="276" w:lineRule="auto"/>
        <w:jc w:val="both"/>
        <w:rPr>
          <w:rFonts w:ascii="Arial" w:hAnsi="Arial" w:cs="Arial"/>
          <w:sz w:val="24"/>
          <w:szCs w:val="24"/>
        </w:rPr>
      </w:pPr>
    </w:p>
    <w:p w14:paraId="211BD96C"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13.</w:t>
      </w:r>
      <w:r w:rsidRPr="00C14C84">
        <w:rPr>
          <w:rFonts w:ascii="Arial" w:hAnsi="Arial" w:cs="Arial"/>
          <w:sz w:val="24"/>
          <w:szCs w:val="24"/>
        </w:rPr>
        <w:t xml:space="preserve"> </w:t>
      </w:r>
    </w:p>
    <w:p w14:paraId="4470CFD6" w14:textId="77777777" w:rsidR="00927169" w:rsidRPr="00C14C84" w:rsidRDefault="00927169" w:rsidP="00927169">
      <w:pPr>
        <w:pStyle w:val="Sinespaciado"/>
        <w:spacing w:line="276" w:lineRule="auto"/>
        <w:jc w:val="both"/>
        <w:rPr>
          <w:rFonts w:ascii="Arial" w:hAnsi="Arial" w:cs="Arial"/>
          <w:sz w:val="24"/>
          <w:szCs w:val="24"/>
        </w:rPr>
      </w:pPr>
    </w:p>
    <w:p w14:paraId="36E22926" w14:textId="2EC88CC6" w:rsidR="00927169" w:rsidRPr="00C14C84" w:rsidRDefault="00927169" w:rsidP="00927169">
      <w:pPr>
        <w:pStyle w:val="Sinespaciado"/>
        <w:numPr>
          <w:ilvl w:val="0"/>
          <w:numId w:val="19"/>
        </w:numPr>
        <w:spacing w:line="276" w:lineRule="auto"/>
        <w:jc w:val="both"/>
        <w:rPr>
          <w:rFonts w:ascii="Arial" w:hAnsi="Arial" w:cs="Arial"/>
          <w:sz w:val="24"/>
          <w:szCs w:val="24"/>
        </w:rPr>
      </w:pPr>
      <w:r w:rsidRPr="00C14C84">
        <w:rPr>
          <w:rFonts w:ascii="Arial" w:hAnsi="Arial" w:cs="Arial"/>
          <w:sz w:val="24"/>
          <w:szCs w:val="24"/>
        </w:rPr>
        <w:t xml:space="preserve">A más tardar el treinta de marzo del año de la elección, los </w:t>
      </w:r>
      <w:r w:rsidR="00865CF6" w:rsidRPr="00C14C84">
        <w:rPr>
          <w:rFonts w:ascii="Arial" w:hAnsi="Arial" w:cs="Arial"/>
          <w:sz w:val="24"/>
          <w:szCs w:val="24"/>
        </w:rPr>
        <w:t xml:space="preserve">Órganos Desconcentrados </w:t>
      </w:r>
      <w:r w:rsidRPr="00C14C84">
        <w:rPr>
          <w:rFonts w:ascii="Arial" w:hAnsi="Arial" w:cs="Arial"/>
          <w:sz w:val="24"/>
          <w:szCs w:val="24"/>
        </w:rPr>
        <w:t>del Instituto, deberán aprobar mediante el acuerdo correspondiente, lo siguiente:</w:t>
      </w:r>
    </w:p>
    <w:p w14:paraId="1D515991" w14:textId="77777777" w:rsidR="00927169" w:rsidRPr="00C14C84" w:rsidRDefault="00927169" w:rsidP="00927169">
      <w:pPr>
        <w:pStyle w:val="Sinespaciado"/>
        <w:spacing w:line="276" w:lineRule="auto"/>
        <w:jc w:val="both"/>
        <w:rPr>
          <w:rFonts w:ascii="Arial" w:hAnsi="Arial" w:cs="Arial"/>
          <w:sz w:val="24"/>
          <w:szCs w:val="24"/>
        </w:rPr>
      </w:pPr>
    </w:p>
    <w:p w14:paraId="54E5E372" w14:textId="77777777" w:rsidR="00927169" w:rsidRPr="00C14C84" w:rsidRDefault="00927169" w:rsidP="00927169">
      <w:pPr>
        <w:pStyle w:val="Sinespaciado"/>
        <w:numPr>
          <w:ilvl w:val="0"/>
          <w:numId w:val="20"/>
        </w:numPr>
        <w:shd w:val="clear" w:color="auto" w:fill="FFFFFF" w:themeFill="background1"/>
        <w:spacing w:line="276" w:lineRule="auto"/>
        <w:jc w:val="both"/>
        <w:rPr>
          <w:rFonts w:ascii="Arial" w:hAnsi="Arial" w:cs="Arial"/>
          <w:sz w:val="24"/>
          <w:szCs w:val="24"/>
        </w:rPr>
      </w:pPr>
      <w:r w:rsidRPr="00C14C84">
        <w:rPr>
          <w:rFonts w:ascii="Arial" w:hAnsi="Arial" w:cs="Arial"/>
          <w:sz w:val="24"/>
          <w:szCs w:val="24"/>
        </w:rPr>
        <w:t xml:space="preserve">Designación del personal autorizado para el acceso a la bodega electoral; </w:t>
      </w:r>
    </w:p>
    <w:p w14:paraId="1253691A" w14:textId="77777777" w:rsidR="00927169" w:rsidRPr="00C14C84" w:rsidRDefault="00927169" w:rsidP="00927169">
      <w:pPr>
        <w:pStyle w:val="Sinespaciado"/>
        <w:shd w:val="clear" w:color="auto" w:fill="FFFFFF" w:themeFill="background1"/>
        <w:spacing w:line="276" w:lineRule="auto"/>
        <w:jc w:val="both"/>
        <w:rPr>
          <w:rFonts w:ascii="Arial" w:hAnsi="Arial" w:cs="Arial"/>
          <w:sz w:val="24"/>
          <w:szCs w:val="24"/>
        </w:rPr>
      </w:pPr>
    </w:p>
    <w:p w14:paraId="24F3D85F" w14:textId="77777777" w:rsidR="00927169" w:rsidRPr="00C14C84" w:rsidRDefault="00927169" w:rsidP="00927169">
      <w:pPr>
        <w:pStyle w:val="Sinespaciado"/>
        <w:numPr>
          <w:ilvl w:val="0"/>
          <w:numId w:val="20"/>
        </w:numPr>
        <w:shd w:val="clear" w:color="auto" w:fill="FFFFFF" w:themeFill="background1"/>
        <w:spacing w:line="276" w:lineRule="auto"/>
        <w:jc w:val="both"/>
        <w:rPr>
          <w:rFonts w:ascii="Arial" w:hAnsi="Arial" w:cs="Arial"/>
          <w:sz w:val="24"/>
          <w:szCs w:val="24"/>
        </w:rPr>
      </w:pPr>
      <w:r w:rsidRPr="00C14C84">
        <w:rPr>
          <w:rFonts w:ascii="Arial" w:hAnsi="Arial" w:cs="Arial"/>
          <w:sz w:val="24"/>
          <w:szCs w:val="24"/>
        </w:rPr>
        <w:t>Designación de una persona responsable de llevar el control preciso sobre la asignación de los folios de las boletas que se distribuirán en cada mesa directiva de casilla.</w:t>
      </w:r>
    </w:p>
    <w:p w14:paraId="39C08AC1" w14:textId="77777777" w:rsidR="00927169" w:rsidRPr="00C14C84" w:rsidRDefault="00927169" w:rsidP="00927169">
      <w:pPr>
        <w:pStyle w:val="Sinespaciado"/>
        <w:spacing w:line="276" w:lineRule="auto"/>
        <w:jc w:val="both"/>
        <w:rPr>
          <w:rFonts w:ascii="Arial" w:hAnsi="Arial" w:cs="Arial"/>
          <w:sz w:val="24"/>
          <w:szCs w:val="24"/>
        </w:rPr>
      </w:pPr>
    </w:p>
    <w:p w14:paraId="2A97EA94"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14.</w:t>
      </w:r>
      <w:r w:rsidRPr="00C14C84">
        <w:rPr>
          <w:rFonts w:ascii="Arial" w:hAnsi="Arial" w:cs="Arial"/>
          <w:sz w:val="24"/>
          <w:szCs w:val="24"/>
        </w:rPr>
        <w:t xml:space="preserve"> </w:t>
      </w:r>
    </w:p>
    <w:p w14:paraId="210EE8CA" w14:textId="77777777" w:rsidR="00927169" w:rsidRPr="00C14C84" w:rsidRDefault="00927169" w:rsidP="00927169">
      <w:pPr>
        <w:pStyle w:val="Sinespaciado"/>
        <w:spacing w:line="276" w:lineRule="auto"/>
        <w:jc w:val="both"/>
        <w:rPr>
          <w:rFonts w:ascii="Arial" w:hAnsi="Arial" w:cs="Arial"/>
          <w:sz w:val="24"/>
          <w:szCs w:val="24"/>
        </w:rPr>
      </w:pPr>
    </w:p>
    <w:p w14:paraId="540549A0" w14:textId="2027C9EE" w:rsidR="00927169" w:rsidRPr="00C14C84" w:rsidRDefault="00927169" w:rsidP="00927169">
      <w:pPr>
        <w:pStyle w:val="Sinespaciado"/>
        <w:numPr>
          <w:ilvl w:val="0"/>
          <w:numId w:val="21"/>
        </w:numPr>
        <w:spacing w:line="276" w:lineRule="auto"/>
        <w:jc w:val="both"/>
        <w:rPr>
          <w:rFonts w:ascii="Arial" w:hAnsi="Arial" w:cs="Arial"/>
          <w:sz w:val="24"/>
          <w:szCs w:val="24"/>
        </w:rPr>
      </w:pPr>
      <w:r w:rsidRPr="00C14C84">
        <w:rPr>
          <w:rFonts w:ascii="Arial" w:hAnsi="Arial" w:cs="Arial"/>
          <w:sz w:val="24"/>
          <w:szCs w:val="24"/>
        </w:rPr>
        <w:t xml:space="preserve">A más tardar veinticinco días antes de la fecha de la Jornada Electoral correspondiente, previa celebración de las reuniones de coordinación entre el </w:t>
      </w:r>
      <w:r w:rsidRPr="00C14C84">
        <w:rPr>
          <w:rFonts w:ascii="Arial" w:hAnsi="Arial" w:cs="Arial"/>
          <w:i/>
          <w:iCs/>
          <w:sz w:val="24"/>
          <w:szCs w:val="24"/>
        </w:rPr>
        <w:t>Instituto Nacional Electoral</w:t>
      </w:r>
      <w:r w:rsidRPr="00C14C84">
        <w:rPr>
          <w:rFonts w:ascii="Arial" w:hAnsi="Arial" w:cs="Arial"/>
          <w:sz w:val="24"/>
          <w:szCs w:val="24"/>
        </w:rPr>
        <w:t xml:space="preserve"> y el </w:t>
      </w:r>
      <w:r w:rsidRPr="00C14C84">
        <w:rPr>
          <w:rFonts w:ascii="Arial" w:hAnsi="Arial" w:cs="Arial"/>
          <w:i/>
          <w:iCs/>
          <w:sz w:val="24"/>
          <w:szCs w:val="24"/>
        </w:rPr>
        <w:t>Instituto</w:t>
      </w:r>
      <w:r w:rsidRPr="00C14C84">
        <w:rPr>
          <w:rFonts w:ascii="Arial" w:hAnsi="Arial" w:cs="Arial"/>
          <w:sz w:val="24"/>
          <w:szCs w:val="24"/>
        </w:rPr>
        <w:t xml:space="preserve">, cada uno de los Consejos Distritales y Municipales del </w:t>
      </w:r>
      <w:r w:rsidRPr="00C14C84">
        <w:rPr>
          <w:rFonts w:ascii="Arial" w:hAnsi="Arial" w:cs="Arial"/>
          <w:i/>
          <w:iCs/>
          <w:sz w:val="24"/>
          <w:szCs w:val="24"/>
        </w:rPr>
        <w:t>Instituto</w:t>
      </w:r>
      <w:r w:rsidRPr="00C14C84">
        <w:rPr>
          <w:rFonts w:ascii="Arial" w:hAnsi="Arial" w:cs="Arial"/>
          <w:sz w:val="24"/>
          <w:szCs w:val="24"/>
        </w:rPr>
        <w:t xml:space="preserve"> deberán aprobar mediante el acuerdo correspondiente, la designación de los supervisores electorales y capacitadores-asistentes electorales, así como los prestadores de servicios y personal técnico y administrativo  que auxiliará a los miembros del</w:t>
      </w:r>
      <w:r w:rsidR="00E40758" w:rsidRPr="00C14C84">
        <w:rPr>
          <w:rFonts w:ascii="Arial" w:hAnsi="Arial" w:cs="Arial"/>
          <w:sz w:val="24"/>
          <w:szCs w:val="24"/>
        </w:rPr>
        <w:t xml:space="preserve"> Órgano Desconcentrado</w:t>
      </w:r>
      <w:r w:rsidRPr="00C14C84">
        <w:rPr>
          <w:rFonts w:ascii="Arial" w:hAnsi="Arial" w:cs="Arial"/>
          <w:sz w:val="24"/>
          <w:szCs w:val="24"/>
        </w:rPr>
        <w:t xml:space="preserve"> correspondiente en el procedimiento de conteo, sellado, agrupamiento e integración de las boletas en razón del número de electores que corresponda a cada una de las casillas electorales a instalarse en el Distrito Electoral Local correspondiente.</w:t>
      </w:r>
    </w:p>
    <w:p w14:paraId="69E65A76" w14:textId="77777777" w:rsidR="00927169" w:rsidRPr="00C14C84" w:rsidRDefault="00927169" w:rsidP="00927169">
      <w:pPr>
        <w:pStyle w:val="Sinespaciado"/>
        <w:spacing w:line="276" w:lineRule="auto"/>
        <w:ind w:left="720"/>
        <w:jc w:val="both"/>
        <w:rPr>
          <w:rFonts w:ascii="Arial" w:hAnsi="Arial" w:cs="Arial"/>
          <w:sz w:val="24"/>
          <w:szCs w:val="24"/>
        </w:rPr>
      </w:pPr>
    </w:p>
    <w:p w14:paraId="45294AD1" w14:textId="77777777" w:rsidR="00927169" w:rsidRPr="00C14C84" w:rsidRDefault="00927169" w:rsidP="00927169">
      <w:pPr>
        <w:pStyle w:val="Sinespaciado"/>
        <w:spacing w:line="276" w:lineRule="auto"/>
        <w:jc w:val="center"/>
        <w:rPr>
          <w:rFonts w:ascii="Arial" w:hAnsi="Arial" w:cs="Arial"/>
          <w:b/>
          <w:sz w:val="24"/>
          <w:szCs w:val="24"/>
        </w:rPr>
      </w:pPr>
      <w:r w:rsidRPr="00C14C84">
        <w:rPr>
          <w:rFonts w:ascii="Arial" w:hAnsi="Arial" w:cs="Arial"/>
          <w:b/>
          <w:sz w:val="24"/>
          <w:szCs w:val="24"/>
        </w:rPr>
        <w:t>CAPÍTULO III.</w:t>
      </w:r>
    </w:p>
    <w:p w14:paraId="5C28079F" w14:textId="77777777" w:rsidR="00927169" w:rsidRPr="00C14C84" w:rsidRDefault="00927169" w:rsidP="00927169">
      <w:pPr>
        <w:pStyle w:val="Sinespaciado"/>
        <w:spacing w:line="276" w:lineRule="auto"/>
        <w:jc w:val="center"/>
        <w:rPr>
          <w:rFonts w:ascii="Arial" w:hAnsi="Arial" w:cs="Arial"/>
          <w:b/>
          <w:sz w:val="24"/>
          <w:szCs w:val="24"/>
        </w:rPr>
      </w:pPr>
      <w:r w:rsidRPr="00C14C84">
        <w:rPr>
          <w:rFonts w:ascii="Arial" w:hAnsi="Arial" w:cs="Arial"/>
          <w:b/>
          <w:sz w:val="24"/>
          <w:szCs w:val="24"/>
        </w:rPr>
        <w:t>DEL FUNCIONAMIENTO DE LA BODEGA ELECTORAL</w:t>
      </w:r>
    </w:p>
    <w:p w14:paraId="06B9347C" w14:textId="77777777" w:rsidR="00927169" w:rsidRPr="00C14C84" w:rsidRDefault="00927169" w:rsidP="00927169">
      <w:pPr>
        <w:pStyle w:val="Sinespaciado"/>
        <w:spacing w:line="276" w:lineRule="auto"/>
        <w:rPr>
          <w:rFonts w:ascii="Arial" w:hAnsi="Arial" w:cs="Arial"/>
          <w:sz w:val="24"/>
          <w:szCs w:val="24"/>
        </w:rPr>
      </w:pPr>
    </w:p>
    <w:p w14:paraId="0A1F24BC"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15</w:t>
      </w:r>
      <w:r w:rsidRPr="00C14C84">
        <w:rPr>
          <w:rFonts w:ascii="Arial" w:hAnsi="Arial" w:cs="Arial"/>
          <w:sz w:val="24"/>
          <w:szCs w:val="24"/>
        </w:rPr>
        <w:t xml:space="preserve">. </w:t>
      </w:r>
    </w:p>
    <w:p w14:paraId="67D0EFCD" w14:textId="77777777" w:rsidR="00927169" w:rsidRPr="00C14C84" w:rsidRDefault="00927169" w:rsidP="00927169">
      <w:pPr>
        <w:pStyle w:val="Sinespaciado"/>
        <w:spacing w:line="276" w:lineRule="auto"/>
        <w:jc w:val="both"/>
        <w:rPr>
          <w:rFonts w:ascii="Arial" w:hAnsi="Arial" w:cs="Arial"/>
          <w:sz w:val="24"/>
          <w:szCs w:val="24"/>
        </w:rPr>
      </w:pPr>
    </w:p>
    <w:p w14:paraId="558C6B74" w14:textId="77777777" w:rsidR="00927169" w:rsidRPr="00C14C84" w:rsidRDefault="00927169" w:rsidP="00927169">
      <w:pPr>
        <w:pStyle w:val="Sinespaciado"/>
        <w:numPr>
          <w:ilvl w:val="0"/>
          <w:numId w:val="22"/>
        </w:numPr>
        <w:spacing w:line="276" w:lineRule="auto"/>
        <w:jc w:val="both"/>
        <w:rPr>
          <w:rFonts w:ascii="Arial" w:hAnsi="Arial" w:cs="Arial"/>
          <w:sz w:val="24"/>
          <w:szCs w:val="24"/>
        </w:rPr>
      </w:pPr>
      <w:r w:rsidRPr="00C14C84">
        <w:rPr>
          <w:rFonts w:ascii="Arial" w:hAnsi="Arial" w:cs="Arial"/>
          <w:sz w:val="24"/>
          <w:szCs w:val="24"/>
        </w:rPr>
        <w:t>La operación de la bodega electoral en los órganos desconcentrados del Instituto tiene que ver principalmente con las siguientes actividades:</w:t>
      </w:r>
    </w:p>
    <w:p w14:paraId="07033522" w14:textId="77777777" w:rsidR="00927169" w:rsidRPr="00C14C84" w:rsidRDefault="00927169" w:rsidP="00927169">
      <w:pPr>
        <w:pStyle w:val="Sinespaciado"/>
        <w:spacing w:line="276" w:lineRule="auto"/>
        <w:rPr>
          <w:rFonts w:ascii="Arial" w:hAnsi="Arial" w:cs="Arial"/>
          <w:sz w:val="24"/>
          <w:szCs w:val="24"/>
        </w:rPr>
      </w:pPr>
    </w:p>
    <w:p w14:paraId="211A13B9" w14:textId="77777777" w:rsidR="00927169" w:rsidRPr="00C14C84" w:rsidRDefault="00927169" w:rsidP="00927169">
      <w:pPr>
        <w:pStyle w:val="Sinespaciado"/>
        <w:numPr>
          <w:ilvl w:val="1"/>
          <w:numId w:val="12"/>
        </w:numPr>
        <w:spacing w:line="276" w:lineRule="auto"/>
        <w:rPr>
          <w:rFonts w:ascii="Arial" w:hAnsi="Arial" w:cs="Arial"/>
          <w:sz w:val="24"/>
          <w:szCs w:val="24"/>
        </w:rPr>
      </w:pPr>
      <w:r w:rsidRPr="00C14C84">
        <w:rPr>
          <w:rFonts w:ascii="Arial" w:hAnsi="Arial" w:cs="Arial"/>
          <w:sz w:val="24"/>
          <w:szCs w:val="24"/>
        </w:rPr>
        <w:t xml:space="preserve">Recepción de la documentación y materiales electorales. </w:t>
      </w:r>
    </w:p>
    <w:p w14:paraId="007366CB" w14:textId="77777777" w:rsidR="00927169" w:rsidRPr="00C14C84" w:rsidRDefault="00927169" w:rsidP="00927169">
      <w:pPr>
        <w:pStyle w:val="Sinespaciado"/>
        <w:numPr>
          <w:ilvl w:val="1"/>
          <w:numId w:val="12"/>
        </w:numPr>
        <w:spacing w:line="276" w:lineRule="auto"/>
        <w:rPr>
          <w:rFonts w:ascii="Arial" w:hAnsi="Arial" w:cs="Arial"/>
          <w:sz w:val="24"/>
          <w:szCs w:val="24"/>
        </w:rPr>
      </w:pPr>
      <w:r w:rsidRPr="00C14C84">
        <w:rPr>
          <w:rFonts w:ascii="Arial" w:hAnsi="Arial" w:cs="Arial"/>
          <w:sz w:val="24"/>
          <w:szCs w:val="24"/>
        </w:rPr>
        <w:lastRenderedPageBreak/>
        <w:t>Verificación, conteo, sellado y agrupamiento de las boletas electorales.</w:t>
      </w:r>
      <w:r w:rsidRPr="00C14C84">
        <w:rPr>
          <w:rStyle w:val="Refdenotaalpie"/>
          <w:rFonts w:ascii="Arial" w:hAnsi="Arial" w:cs="Arial"/>
          <w:sz w:val="24"/>
          <w:szCs w:val="24"/>
        </w:rPr>
        <w:footnoteReference w:id="9"/>
      </w:r>
    </w:p>
    <w:p w14:paraId="663B3144" w14:textId="77777777" w:rsidR="00927169" w:rsidRPr="00C14C84" w:rsidRDefault="00927169" w:rsidP="00927169">
      <w:pPr>
        <w:pStyle w:val="Sinespaciado"/>
        <w:numPr>
          <w:ilvl w:val="1"/>
          <w:numId w:val="12"/>
        </w:numPr>
        <w:spacing w:line="276" w:lineRule="auto"/>
        <w:rPr>
          <w:rFonts w:ascii="Arial" w:hAnsi="Arial" w:cs="Arial"/>
          <w:sz w:val="24"/>
          <w:szCs w:val="24"/>
        </w:rPr>
      </w:pPr>
      <w:r w:rsidRPr="00C14C84">
        <w:rPr>
          <w:rFonts w:ascii="Arial" w:hAnsi="Arial" w:cs="Arial"/>
          <w:sz w:val="24"/>
          <w:szCs w:val="24"/>
        </w:rPr>
        <w:t>Almacenamiento, distribución y posterior resguardo de los paquetes y materiales electorales.</w:t>
      </w:r>
    </w:p>
    <w:p w14:paraId="07DDEE66" w14:textId="77777777" w:rsidR="00927169" w:rsidRDefault="00927169" w:rsidP="00927169">
      <w:pPr>
        <w:pStyle w:val="Sinespaciado"/>
        <w:spacing w:line="276" w:lineRule="auto"/>
        <w:ind w:left="720"/>
        <w:rPr>
          <w:rFonts w:ascii="Arial" w:hAnsi="Arial" w:cs="Arial"/>
          <w:sz w:val="24"/>
          <w:szCs w:val="24"/>
        </w:rPr>
      </w:pPr>
    </w:p>
    <w:p w14:paraId="43D543C3" w14:textId="77777777" w:rsidR="00103010" w:rsidRPr="00C14C84" w:rsidRDefault="00103010" w:rsidP="00927169">
      <w:pPr>
        <w:pStyle w:val="Sinespaciado"/>
        <w:spacing w:line="276" w:lineRule="auto"/>
        <w:ind w:left="720"/>
        <w:rPr>
          <w:rFonts w:ascii="Arial" w:hAnsi="Arial" w:cs="Arial"/>
          <w:sz w:val="24"/>
          <w:szCs w:val="24"/>
        </w:rPr>
      </w:pPr>
    </w:p>
    <w:p w14:paraId="680F852F"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16</w:t>
      </w:r>
      <w:r w:rsidRPr="00C14C84">
        <w:rPr>
          <w:rFonts w:ascii="Arial" w:hAnsi="Arial" w:cs="Arial"/>
          <w:sz w:val="24"/>
          <w:szCs w:val="24"/>
        </w:rPr>
        <w:t xml:space="preserve">. </w:t>
      </w:r>
    </w:p>
    <w:p w14:paraId="36755CE0" w14:textId="77777777" w:rsidR="00927169" w:rsidRPr="00C14C84" w:rsidRDefault="00927169" w:rsidP="00927169">
      <w:pPr>
        <w:pStyle w:val="Sinespaciado"/>
        <w:spacing w:line="276" w:lineRule="auto"/>
        <w:jc w:val="both"/>
        <w:rPr>
          <w:rFonts w:ascii="Arial" w:hAnsi="Arial" w:cs="Arial"/>
          <w:sz w:val="24"/>
          <w:szCs w:val="24"/>
        </w:rPr>
      </w:pPr>
    </w:p>
    <w:p w14:paraId="4F78E06E" w14:textId="77777777" w:rsidR="00927169" w:rsidRPr="00C14C84" w:rsidRDefault="00927169" w:rsidP="00927169">
      <w:pPr>
        <w:pStyle w:val="Sinespaciado"/>
        <w:numPr>
          <w:ilvl w:val="0"/>
          <w:numId w:val="23"/>
        </w:numPr>
        <w:spacing w:line="276" w:lineRule="auto"/>
        <w:jc w:val="both"/>
        <w:rPr>
          <w:rFonts w:ascii="Arial" w:hAnsi="Arial" w:cs="Arial"/>
          <w:sz w:val="24"/>
          <w:szCs w:val="24"/>
        </w:rPr>
      </w:pPr>
      <w:r w:rsidRPr="00C14C84">
        <w:rPr>
          <w:rFonts w:ascii="Arial" w:hAnsi="Arial" w:cs="Arial"/>
          <w:sz w:val="24"/>
          <w:szCs w:val="24"/>
        </w:rPr>
        <w:t xml:space="preserve">La operación de la bodega electoral inicia de manera formal con la </w:t>
      </w:r>
      <w:r w:rsidRPr="00C14C84">
        <w:rPr>
          <w:rFonts w:ascii="Arial" w:hAnsi="Arial" w:cs="Arial"/>
          <w:bCs/>
          <w:sz w:val="24"/>
          <w:szCs w:val="24"/>
        </w:rPr>
        <w:t>entrega, recepción y almacenamiento de la documentación y materiales electorales</w:t>
      </w:r>
      <w:r w:rsidRPr="00C14C84">
        <w:rPr>
          <w:rFonts w:ascii="Arial" w:hAnsi="Arial" w:cs="Arial"/>
          <w:sz w:val="24"/>
          <w:szCs w:val="24"/>
        </w:rPr>
        <w:t xml:space="preserve"> en las sedes de los Comités Distritales y Municipales del Instituto.</w:t>
      </w:r>
    </w:p>
    <w:p w14:paraId="6B46BABE" w14:textId="77777777" w:rsidR="00927169" w:rsidRPr="00C14C84" w:rsidRDefault="00927169" w:rsidP="00927169">
      <w:pPr>
        <w:pStyle w:val="Sinespaciado"/>
        <w:spacing w:line="276" w:lineRule="auto"/>
        <w:ind w:left="720"/>
        <w:jc w:val="both"/>
        <w:rPr>
          <w:rFonts w:ascii="Arial" w:hAnsi="Arial" w:cs="Arial"/>
          <w:sz w:val="24"/>
          <w:szCs w:val="24"/>
        </w:rPr>
      </w:pPr>
    </w:p>
    <w:p w14:paraId="1377029D" w14:textId="1FDF9364" w:rsidR="00927169" w:rsidRPr="00C14C84" w:rsidRDefault="00927169" w:rsidP="00927169">
      <w:pPr>
        <w:pStyle w:val="Sinespaciado"/>
        <w:numPr>
          <w:ilvl w:val="0"/>
          <w:numId w:val="23"/>
        </w:numPr>
        <w:spacing w:line="276" w:lineRule="auto"/>
        <w:jc w:val="both"/>
        <w:rPr>
          <w:rFonts w:ascii="Arial" w:hAnsi="Arial" w:cs="Arial"/>
          <w:sz w:val="24"/>
          <w:szCs w:val="24"/>
        </w:rPr>
      </w:pPr>
      <w:r w:rsidRPr="00C14C84">
        <w:rPr>
          <w:rFonts w:ascii="Arial" w:hAnsi="Arial" w:cs="Arial"/>
          <w:bCs/>
          <w:sz w:val="24"/>
          <w:szCs w:val="24"/>
        </w:rPr>
        <w:t>Lo anterior es responsabilidad del titular de la Presidencia del órgano desconcentrado,</w:t>
      </w:r>
      <w:r w:rsidRPr="00C14C84">
        <w:rPr>
          <w:rFonts w:ascii="Arial" w:hAnsi="Arial" w:cs="Arial"/>
          <w:sz w:val="24"/>
          <w:szCs w:val="24"/>
        </w:rPr>
        <w:t xml:space="preserve"> mismo que deberá prever lo necesario a fin de convocar a los integrantes del Consejo, para garantizar su asistencia y dar mayor certeza a las distintas actividades</w:t>
      </w:r>
      <w:r w:rsidRPr="00C14C84">
        <w:rPr>
          <w:rFonts w:ascii="Arial" w:hAnsi="Arial" w:cs="Arial"/>
          <w:bCs/>
          <w:sz w:val="24"/>
          <w:szCs w:val="24"/>
        </w:rPr>
        <w:t>, para lo cual contará con el apoyo de la persona titular de la Secretar</w:t>
      </w:r>
      <w:r w:rsidR="00F24F94" w:rsidRPr="00C14C84">
        <w:rPr>
          <w:rFonts w:ascii="Arial" w:hAnsi="Arial" w:cs="Arial"/>
          <w:bCs/>
          <w:sz w:val="24"/>
          <w:szCs w:val="24"/>
        </w:rPr>
        <w:t>í</w:t>
      </w:r>
      <w:r w:rsidRPr="00C14C84">
        <w:rPr>
          <w:rFonts w:ascii="Arial" w:hAnsi="Arial" w:cs="Arial"/>
          <w:bCs/>
          <w:sz w:val="24"/>
          <w:szCs w:val="24"/>
        </w:rPr>
        <w:t xml:space="preserve">a del Consejo, quien elaborará el acta circunstanciada correspondiente; por su parte la persona titular de la </w:t>
      </w:r>
      <w:r w:rsidR="00F24F94" w:rsidRPr="00C14C84">
        <w:rPr>
          <w:rFonts w:ascii="Arial" w:hAnsi="Arial" w:cs="Arial"/>
          <w:bCs/>
          <w:sz w:val="24"/>
          <w:szCs w:val="24"/>
        </w:rPr>
        <w:t xml:space="preserve">VOE </w:t>
      </w:r>
      <w:r w:rsidRPr="00C14C84">
        <w:rPr>
          <w:rFonts w:ascii="Arial" w:hAnsi="Arial" w:cs="Arial"/>
          <w:bCs/>
          <w:sz w:val="24"/>
          <w:szCs w:val="24"/>
        </w:rPr>
        <w:t>será la responsable de apoyar a la Presidencia en la logística de recepción de la documentación y materiales electorales, verificando la cantidad cajas correspondientes así como las condiciones en las que se recibieron.</w:t>
      </w:r>
    </w:p>
    <w:p w14:paraId="57ABF09D" w14:textId="77777777" w:rsidR="00927169" w:rsidRPr="00C14C84" w:rsidRDefault="00927169" w:rsidP="00927169">
      <w:pPr>
        <w:pStyle w:val="Sinespaciado"/>
        <w:spacing w:line="276" w:lineRule="auto"/>
        <w:jc w:val="both"/>
        <w:rPr>
          <w:rFonts w:ascii="Arial" w:hAnsi="Arial" w:cs="Arial"/>
          <w:sz w:val="24"/>
          <w:szCs w:val="24"/>
        </w:rPr>
      </w:pPr>
    </w:p>
    <w:p w14:paraId="7A3A9DFC" w14:textId="5E32A273"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17</w:t>
      </w:r>
      <w:r w:rsidRPr="00C14C84">
        <w:rPr>
          <w:rFonts w:ascii="Arial" w:hAnsi="Arial" w:cs="Arial"/>
          <w:sz w:val="24"/>
          <w:szCs w:val="24"/>
        </w:rPr>
        <w:t xml:space="preserve">. </w:t>
      </w:r>
    </w:p>
    <w:p w14:paraId="35CBBC6A" w14:textId="77777777" w:rsidR="00927169" w:rsidRPr="00C14C84" w:rsidRDefault="00927169" w:rsidP="00927169">
      <w:pPr>
        <w:pStyle w:val="Sinespaciado"/>
        <w:spacing w:line="276" w:lineRule="auto"/>
        <w:jc w:val="both"/>
        <w:rPr>
          <w:rFonts w:ascii="Arial" w:hAnsi="Arial" w:cs="Arial"/>
          <w:sz w:val="24"/>
          <w:szCs w:val="24"/>
        </w:rPr>
      </w:pPr>
    </w:p>
    <w:p w14:paraId="0ADD325E" w14:textId="77777777" w:rsidR="00AD14EE" w:rsidRPr="00C14C84" w:rsidRDefault="00AD14EE" w:rsidP="00AD14EE">
      <w:pPr>
        <w:pStyle w:val="Sinespaciado"/>
        <w:numPr>
          <w:ilvl w:val="0"/>
          <w:numId w:val="24"/>
        </w:numPr>
        <w:spacing w:line="276" w:lineRule="auto"/>
        <w:jc w:val="both"/>
        <w:rPr>
          <w:rFonts w:ascii="Arial" w:hAnsi="Arial" w:cs="Arial"/>
          <w:sz w:val="24"/>
          <w:szCs w:val="24"/>
        </w:rPr>
      </w:pPr>
      <w:r w:rsidRPr="00C14C84">
        <w:rPr>
          <w:rFonts w:ascii="Arial" w:hAnsi="Arial" w:cs="Arial"/>
          <w:sz w:val="24"/>
          <w:szCs w:val="24"/>
        </w:rPr>
        <w:t>Los Comités Distritales y Municipales podrán recibir los materiales y documentación electoral, a través de dos tipos de envíos:</w:t>
      </w:r>
    </w:p>
    <w:p w14:paraId="244EC355" w14:textId="77777777" w:rsidR="00927169" w:rsidRPr="00C14C84" w:rsidRDefault="00927169" w:rsidP="00927169">
      <w:pPr>
        <w:pStyle w:val="Sinespaciado"/>
        <w:spacing w:line="276" w:lineRule="auto"/>
        <w:jc w:val="both"/>
        <w:rPr>
          <w:rFonts w:ascii="Arial" w:hAnsi="Arial" w:cs="Arial"/>
          <w:sz w:val="24"/>
          <w:szCs w:val="24"/>
        </w:rPr>
      </w:pPr>
    </w:p>
    <w:p w14:paraId="7CA85909" w14:textId="77777777" w:rsidR="00927169" w:rsidRPr="00C14C84" w:rsidRDefault="00927169" w:rsidP="00927169">
      <w:pPr>
        <w:pStyle w:val="Sinespaciado"/>
        <w:numPr>
          <w:ilvl w:val="1"/>
          <w:numId w:val="25"/>
        </w:numPr>
        <w:spacing w:line="276" w:lineRule="auto"/>
        <w:jc w:val="both"/>
        <w:rPr>
          <w:rFonts w:ascii="Arial" w:hAnsi="Arial" w:cs="Arial"/>
          <w:sz w:val="24"/>
          <w:szCs w:val="24"/>
        </w:rPr>
      </w:pPr>
      <w:r w:rsidRPr="00C14C84">
        <w:rPr>
          <w:rFonts w:ascii="Arial" w:hAnsi="Arial" w:cs="Arial"/>
          <w:b/>
          <w:bCs/>
          <w:sz w:val="24"/>
          <w:szCs w:val="24"/>
        </w:rPr>
        <w:t>Operación sin custodia</w:t>
      </w:r>
      <w:r w:rsidRPr="00C14C84">
        <w:rPr>
          <w:rFonts w:ascii="Arial" w:hAnsi="Arial" w:cs="Arial"/>
          <w:sz w:val="24"/>
          <w:szCs w:val="24"/>
        </w:rPr>
        <w:t>: Materiales Electorales (mamparas, urnas, base porta urnas, caja de paquete electoral, entre otros). Documentación Electoral (sobres, carteles, cuadernillos, entre otros).</w:t>
      </w:r>
    </w:p>
    <w:p w14:paraId="091903A2" w14:textId="0601C0EC" w:rsidR="003B1A08" w:rsidRPr="00C14C84" w:rsidRDefault="00927169" w:rsidP="003B1A08">
      <w:pPr>
        <w:pStyle w:val="Sinespaciado"/>
        <w:numPr>
          <w:ilvl w:val="1"/>
          <w:numId w:val="25"/>
        </w:numPr>
        <w:spacing w:line="276" w:lineRule="auto"/>
        <w:jc w:val="both"/>
        <w:rPr>
          <w:rFonts w:ascii="Arial" w:hAnsi="Arial" w:cs="Arial"/>
          <w:sz w:val="24"/>
          <w:szCs w:val="24"/>
        </w:rPr>
      </w:pPr>
      <w:r w:rsidRPr="00C14C84">
        <w:rPr>
          <w:rFonts w:ascii="Arial" w:hAnsi="Arial" w:cs="Arial"/>
          <w:b/>
          <w:bCs/>
          <w:sz w:val="24"/>
          <w:szCs w:val="24"/>
        </w:rPr>
        <w:t>Operación con custodia:</w:t>
      </w:r>
      <w:r w:rsidRPr="00C14C84">
        <w:rPr>
          <w:rFonts w:ascii="Arial" w:hAnsi="Arial" w:cs="Arial"/>
          <w:sz w:val="24"/>
          <w:szCs w:val="24"/>
        </w:rPr>
        <w:t xml:space="preserve"> Documentación electoral (Boletas electorales, los diferentes tipos de Actas, -en su caso- lista nominal, entre otros)</w:t>
      </w:r>
      <w:r w:rsidR="003B1A08" w:rsidRPr="00C14C84">
        <w:rPr>
          <w:rFonts w:ascii="Arial" w:hAnsi="Arial" w:cs="Arial"/>
          <w:sz w:val="24"/>
          <w:szCs w:val="24"/>
        </w:rPr>
        <w:t>.</w:t>
      </w:r>
    </w:p>
    <w:p w14:paraId="611F6B8E" w14:textId="29C26210" w:rsidR="003B1A08" w:rsidRPr="00C14C84" w:rsidRDefault="003B1A08" w:rsidP="003B1A08">
      <w:pPr>
        <w:pStyle w:val="Sinespaciado"/>
        <w:numPr>
          <w:ilvl w:val="0"/>
          <w:numId w:val="24"/>
        </w:numPr>
        <w:spacing w:line="276" w:lineRule="auto"/>
        <w:jc w:val="both"/>
        <w:rPr>
          <w:rFonts w:ascii="Arial" w:hAnsi="Arial" w:cs="Arial"/>
          <w:sz w:val="24"/>
          <w:szCs w:val="24"/>
        </w:rPr>
      </w:pPr>
      <w:r w:rsidRPr="00C14C84">
        <w:rPr>
          <w:rFonts w:ascii="Arial" w:hAnsi="Arial" w:cs="Arial"/>
          <w:sz w:val="24"/>
          <w:szCs w:val="24"/>
        </w:rPr>
        <w:lastRenderedPageBreak/>
        <w:t>Referente al inciso b) anterior, la Documentación Electoral, deberá ser custodiada por elementos de Seguridad Pública, durante el traslado de la bodega general de este Instituto, hasta cada uno de los Comités Distritales, y de estos a los Comités Municipales correspondientes, para garantizar la seguridad de dicha documentación.</w:t>
      </w:r>
    </w:p>
    <w:p w14:paraId="1F7160AC" w14:textId="77777777" w:rsidR="00927169" w:rsidRPr="00C14C84" w:rsidRDefault="00927169" w:rsidP="00927169">
      <w:pPr>
        <w:pStyle w:val="Sinespaciado"/>
        <w:spacing w:line="276" w:lineRule="auto"/>
        <w:jc w:val="both"/>
        <w:rPr>
          <w:rFonts w:ascii="Arial" w:hAnsi="Arial" w:cs="Arial"/>
          <w:sz w:val="24"/>
          <w:szCs w:val="24"/>
        </w:rPr>
      </w:pPr>
    </w:p>
    <w:p w14:paraId="5B9667F8"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18.</w:t>
      </w:r>
      <w:r w:rsidRPr="00C14C84">
        <w:rPr>
          <w:rFonts w:ascii="Arial" w:hAnsi="Arial" w:cs="Arial"/>
          <w:sz w:val="24"/>
          <w:szCs w:val="24"/>
        </w:rPr>
        <w:t xml:space="preserve"> </w:t>
      </w:r>
    </w:p>
    <w:p w14:paraId="341F8BDB" w14:textId="77777777" w:rsidR="00927169" w:rsidRPr="00C14C84" w:rsidRDefault="00927169" w:rsidP="00927169">
      <w:pPr>
        <w:pStyle w:val="Sinespaciado"/>
        <w:spacing w:line="276" w:lineRule="auto"/>
        <w:jc w:val="both"/>
        <w:rPr>
          <w:rFonts w:ascii="Arial" w:hAnsi="Arial" w:cs="Arial"/>
          <w:sz w:val="24"/>
          <w:szCs w:val="24"/>
        </w:rPr>
      </w:pPr>
    </w:p>
    <w:p w14:paraId="39452694" w14:textId="6343A42F" w:rsidR="00927169" w:rsidRPr="00C14C84" w:rsidRDefault="00927169" w:rsidP="00927169">
      <w:pPr>
        <w:pStyle w:val="Sinespaciado"/>
        <w:numPr>
          <w:ilvl w:val="0"/>
          <w:numId w:val="26"/>
        </w:numPr>
        <w:spacing w:line="276" w:lineRule="auto"/>
        <w:jc w:val="both"/>
        <w:rPr>
          <w:rFonts w:ascii="Arial" w:hAnsi="Arial" w:cs="Arial"/>
          <w:sz w:val="24"/>
          <w:szCs w:val="24"/>
        </w:rPr>
      </w:pPr>
      <w:r w:rsidRPr="00C14C84">
        <w:rPr>
          <w:rFonts w:ascii="Arial" w:hAnsi="Arial" w:cs="Arial"/>
          <w:sz w:val="24"/>
          <w:szCs w:val="24"/>
        </w:rPr>
        <w:t xml:space="preserve">En la recepción de la documentación y material electoral, la </w:t>
      </w:r>
      <w:r w:rsidR="00F24F94" w:rsidRPr="00C14C84">
        <w:rPr>
          <w:rFonts w:ascii="Arial" w:hAnsi="Arial" w:cs="Arial"/>
          <w:sz w:val="24"/>
          <w:szCs w:val="24"/>
        </w:rPr>
        <w:t>VOE</w:t>
      </w:r>
      <w:r w:rsidRPr="00C14C84">
        <w:rPr>
          <w:rFonts w:ascii="Arial" w:hAnsi="Arial" w:cs="Arial"/>
          <w:sz w:val="24"/>
          <w:szCs w:val="24"/>
        </w:rPr>
        <w:t xml:space="preserve"> deberá cerciorarse de que las cajas de carga de los vehículos se encuentren perfectamente selladas; una vez hecho lo anterior, se procederá a descargar el envío y se revisará minuciosamente la cantidad de cajas, sobres o paquetes, numerando cada una de ellas de acuerdo con la documentación o material que contengan, asimismo, se revisará el estado en que se reciben. </w:t>
      </w:r>
    </w:p>
    <w:p w14:paraId="2CE5C353" w14:textId="77777777" w:rsidR="00927169" w:rsidRPr="00C14C84" w:rsidRDefault="00927169" w:rsidP="00927169">
      <w:pPr>
        <w:pStyle w:val="Sinespaciado"/>
        <w:spacing w:line="276" w:lineRule="auto"/>
        <w:jc w:val="both"/>
        <w:rPr>
          <w:rFonts w:ascii="Arial" w:hAnsi="Arial" w:cs="Arial"/>
          <w:sz w:val="24"/>
          <w:szCs w:val="24"/>
        </w:rPr>
      </w:pPr>
    </w:p>
    <w:p w14:paraId="05830C8A" w14:textId="6DAFA6E0" w:rsidR="00927169" w:rsidRPr="00C14C84" w:rsidRDefault="00927169" w:rsidP="00927169">
      <w:pPr>
        <w:pStyle w:val="Sinespaciado"/>
        <w:numPr>
          <w:ilvl w:val="0"/>
          <w:numId w:val="26"/>
        </w:numPr>
        <w:spacing w:line="276" w:lineRule="auto"/>
        <w:jc w:val="both"/>
        <w:rPr>
          <w:rFonts w:ascii="Arial" w:hAnsi="Arial" w:cs="Arial"/>
          <w:sz w:val="24"/>
          <w:szCs w:val="24"/>
        </w:rPr>
      </w:pPr>
      <w:r w:rsidRPr="00C14C84">
        <w:rPr>
          <w:rFonts w:ascii="Arial" w:hAnsi="Arial" w:cs="Arial"/>
          <w:sz w:val="24"/>
          <w:szCs w:val="24"/>
        </w:rPr>
        <w:t xml:space="preserve">Una vez aceptada la entrega, deberá pasar al área de clasificación y acomodo en la bodega electoral, para que, de conformidad con los </w:t>
      </w:r>
      <w:r w:rsidR="00A0747B" w:rsidRPr="00C14C84">
        <w:rPr>
          <w:rFonts w:ascii="Arial" w:hAnsi="Arial" w:cs="Arial"/>
          <w:sz w:val="24"/>
          <w:szCs w:val="24"/>
        </w:rPr>
        <w:t>L</w:t>
      </w:r>
      <w:r w:rsidRPr="00C14C84">
        <w:rPr>
          <w:rFonts w:ascii="Arial" w:hAnsi="Arial" w:cs="Arial"/>
          <w:sz w:val="24"/>
          <w:szCs w:val="24"/>
        </w:rPr>
        <w:t xml:space="preserve">ineamientos en la materia, se lleven a cabo las actividades de verificación, conteo, sellado, agrupamiento de las boletas electorales, las actividades de rotulación de las cajas paquete electoral de las elecciones correspondientes y las respectivas a las de integración de paquetes electorales con la documentación que será entregada a las </w:t>
      </w:r>
      <w:r w:rsidR="00CE1E3E" w:rsidRPr="00C14C84">
        <w:rPr>
          <w:rFonts w:ascii="Arial" w:hAnsi="Arial" w:cs="Arial"/>
          <w:sz w:val="24"/>
          <w:szCs w:val="24"/>
        </w:rPr>
        <w:t>PMDC</w:t>
      </w:r>
      <w:r w:rsidRPr="00C14C84">
        <w:rPr>
          <w:rFonts w:ascii="Arial" w:hAnsi="Arial" w:cs="Arial"/>
          <w:sz w:val="24"/>
          <w:szCs w:val="24"/>
        </w:rPr>
        <w:t>.</w:t>
      </w:r>
    </w:p>
    <w:p w14:paraId="0F84C541" w14:textId="77777777" w:rsidR="00927169" w:rsidRPr="00C14C84" w:rsidRDefault="00927169" w:rsidP="00927169">
      <w:pPr>
        <w:pStyle w:val="Sinespaciado"/>
        <w:spacing w:line="276" w:lineRule="auto"/>
        <w:jc w:val="both"/>
        <w:rPr>
          <w:rFonts w:ascii="Arial" w:hAnsi="Arial" w:cs="Arial"/>
          <w:sz w:val="24"/>
          <w:szCs w:val="24"/>
        </w:rPr>
      </w:pPr>
    </w:p>
    <w:p w14:paraId="73900E26" w14:textId="77777777"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19.</w:t>
      </w:r>
      <w:r w:rsidRPr="00C14C84">
        <w:rPr>
          <w:rFonts w:ascii="Arial" w:hAnsi="Arial" w:cs="Arial"/>
          <w:sz w:val="24"/>
          <w:szCs w:val="24"/>
        </w:rPr>
        <w:t xml:space="preserve"> </w:t>
      </w:r>
    </w:p>
    <w:p w14:paraId="787BC934" w14:textId="77777777" w:rsidR="00927169" w:rsidRPr="00C14C84" w:rsidRDefault="00927169" w:rsidP="00927169">
      <w:pPr>
        <w:pStyle w:val="Sinespaciado"/>
        <w:spacing w:line="276" w:lineRule="auto"/>
        <w:jc w:val="both"/>
        <w:rPr>
          <w:rFonts w:ascii="Arial" w:hAnsi="Arial" w:cs="Arial"/>
          <w:sz w:val="24"/>
          <w:szCs w:val="24"/>
        </w:rPr>
      </w:pPr>
    </w:p>
    <w:p w14:paraId="3FE2C468" w14:textId="3BCC5468" w:rsidR="00927169" w:rsidRPr="00C14C84" w:rsidRDefault="00927169" w:rsidP="00927169">
      <w:pPr>
        <w:pStyle w:val="Sinespaciado"/>
        <w:numPr>
          <w:ilvl w:val="0"/>
          <w:numId w:val="27"/>
        </w:numPr>
        <w:spacing w:line="276" w:lineRule="auto"/>
        <w:jc w:val="both"/>
        <w:rPr>
          <w:rFonts w:ascii="Arial" w:hAnsi="Arial" w:cs="Arial"/>
          <w:sz w:val="24"/>
          <w:szCs w:val="24"/>
        </w:rPr>
      </w:pPr>
      <w:r w:rsidRPr="00C14C84">
        <w:rPr>
          <w:rFonts w:ascii="Arial" w:hAnsi="Arial" w:cs="Arial"/>
          <w:sz w:val="24"/>
          <w:szCs w:val="24"/>
        </w:rPr>
        <w:t xml:space="preserve">La Secretaría levantará un acta Circunstanciada que contenga la narración minuciosa de todos y cada uno de los pasos seguidos en las labores de recepción y almacenamiento, dicha acta concluirá cuando la persona titular de la Presidencia en compañía de las Consejerías y </w:t>
      </w:r>
      <w:r w:rsidR="00CE1E3E" w:rsidRPr="00C14C84">
        <w:rPr>
          <w:rFonts w:ascii="Arial" w:hAnsi="Arial" w:cs="Arial"/>
          <w:sz w:val="24"/>
          <w:szCs w:val="24"/>
        </w:rPr>
        <w:t>representaciones</w:t>
      </w:r>
      <w:r w:rsidRPr="00C14C84">
        <w:rPr>
          <w:rFonts w:ascii="Arial" w:hAnsi="Arial" w:cs="Arial"/>
          <w:sz w:val="24"/>
          <w:szCs w:val="24"/>
        </w:rPr>
        <w:t xml:space="preserve"> de partidos y/o candidaturas independientes, realice el sellado de la bodega, para lo cual, se colocaran fajillas de papel a las que se les estampará el sello oficial del Comité, y las firmas de los integrantes del </w:t>
      </w:r>
      <w:r w:rsidR="00CE1E3E" w:rsidRPr="00C14C84">
        <w:rPr>
          <w:rFonts w:ascii="Arial" w:hAnsi="Arial" w:cs="Arial"/>
          <w:sz w:val="24"/>
          <w:szCs w:val="24"/>
        </w:rPr>
        <w:t>C</w:t>
      </w:r>
      <w:r w:rsidRPr="00C14C84">
        <w:rPr>
          <w:rFonts w:ascii="Arial" w:hAnsi="Arial" w:cs="Arial"/>
          <w:sz w:val="24"/>
          <w:szCs w:val="24"/>
        </w:rPr>
        <w:t>onsejo y repr</w:t>
      </w:r>
      <w:r w:rsidR="00CE1E3E" w:rsidRPr="00C14C84">
        <w:rPr>
          <w:rFonts w:ascii="Arial" w:hAnsi="Arial" w:cs="Arial"/>
          <w:sz w:val="24"/>
          <w:szCs w:val="24"/>
        </w:rPr>
        <w:t>esentaciones</w:t>
      </w:r>
      <w:r w:rsidRPr="00C14C84">
        <w:rPr>
          <w:rFonts w:ascii="Arial" w:hAnsi="Arial" w:cs="Arial"/>
          <w:sz w:val="24"/>
          <w:szCs w:val="24"/>
        </w:rPr>
        <w:t xml:space="preserve"> </w:t>
      </w:r>
      <w:r w:rsidR="00B74900" w:rsidRPr="00C14C84">
        <w:rPr>
          <w:rFonts w:ascii="Arial" w:hAnsi="Arial" w:cs="Arial"/>
          <w:sz w:val="24"/>
          <w:szCs w:val="24"/>
        </w:rPr>
        <w:t>partidistas</w:t>
      </w:r>
      <w:r w:rsidRPr="00C14C84">
        <w:rPr>
          <w:rFonts w:ascii="Arial" w:hAnsi="Arial" w:cs="Arial"/>
          <w:sz w:val="24"/>
          <w:szCs w:val="24"/>
        </w:rPr>
        <w:t xml:space="preserve"> y/o candidaturas independientes presentes.</w:t>
      </w:r>
    </w:p>
    <w:p w14:paraId="79958EA3" w14:textId="77777777" w:rsidR="00927169" w:rsidRPr="00C14C84" w:rsidRDefault="00927169" w:rsidP="00927169">
      <w:pPr>
        <w:pStyle w:val="Textoindependiente2"/>
        <w:spacing w:after="0" w:line="276" w:lineRule="auto"/>
        <w:jc w:val="both"/>
        <w:rPr>
          <w:rFonts w:ascii="Arial" w:hAnsi="Arial" w:cs="Arial"/>
          <w:b/>
          <w:bCs/>
        </w:rPr>
      </w:pPr>
    </w:p>
    <w:p w14:paraId="798E00A4" w14:textId="77777777" w:rsidR="00927169" w:rsidRPr="00C14C84" w:rsidRDefault="00927169" w:rsidP="00927169">
      <w:pPr>
        <w:spacing w:after="0"/>
        <w:jc w:val="both"/>
        <w:rPr>
          <w:rFonts w:ascii="Arial" w:hAnsi="Arial" w:cs="Arial"/>
          <w:bCs/>
          <w:sz w:val="24"/>
          <w:szCs w:val="24"/>
        </w:rPr>
      </w:pPr>
      <w:r w:rsidRPr="00C14C84">
        <w:rPr>
          <w:rFonts w:ascii="Arial" w:hAnsi="Arial" w:cs="Arial"/>
          <w:b/>
          <w:bCs/>
          <w:sz w:val="24"/>
          <w:szCs w:val="24"/>
        </w:rPr>
        <w:t>Artículo 20</w:t>
      </w:r>
      <w:r w:rsidRPr="00C14C84">
        <w:rPr>
          <w:rFonts w:ascii="Arial" w:hAnsi="Arial" w:cs="Arial"/>
          <w:bCs/>
          <w:sz w:val="24"/>
          <w:szCs w:val="24"/>
        </w:rPr>
        <w:t xml:space="preserve">. </w:t>
      </w:r>
    </w:p>
    <w:p w14:paraId="57BB967A" w14:textId="77777777" w:rsidR="00927169" w:rsidRPr="00C14C84" w:rsidRDefault="00927169" w:rsidP="00927169">
      <w:pPr>
        <w:spacing w:after="0"/>
        <w:jc w:val="both"/>
        <w:rPr>
          <w:rFonts w:ascii="Arial" w:hAnsi="Arial" w:cs="Arial"/>
          <w:bCs/>
          <w:sz w:val="24"/>
          <w:szCs w:val="24"/>
        </w:rPr>
      </w:pPr>
    </w:p>
    <w:p w14:paraId="5288ACBF" w14:textId="77777777" w:rsidR="00927169" w:rsidRPr="00C14C84" w:rsidRDefault="00927169" w:rsidP="00927169">
      <w:pPr>
        <w:pStyle w:val="Prrafodelista"/>
        <w:numPr>
          <w:ilvl w:val="0"/>
          <w:numId w:val="28"/>
        </w:numPr>
        <w:rPr>
          <w:rFonts w:cs="Arial"/>
          <w:bCs/>
          <w:sz w:val="24"/>
          <w:szCs w:val="24"/>
          <w:lang w:val="es-MX"/>
        </w:rPr>
      </w:pPr>
      <w:r w:rsidRPr="00C14C84">
        <w:rPr>
          <w:rFonts w:cs="Arial"/>
          <w:bCs/>
          <w:sz w:val="24"/>
          <w:szCs w:val="24"/>
          <w:lang w:val="es-MX"/>
        </w:rPr>
        <w:lastRenderedPageBreak/>
        <w:t xml:space="preserve">La presidencia de cada Órgano Desconcentrado </w:t>
      </w:r>
      <w:r w:rsidRPr="00C14C84">
        <w:rPr>
          <w:rFonts w:cs="Arial"/>
          <w:sz w:val="24"/>
          <w:szCs w:val="24"/>
          <w:lang w:val="es-MX"/>
        </w:rPr>
        <w:t>será la responsable de resguardar las llaves de acceso a la Bodega</w:t>
      </w:r>
      <w:r w:rsidRPr="00C14C84">
        <w:rPr>
          <w:rFonts w:cs="Arial"/>
          <w:bCs/>
          <w:sz w:val="24"/>
          <w:szCs w:val="24"/>
          <w:lang w:val="es-MX"/>
        </w:rPr>
        <w:t>; además, será responsable de todas las operaciones y procedimientos de apertura y cierre de la misma.</w:t>
      </w:r>
    </w:p>
    <w:p w14:paraId="605800D7" w14:textId="77777777" w:rsidR="00927169" w:rsidRPr="00C14C84" w:rsidRDefault="00927169" w:rsidP="00927169">
      <w:pPr>
        <w:pStyle w:val="Textoindependiente2"/>
        <w:spacing w:after="0" w:line="276" w:lineRule="auto"/>
        <w:jc w:val="both"/>
        <w:rPr>
          <w:rFonts w:ascii="Arial" w:hAnsi="Arial" w:cs="Arial"/>
          <w:bCs/>
          <w:sz w:val="24"/>
          <w:szCs w:val="24"/>
        </w:rPr>
      </w:pPr>
    </w:p>
    <w:p w14:paraId="2B250FB3" w14:textId="77777777" w:rsidR="00927169" w:rsidRPr="00C14C84" w:rsidRDefault="00927169" w:rsidP="00927169">
      <w:pPr>
        <w:pStyle w:val="Textoindependiente2"/>
        <w:spacing w:after="0" w:line="276" w:lineRule="auto"/>
        <w:jc w:val="both"/>
        <w:rPr>
          <w:rFonts w:ascii="Arial" w:hAnsi="Arial" w:cs="Arial"/>
          <w:bCs/>
          <w:sz w:val="24"/>
          <w:szCs w:val="24"/>
        </w:rPr>
      </w:pPr>
      <w:r w:rsidRPr="00C14C84">
        <w:rPr>
          <w:rFonts w:ascii="Arial" w:hAnsi="Arial" w:cs="Arial"/>
          <w:b/>
          <w:bCs/>
          <w:sz w:val="24"/>
          <w:szCs w:val="24"/>
        </w:rPr>
        <w:t>Artículo 21.</w:t>
      </w:r>
      <w:r w:rsidRPr="00C14C84">
        <w:rPr>
          <w:rFonts w:ascii="Arial" w:hAnsi="Arial" w:cs="Arial"/>
          <w:bCs/>
          <w:sz w:val="24"/>
          <w:szCs w:val="24"/>
        </w:rPr>
        <w:t xml:space="preserve"> </w:t>
      </w:r>
    </w:p>
    <w:p w14:paraId="47D80677" w14:textId="77777777" w:rsidR="00927169" w:rsidRPr="00C14C84" w:rsidRDefault="00927169" w:rsidP="00927169">
      <w:pPr>
        <w:pStyle w:val="Textoindependiente2"/>
        <w:spacing w:after="0" w:line="276" w:lineRule="auto"/>
        <w:jc w:val="both"/>
        <w:rPr>
          <w:rFonts w:ascii="Arial" w:hAnsi="Arial" w:cs="Arial"/>
          <w:bCs/>
          <w:sz w:val="24"/>
          <w:szCs w:val="24"/>
        </w:rPr>
      </w:pPr>
    </w:p>
    <w:p w14:paraId="457CE529" w14:textId="516618C9" w:rsidR="00927169" w:rsidRPr="00C14C84" w:rsidRDefault="00927169" w:rsidP="00927169">
      <w:pPr>
        <w:pStyle w:val="Textoindependiente2"/>
        <w:numPr>
          <w:ilvl w:val="0"/>
          <w:numId w:val="29"/>
        </w:numPr>
        <w:spacing w:after="0" w:line="276" w:lineRule="auto"/>
        <w:jc w:val="both"/>
        <w:rPr>
          <w:rFonts w:ascii="Arial" w:hAnsi="Arial" w:cs="Arial"/>
          <w:bCs/>
          <w:sz w:val="24"/>
          <w:szCs w:val="24"/>
        </w:rPr>
      </w:pPr>
      <w:r w:rsidRPr="00C14C84">
        <w:rPr>
          <w:rFonts w:ascii="Arial" w:hAnsi="Arial" w:cs="Arial"/>
          <w:bCs/>
          <w:sz w:val="24"/>
          <w:szCs w:val="24"/>
        </w:rPr>
        <w:t xml:space="preserve">El acceso a la bodega electoral será solo para </w:t>
      </w:r>
      <w:r w:rsidR="00CE1E3E" w:rsidRPr="00C14C84">
        <w:rPr>
          <w:rFonts w:ascii="Arial" w:hAnsi="Arial" w:cs="Arial"/>
          <w:bCs/>
          <w:sz w:val="24"/>
          <w:szCs w:val="24"/>
        </w:rPr>
        <w:t>el funcionariado</w:t>
      </w:r>
      <w:r w:rsidRPr="00C14C84">
        <w:rPr>
          <w:rFonts w:ascii="Arial" w:hAnsi="Arial" w:cs="Arial"/>
          <w:bCs/>
          <w:sz w:val="24"/>
          <w:szCs w:val="24"/>
        </w:rPr>
        <w:t xml:space="preserve"> y personal autorizados previamente por acuerdo del Consejo Distrital o Municipal correspondiente; a quienes se les otorgará un gafete distintivo que contendrá un número de folio, nombre, fotografía, nombre y tipo de Comité, cargo, periodo de vigencia, sello y firma del titular de la Presidencia, mismo que deberá portar en todo momento para su ingreso a la bodega electoral.</w:t>
      </w:r>
    </w:p>
    <w:p w14:paraId="63703F3E" w14:textId="77777777" w:rsidR="00927169" w:rsidRPr="00C14C84" w:rsidRDefault="00927169" w:rsidP="00927169">
      <w:pPr>
        <w:pStyle w:val="Sinespaciado"/>
        <w:spacing w:line="276" w:lineRule="auto"/>
        <w:jc w:val="both"/>
        <w:rPr>
          <w:rFonts w:ascii="Arial" w:hAnsi="Arial" w:cs="Arial"/>
          <w:sz w:val="24"/>
          <w:szCs w:val="24"/>
        </w:rPr>
      </w:pPr>
    </w:p>
    <w:p w14:paraId="6AC1C158" w14:textId="77777777" w:rsidR="00103010" w:rsidRDefault="00103010" w:rsidP="00927169">
      <w:pPr>
        <w:pStyle w:val="Sinespaciado"/>
        <w:spacing w:line="276" w:lineRule="auto"/>
        <w:jc w:val="both"/>
        <w:rPr>
          <w:rFonts w:ascii="Arial" w:hAnsi="Arial" w:cs="Arial"/>
          <w:b/>
          <w:sz w:val="24"/>
          <w:szCs w:val="24"/>
        </w:rPr>
      </w:pPr>
    </w:p>
    <w:p w14:paraId="64371632" w14:textId="67956E9F" w:rsidR="00927169" w:rsidRPr="00C14C84" w:rsidRDefault="00927169" w:rsidP="00927169">
      <w:pPr>
        <w:pStyle w:val="Sinespaciado"/>
        <w:spacing w:line="276" w:lineRule="auto"/>
        <w:jc w:val="both"/>
        <w:rPr>
          <w:rFonts w:ascii="Arial" w:hAnsi="Arial" w:cs="Arial"/>
          <w:sz w:val="24"/>
          <w:szCs w:val="24"/>
        </w:rPr>
      </w:pPr>
      <w:r w:rsidRPr="00C14C84">
        <w:rPr>
          <w:rFonts w:ascii="Arial" w:hAnsi="Arial" w:cs="Arial"/>
          <w:b/>
          <w:sz w:val="24"/>
          <w:szCs w:val="24"/>
        </w:rPr>
        <w:t>Artículo 22</w:t>
      </w:r>
      <w:r w:rsidRPr="00C14C84">
        <w:rPr>
          <w:rFonts w:ascii="Arial" w:hAnsi="Arial" w:cs="Arial"/>
          <w:sz w:val="24"/>
          <w:szCs w:val="24"/>
        </w:rPr>
        <w:t xml:space="preserve">. </w:t>
      </w:r>
    </w:p>
    <w:p w14:paraId="305B72DA" w14:textId="77777777" w:rsidR="00927169" w:rsidRPr="00C14C84" w:rsidRDefault="00927169" w:rsidP="00927169">
      <w:pPr>
        <w:pStyle w:val="Sinespaciado"/>
        <w:spacing w:line="276" w:lineRule="auto"/>
        <w:jc w:val="both"/>
        <w:rPr>
          <w:rFonts w:ascii="Arial" w:hAnsi="Arial" w:cs="Arial"/>
          <w:sz w:val="24"/>
          <w:szCs w:val="24"/>
        </w:rPr>
      </w:pPr>
    </w:p>
    <w:p w14:paraId="3F51E43F" w14:textId="74C3463B" w:rsidR="00927169" w:rsidRPr="00C14C84" w:rsidRDefault="00927169" w:rsidP="00927169">
      <w:pPr>
        <w:pStyle w:val="Sinespaciado"/>
        <w:numPr>
          <w:ilvl w:val="0"/>
          <w:numId w:val="30"/>
        </w:numPr>
        <w:spacing w:line="276" w:lineRule="auto"/>
        <w:jc w:val="both"/>
        <w:rPr>
          <w:rFonts w:ascii="Arial" w:hAnsi="Arial" w:cs="Arial"/>
          <w:sz w:val="24"/>
          <w:szCs w:val="24"/>
        </w:rPr>
      </w:pPr>
      <w:r w:rsidRPr="00C14C84">
        <w:rPr>
          <w:rFonts w:ascii="Arial" w:hAnsi="Arial" w:cs="Arial"/>
          <w:sz w:val="24"/>
          <w:szCs w:val="24"/>
        </w:rPr>
        <w:t xml:space="preserve">La Presidencia del Consejo Distrital o Municipal, será la responsable de que en todos los casos que se abra o cierre la bodega para la distribución de los paquetes electorales a las PMDC, para el resguardo de los paquetes electorales al término de la Jornada Electoral y para todas aquellas labores que la normatividad señale, en especial lo relativo a los artículos 171, 172 numerales 2 y 3, y 173 del </w:t>
      </w:r>
      <w:r w:rsidRPr="00C14C84">
        <w:rPr>
          <w:rFonts w:ascii="Arial" w:hAnsi="Arial" w:cs="Arial"/>
          <w:i/>
          <w:iCs/>
          <w:sz w:val="24"/>
          <w:szCs w:val="24"/>
        </w:rPr>
        <w:t>REINE</w:t>
      </w:r>
      <w:r w:rsidRPr="00C14C84">
        <w:rPr>
          <w:rFonts w:ascii="Arial" w:hAnsi="Arial" w:cs="Arial"/>
          <w:sz w:val="24"/>
          <w:szCs w:val="24"/>
        </w:rPr>
        <w:t>, o por cualquier otra causa superviniente y plenamente justificada, se deberá convocar a los titulares de las consejerías electorales, representa</w:t>
      </w:r>
      <w:r w:rsidR="00CE1E3E" w:rsidRPr="00C14C84">
        <w:rPr>
          <w:rFonts w:ascii="Arial" w:hAnsi="Arial" w:cs="Arial"/>
          <w:sz w:val="24"/>
          <w:szCs w:val="24"/>
        </w:rPr>
        <w:t>ciones</w:t>
      </w:r>
      <w:r w:rsidRPr="00C14C84">
        <w:rPr>
          <w:rFonts w:ascii="Arial" w:hAnsi="Arial" w:cs="Arial"/>
          <w:sz w:val="24"/>
          <w:szCs w:val="24"/>
        </w:rPr>
        <w:t xml:space="preserve"> </w:t>
      </w:r>
      <w:r w:rsidR="00B74900" w:rsidRPr="00C14C84">
        <w:rPr>
          <w:rFonts w:ascii="Arial" w:hAnsi="Arial" w:cs="Arial"/>
          <w:sz w:val="24"/>
          <w:szCs w:val="24"/>
        </w:rPr>
        <w:t>partidistas</w:t>
      </w:r>
      <w:r w:rsidRPr="00C14C84">
        <w:rPr>
          <w:rFonts w:ascii="Arial" w:hAnsi="Arial" w:cs="Arial"/>
          <w:sz w:val="24"/>
          <w:szCs w:val="24"/>
        </w:rPr>
        <w:t xml:space="preserve"> y candidaturas independientes, de ser el caso, para presenciar el retiro de los sellos y el nuevo sellado de las puertas de acceso a la bodega, así como para estampar sus firmas en los sellos que se coloquen, dejando constancia por escrito en la bitácora respectiva</w:t>
      </w:r>
      <w:r w:rsidRPr="00C14C84">
        <w:rPr>
          <w:rStyle w:val="Refdenotaalpie"/>
          <w:rFonts w:ascii="Arial" w:hAnsi="Arial" w:cs="Arial"/>
          <w:sz w:val="24"/>
          <w:szCs w:val="24"/>
        </w:rPr>
        <w:footnoteReference w:id="10"/>
      </w:r>
      <w:r w:rsidRPr="00C14C84">
        <w:rPr>
          <w:rFonts w:ascii="Arial" w:hAnsi="Arial" w:cs="Arial"/>
          <w:sz w:val="24"/>
          <w:szCs w:val="24"/>
        </w:rPr>
        <w:t xml:space="preserve">. </w:t>
      </w:r>
    </w:p>
    <w:p w14:paraId="43AE1090" w14:textId="77777777" w:rsidR="00927169" w:rsidRPr="00C14C84" w:rsidRDefault="00927169" w:rsidP="00927169">
      <w:pPr>
        <w:pStyle w:val="Sinespaciado"/>
        <w:spacing w:line="276" w:lineRule="auto"/>
        <w:jc w:val="both"/>
        <w:rPr>
          <w:rFonts w:ascii="Arial" w:hAnsi="Arial" w:cs="Arial"/>
          <w:sz w:val="24"/>
          <w:szCs w:val="24"/>
        </w:rPr>
      </w:pPr>
    </w:p>
    <w:p w14:paraId="07BE4FB0" w14:textId="77777777" w:rsidR="00927169" w:rsidRPr="00C14C84" w:rsidRDefault="00927169" w:rsidP="00927169">
      <w:pPr>
        <w:pStyle w:val="Sinespaciado"/>
        <w:spacing w:line="276" w:lineRule="auto"/>
        <w:jc w:val="both"/>
        <w:rPr>
          <w:rFonts w:ascii="Arial" w:hAnsi="Arial" w:cs="Arial"/>
          <w:bCs/>
          <w:sz w:val="24"/>
          <w:szCs w:val="24"/>
        </w:rPr>
      </w:pPr>
      <w:r w:rsidRPr="00C14C84">
        <w:rPr>
          <w:rFonts w:ascii="Arial" w:hAnsi="Arial" w:cs="Arial"/>
          <w:b/>
          <w:bCs/>
          <w:sz w:val="24"/>
          <w:szCs w:val="24"/>
        </w:rPr>
        <w:t>Artículo 23</w:t>
      </w:r>
      <w:r w:rsidRPr="00C14C84">
        <w:rPr>
          <w:rFonts w:ascii="Arial" w:hAnsi="Arial" w:cs="Arial"/>
          <w:bCs/>
          <w:sz w:val="24"/>
          <w:szCs w:val="24"/>
        </w:rPr>
        <w:t xml:space="preserve">. </w:t>
      </w:r>
    </w:p>
    <w:p w14:paraId="2B03D194" w14:textId="77777777" w:rsidR="00927169" w:rsidRPr="00C14C84" w:rsidRDefault="00927169" w:rsidP="00927169">
      <w:pPr>
        <w:pStyle w:val="Sinespaciado"/>
        <w:spacing w:line="276" w:lineRule="auto"/>
        <w:jc w:val="both"/>
        <w:rPr>
          <w:rFonts w:ascii="Arial" w:hAnsi="Arial" w:cs="Arial"/>
          <w:bCs/>
          <w:sz w:val="24"/>
          <w:szCs w:val="24"/>
        </w:rPr>
      </w:pPr>
    </w:p>
    <w:p w14:paraId="4C8BEEE9" w14:textId="79B0F1D9" w:rsidR="00927169" w:rsidRPr="00C14C84" w:rsidRDefault="00927169" w:rsidP="00927169">
      <w:pPr>
        <w:pStyle w:val="Sinespaciado"/>
        <w:numPr>
          <w:ilvl w:val="0"/>
          <w:numId w:val="31"/>
        </w:numPr>
        <w:spacing w:line="276" w:lineRule="auto"/>
        <w:jc w:val="both"/>
        <w:rPr>
          <w:rFonts w:ascii="Arial" w:hAnsi="Arial" w:cs="Arial"/>
          <w:sz w:val="24"/>
          <w:szCs w:val="24"/>
        </w:rPr>
      </w:pPr>
      <w:r w:rsidRPr="00C14C84">
        <w:rPr>
          <w:rFonts w:ascii="Arial" w:hAnsi="Arial" w:cs="Arial"/>
          <w:bCs/>
          <w:sz w:val="24"/>
          <w:szCs w:val="24"/>
        </w:rPr>
        <w:t xml:space="preserve">El titular de la </w:t>
      </w:r>
      <w:r w:rsidR="00CE1E3E" w:rsidRPr="00C14C84">
        <w:rPr>
          <w:rFonts w:ascii="Arial" w:hAnsi="Arial" w:cs="Arial"/>
          <w:bCs/>
          <w:sz w:val="24"/>
          <w:szCs w:val="24"/>
        </w:rPr>
        <w:t>VOE</w:t>
      </w:r>
      <w:r w:rsidRPr="00C14C84">
        <w:rPr>
          <w:rFonts w:ascii="Arial" w:hAnsi="Arial" w:cs="Arial"/>
          <w:bCs/>
          <w:sz w:val="24"/>
          <w:szCs w:val="24"/>
        </w:rPr>
        <w:t xml:space="preserve"> de cada </w:t>
      </w:r>
      <w:r w:rsidR="00AC16B1" w:rsidRPr="00C14C84">
        <w:rPr>
          <w:rFonts w:ascii="Arial" w:hAnsi="Arial" w:cs="Arial"/>
          <w:bCs/>
          <w:sz w:val="24"/>
          <w:szCs w:val="24"/>
        </w:rPr>
        <w:t>Comité</w:t>
      </w:r>
      <w:r w:rsidRPr="00C14C84">
        <w:rPr>
          <w:rFonts w:ascii="Arial" w:hAnsi="Arial" w:cs="Arial"/>
          <w:bCs/>
          <w:sz w:val="24"/>
          <w:szCs w:val="24"/>
        </w:rPr>
        <w:t>, en apoyo de la Presidencia, registrará en una bitácora,</w:t>
      </w:r>
      <w:r w:rsidRPr="00C14C84">
        <w:rPr>
          <w:rFonts w:ascii="Arial" w:hAnsi="Arial" w:cs="Arial"/>
          <w:sz w:val="24"/>
          <w:szCs w:val="24"/>
        </w:rPr>
        <w:t xml:space="preserve"> la información relativa a la fecha, hora, motivo de cada apertura de la bodega, la presencia de consejerías electorales, de </w:t>
      </w:r>
      <w:r w:rsidR="00CE1E3E" w:rsidRPr="00C14C84">
        <w:rPr>
          <w:rFonts w:ascii="Arial" w:hAnsi="Arial" w:cs="Arial"/>
          <w:sz w:val="24"/>
          <w:szCs w:val="24"/>
        </w:rPr>
        <w:t>representaciones</w:t>
      </w:r>
      <w:r w:rsidRPr="00C14C84">
        <w:rPr>
          <w:rFonts w:ascii="Arial" w:hAnsi="Arial" w:cs="Arial"/>
          <w:sz w:val="24"/>
          <w:szCs w:val="24"/>
        </w:rPr>
        <w:t xml:space="preserve"> </w:t>
      </w:r>
      <w:r w:rsidR="00B74900" w:rsidRPr="00C14C84">
        <w:rPr>
          <w:rFonts w:ascii="Arial" w:hAnsi="Arial" w:cs="Arial"/>
          <w:sz w:val="24"/>
          <w:szCs w:val="24"/>
        </w:rPr>
        <w:t>partidistas</w:t>
      </w:r>
      <w:r w:rsidRPr="00C14C84">
        <w:rPr>
          <w:rFonts w:ascii="Arial" w:hAnsi="Arial" w:cs="Arial"/>
          <w:sz w:val="24"/>
          <w:szCs w:val="24"/>
        </w:rPr>
        <w:t xml:space="preserve"> y candidaturas independientes, así como </w:t>
      </w:r>
      <w:r w:rsidRPr="00C14C84">
        <w:rPr>
          <w:rFonts w:ascii="Arial" w:hAnsi="Arial" w:cs="Arial"/>
          <w:sz w:val="24"/>
          <w:szCs w:val="24"/>
        </w:rPr>
        <w:lastRenderedPageBreak/>
        <w:t xml:space="preserve">fecha y hora del cierre de </w:t>
      </w:r>
      <w:proofErr w:type="gramStart"/>
      <w:r w:rsidRPr="00C14C84">
        <w:rPr>
          <w:rFonts w:ascii="Arial" w:hAnsi="Arial" w:cs="Arial"/>
          <w:sz w:val="24"/>
          <w:szCs w:val="24"/>
        </w:rPr>
        <w:t>la misma</w:t>
      </w:r>
      <w:proofErr w:type="gramEnd"/>
      <w:r w:rsidRPr="00C14C84">
        <w:rPr>
          <w:rFonts w:ascii="Arial" w:hAnsi="Arial" w:cs="Arial"/>
          <w:sz w:val="24"/>
          <w:szCs w:val="24"/>
        </w:rPr>
        <w:t xml:space="preserve">, según el formato identificado como </w:t>
      </w:r>
      <w:r w:rsidRPr="00C14C84">
        <w:rPr>
          <w:rFonts w:ascii="Arial" w:hAnsi="Arial" w:cs="Arial"/>
          <w:b/>
          <w:bCs/>
          <w:sz w:val="24"/>
          <w:szCs w:val="24"/>
        </w:rPr>
        <w:t xml:space="preserve">Anexo </w:t>
      </w:r>
      <w:r w:rsidR="00A0747B" w:rsidRPr="00C14C84">
        <w:rPr>
          <w:rFonts w:ascii="Arial" w:hAnsi="Arial" w:cs="Arial"/>
          <w:b/>
          <w:bCs/>
          <w:sz w:val="24"/>
          <w:szCs w:val="24"/>
        </w:rPr>
        <w:t>3</w:t>
      </w:r>
      <w:r w:rsidRPr="00C14C84">
        <w:rPr>
          <w:rFonts w:ascii="Arial" w:hAnsi="Arial" w:cs="Arial"/>
          <w:sz w:val="24"/>
          <w:szCs w:val="24"/>
        </w:rPr>
        <w:t xml:space="preserve"> “Bitácora de Apertura de Bodega” de los presente</w:t>
      </w:r>
      <w:r w:rsidR="00DE4CB1" w:rsidRPr="00C14C84">
        <w:rPr>
          <w:rFonts w:ascii="Arial" w:hAnsi="Arial" w:cs="Arial"/>
          <w:sz w:val="24"/>
          <w:szCs w:val="24"/>
        </w:rPr>
        <w:t>s</w:t>
      </w:r>
      <w:r w:rsidRPr="00C14C84">
        <w:rPr>
          <w:rFonts w:ascii="Arial" w:hAnsi="Arial" w:cs="Arial"/>
          <w:sz w:val="24"/>
          <w:szCs w:val="24"/>
        </w:rPr>
        <w:t xml:space="preserve"> </w:t>
      </w:r>
      <w:r w:rsidR="00A0747B" w:rsidRPr="00C14C84">
        <w:rPr>
          <w:rFonts w:ascii="Arial" w:hAnsi="Arial" w:cs="Arial"/>
          <w:sz w:val="24"/>
          <w:szCs w:val="24"/>
        </w:rPr>
        <w:t>L</w:t>
      </w:r>
      <w:r w:rsidRPr="00C14C84">
        <w:rPr>
          <w:rFonts w:ascii="Arial" w:hAnsi="Arial" w:cs="Arial"/>
          <w:sz w:val="24"/>
          <w:szCs w:val="24"/>
        </w:rPr>
        <w:t xml:space="preserve">ineamientos. </w:t>
      </w:r>
    </w:p>
    <w:p w14:paraId="2F5939CF" w14:textId="77777777" w:rsidR="00927169" w:rsidRPr="00C14C84" w:rsidRDefault="00927169" w:rsidP="00927169">
      <w:pPr>
        <w:spacing w:after="0"/>
        <w:jc w:val="both"/>
        <w:rPr>
          <w:rFonts w:ascii="Arial" w:hAnsi="Arial" w:cs="Arial"/>
          <w:bCs/>
          <w:sz w:val="24"/>
          <w:szCs w:val="24"/>
        </w:rPr>
      </w:pPr>
    </w:p>
    <w:p w14:paraId="0D0B99E3" w14:textId="77777777" w:rsidR="00927169" w:rsidRPr="00C14C84" w:rsidRDefault="00927169" w:rsidP="00927169">
      <w:pPr>
        <w:spacing w:after="0"/>
        <w:jc w:val="both"/>
        <w:rPr>
          <w:rFonts w:ascii="Arial" w:hAnsi="Arial" w:cs="Arial"/>
          <w:bCs/>
          <w:sz w:val="24"/>
          <w:szCs w:val="24"/>
        </w:rPr>
      </w:pPr>
      <w:r w:rsidRPr="00C14C84">
        <w:rPr>
          <w:rFonts w:ascii="Arial" w:hAnsi="Arial" w:cs="Arial"/>
          <w:b/>
          <w:bCs/>
          <w:sz w:val="24"/>
          <w:szCs w:val="24"/>
        </w:rPr>
        <w:t>Artículo 24</w:t>
      </w:r>
      <w:r w:rsidRPr="00C14C84">
        <w:rPr>
          <w:rFonts w:ascii="Arial" w:hAnsi="Arial" w:cs="Arial"/>
          <w:bCs/>
          <w:sz w:val="24"/>
          <w:szCs w:val="24"/>
        </w:rPr>
        <w:t xml:space="preserve">. </w:t>
      </w:r>
    </w:p>
    <w:p w14:paraId="111B4B38" w14:textId="77777777" w:rsidR="00927169" w:rsidRPr="00C14C84" w:rsidRDefault="00927169" w:rsidP="00927169">
      <w:pPr>
        <w:spacing w:after="0"/>
        <w:jc w:val="both"/>
        <w:rPr>
          <w:rFonts w:ascii="Arial" w:hAnsi="Arial" w:cs="Arial"/>
          <w:bCs/>
          <w:sz w:val="24"/>
          <w:szCs w:val="24"/>
        </w:rPr>
      </w:pPr>
    </w:p>
    <w:p w14:paraId="5F216E32" w14:textId="6E71D3FA" w:rsidR="00927169" w:rsidRPr="00C14C84" w:rsidRDefault="00927169" w:rsidP="00927169">
      <w:pPr>
        <w:pStyle w:val="Sinespaciado"/>
        <w:numPr>
          <w:ilvl w:val="0"/>
          <w:numId w:val="31"/>
        </w:numPr>
        <w:spacing w:line="276" w:lineRule="auto"/>
        <w:jc w:val="both"/>
        <w:rPr>
          <w:rFonts w:ascii="Arial" w:hAnsi="Arial" w:cs="Arial"/>
          <w:sz w:val="24"/>
          <w:szCs w:val="24"/>
        </w:rPr>
      </w:pPr>
      <w:r w:rsidRPr="00C14C84">
        <w:rPr>
          <w:rFonts w:ascii="Arial" w:hAnsi="Arial" w:cs="Arial"/>
          <w:sz w:val="24"/>
          <w:szCs w:val="24"/>
        </w:rPr>
        <w:t xml:space="preserve">Los datos consignados en la bitácora de apertura de las bodegas electorales, señalados en el artículo anterior, deberán ser capturados por la persona titular de </w:t>
      </w:r>
      <w:r w:rsidR="00B74900" w:rsidRPr="00C14C84">
        <w:rPr>
          <w:rFonts w:ascii="Arial" w:hAnsi="Arial" w:cs="Arial"/>
          <w:sz w:val="24"/>
          <w:szCs w:val="24"/>
        </w:rPr>
        <w:t>VOE</w:t>
      </w:r>
      <w:r w:rsidRPr="00C14C84">
        <w:rPr>
          <w:rFonts w:ascii="Arial" w:hAnsi="Arial" w:cs="Arial"/>
          <w:sz w:val="24"/>
          <w:szCs w:val="24"/>
        </w:rPr>
        <w:t xml:space="preserve">, en el formato o sistema informático que para tal efecto proporcione de manera oportuna la </w:t>
      </w:r>
      <w:r w:rsidR="00B74900" w:rsidRPr="00C14C84">
        <w:rPr>
          <w:rFonts w:ascii="Arial" w:hAnsi="Arial" w:cs="Arial"/>
          <w:sz w:val="24"/>
          <w:szCs w:val="24"/>
        </w:rPr>
        <w:t>DEOE</w:t>
      </w:r>
      <w:r w:rsidRPr="00C14C84">
        <w:rPr>
          <w:rFonts w:ascii="Arial" w:hAnsi="Arial" w:cs="Arial"/>
          <w:sz w:val="24"/>
          <w:szCs w:val="24"/>
        </w:rPr>
        <w:t>.</w:t>
      </w:r>
    </w:p>
    <w:p w14:paraId="57582D64" w14:textId="77777777" w:rsidR="009552D1" w:rsidRDefault="009552D1" w:rsidP="009552D1">
      <w:pPr>
        <w:pStyle w:val="Sinespaciado"/>
        <w:spacing w:line="276" w:lineRule="auto"/>
        <w:jc w:val="both"/>
        <w:rPr>
          <w:rFonts w:ascii="Arial" w:hAnsi="Arial" w:cs="Arial"/>
          <w:sz w:val="24"/>
          <w:szCs w:val="24"/>
        </w:rPr>
      </w:pPr>
    </w:p>
    <w:p w14:paraId="15D87757" w14:textId="114A1906" w:rsidR="007B1CBF" w:rsidRPr="009552D1" w:rsidRDefault="009552D1" w:rsidP="009552D1">
      <w:pPr>
        <w:spacing w:after="160" w:line="259" w:lineRule="auto"/>
        <w:rPr>
          <w:rFonts w:ascii="Arial" w:hAnsi="Arial" w:cs="Arial"/>
          <w:sz w:val="24"/>
          <w:szCs w:val="24"/>
        </w:rPr>
      </w:pPr>
      <w:r>
        <w:rPr>
          <w:rFonts w:ascii="Arial" w:hAnsi="Arial" w:cs="Arial"/>
          <w:sz w:val="24"/>
          <w:szCs w:val="24"/>
        </w:rPr>
        <w:br w:type="page"/>
      </w:r>
    </w:p>
    <w:p w14:paraId="7DC71370" w14:textId="3660493F" w:rsidR="00927169" w:rsidRDefault="00927169" w:rsidP="00927169">
      <w:pPr>
        <w:widowControl w:val="0"/>
        <w:tabs>
          <w:tab w:val="left" w:pos="1211"/>
          <w:tab w:val="left" w:pos="5639"/>
        </w:tabs>
        <w:autoSpaceDE w:val="0"/>
        <w:autoSpaceDN w:val="0"/>
        <w:spacing w:after="0" w:line="376" w:lineRule="exact"/>
        <w:ind w:left="138"/>
        <w:jc w:val="center"/>
        <w:rPr>
          <w:rFonts w:ascii="Arial" w:eastAsia="Arial" w:hAnsi="Arial" w:cs="Arial"/>
          <w:b/>
          <w:bCs/>
          <w:color w:val="161616"/>
          <w:sz w:val="24"/>
          <w:szCs w:val="24"/>
        </w:rPr>
      </w:pPr>
      <w:r w:rsidRPr="00927169">
        <w:rPr>
          <w:rFonts w:ascii="Arial" w:eastAsia="Arial" w:hAnsi="Arial" w:cs="Arial"/>
          <w:b/>
          <w:bCs/>
          <w:color w:val="161616"/>
          <w:sz w:val="24"/>
          <w:szCs w:val="24"/>
        </w:rPr>
        <w:lastRenderedPageBreak/>
        <w:t>Anexo 1</w:t>
      </w:r>
      <w:r w:rsidR="00B44F24">
        <w:rPr>
          <w:rFonts w:ascii="Arial" w:eastAsia="Arial" w:hAnsi="Arial" w:cs="Arial"/>
          <w:b/>
          <w:bCs/>
          <w:color w:val="161616"/>
          <w:sz w:val="24"/>
          <w:szCs w:val="24"/>
        </w:rPr>
        <w:t>A</w:t>
      </w:r>
    </w:p>
    <w:p w14:paraId="2303B8F8" w14:textId="2B3D3135" w:rsidR="00B44F24" w:rsidRPr="00B44F24" w:rsidRDefault="00B44F24" w:rsidP="00927169">
      <w:pPr>
        <w:widowControl w:val="0"/>
        <w:tabs>
          <w:tab w:val="left" w:pos="1211"/>
          <w:tab w:val="left" w:pos="5639"/>
        </w:tabs>
        <w:autoSpaceDE w:val="0"/>
        <w:autoSpaceDN w:val="0"/>
        <w:spacing w:after="0" w:line="376" w:lineRule="exact"/>
        <w:ind w:left="138"/>
        <w:jc w:val="center"/>
        <w:rPr>
          <w:rFonts w:ascii="Arial" w:eastAsia="Arial" w:hAnsi="Arial" w:cs="Arial"/>
          <w:color w:val="161616"/>
          <w:sz w:val="20"/>
          <w:szCs w:val="20"/>
        </w:rPr>
      </w:pPr>
      <w:r w:rsidRPr="00B44F24">
        <w:rPr>
          <w:rFonts w:ascii="Arial" w:eastAsia="Arial" w:hAnsi="Arial" w:cs="Arial"/>
          <w:color w:val="161616"/>
          <w:sz w:val="20"/>
          <w:szCs w:val="20"/>
        </w:rPr>
        <w:t>(Enlace Electoral)</w:t>
      </w:r>
    </w:p>
    <w:p w14:paraId="5941A087" w14:textId="77777777" w:rsidR="00927169" w:rsidRPr="00365540" w:rsidRDefault="00927169" w:rsidP="00927169">
      <w:pPr>
        <w:widowControl w:val="0"/>
        <w:tabs>
          <w:tab w:val="left" w:pos="1211"/>
          <w:tab w:val="left" w:pos="5639"/>
        </w:tabs>
        <w:autoSpaceDE w:val="0"/>
        <w:autoSpaceDN w:val="0"/>
        <w:spacing w:after="0" w:line="376" w:lineRule="exact"/>
        <w:ind w:left="138"/>
        <w:jc w:val="center"/>
        <w:rPr>
          <w:rFonts w:ascii="Arial" w:hAnsi="Arial" w:cs="Arial"/>
          <w:b/>
          <w:bCs/>
          <w:sz w:val="24"/>
          <w:szCs w:val="24"/>
        </w:rPr>
      </w:pPr>
      <w:r w:rsidRPr="00365540">
        <w:rPr>
          <w:rFonts w:ascii="Arial" w:hAnsi="Arial" w:cs="Arial"/>
          <w:b/>
          <w:bCs/>
          <w:sz w:val="24"/>
          <w:szCs w:val="24"/>
        </w:rPr>
        <w:t>“Formato de diagnóstico de la Bodega Electoral”</w:t>
      </w:r>
    </w:p>
    <w:p w14:paraId="45B84A29" w14:textId="77777777" w:rsidR="00927169" w:rsidRPr="00F17EB3" w:rsidRDefault="00927169" w:rsidP="00927169">
      <w:pPr>
        <w:widowControl w:val="0"/>
        <w:tabs>
          <w:tab w:val="left" w:pos="1211"/>
          <w:tab w:val="left" w:pos="5639"/>
        </w:tabs>
        <w:autoSpaceDE w:val="0"/>
        <w:autoSpaceDN w:val="0"/>
        <w:spacing w:after="0" w:line="376" w:lineRule="exact"/>
        <w:ind w:left="138"/>
        <w:jc w:val="center"/>
        <w:rPr>
          <w:rFonts w:ascii="Arial" w:eastAsia="Arial" w:hAnsi="Arial" w:cs="Arial"/>
          <w:b/>
          <w:bCs/>
          <w:color w:val="161616"/>
          <w:sz w:val="24"/>
          <w:szCs w:val="24"/>
        </w:rPr>
      </w:pPr>
    </w:p>
    <w:tbl>
      <w:tblPr>
        <w:tblStyle w:val="Tablaconcuadrcula"/>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15"/>
        <w:gridCol w:w="2299"/>
        <w:gridCol w:w="2300"/>
        <w:gridCol w:w="2579"/>
      </w:tblGrid>
      <w:tr w:rsidR="00927169" w14:paraId="7305CD99"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4A01EF0B" w14:textId="5B67559B" w:rsidR="00927169" w:rsidRPr="00365540" w:rsidRDefault="00927169"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 xml:space="preserve">Nombre del </w:t>
            </w:r>
            <w:r w:rsidR="00275A93">
              <w:rPr>
                <w:rFonts w:ascii="Arial" w:hAnsi="Arial" w:cs="Arial"/>
                <w:b/>
                <w:bCs/>
                <w:color w:val="F2F2F2" w:themeColor="background1" w:themeShade="F2"/>
                <w:sz w:val="20"/>
                <w:szCs w:val="20"/>
              </w:rPr>
              <w:t>E</w:t>
            </w:r>
            <w:r w:rsidRPr="00365540">
              <w:rPr>
                <w:rFonts w:ascii="Arial" w:hAnsi="Arial" w:cs="Arial"/>
                <w:b/>
                <w:bCs/>
                <w:color w:val="F2F2F2" w:themeColor="background1" w:themeShade="F2"/>
                <w:sz w:val="20"/>
                <w:szCs w:val="20"/>
              </w:rPr>
              <w:t>nlace</w:t>
            </w:r>
            <w:r w:rsidR="00B44F24">
              <w:rPr>
                <w:rFonts w:ascii="Arial" w:hAnsi="Arial" w:cs="Arial"/>
                <w:b/>
                <w:bCs/>
                <w:color w:val="F2F2F2" w:themeColor="background1" w:themeShade="F2"/>
                <w:sz w:val="20"/>
                <w:szCs w:val="20"/>
              </w:rPr>
              <w:t xml:space="preserve"> Electoral</w:t>
            </w:r>
            <w:r w:rsidRPr="00365540">
              <w:rPr>
                <w:rFonts w:ascii="Arial" w:hAnsi="Arial" w:cs="Arial"/>
                <w:b/>
                <w:bCs/>
                <w:color w:val="F2F2F2" w:themeColor="background1" w:themeShade="F2"/>
                <w:sz w:val="20"/>
                <w:szCs w:val="20"/>
              </w:rPr>
              <w:t>:</w:t>
            </w:r>
          </w:p>
        </w:tc>
        <w:tc>
          <w:tcPr>
            <w:tcW w:w="7178" w:type="dxa"/>
            <w:gridSpan w:val="3"/>
            <w:tcBorders>
              <w:top w:val="single" w:sz="4" w:space="0" w:color="auto"/>
              <w:left w:val="single" w:sz="4" w:space="0" w:color="auto"/>
              <w:bottom w:val="single" w:sz="4" w:space="0" w:color="auto"/>
              <w:right w:val="single" w:sz="4" w:space="0" w:color="auto"/>
            </w:tcBorders>
            <w:vAlign w:val="center"/>
          </w:tcPr>
          <w:p w14:paraId="473C6544" w14:textId="77777777" w:rsidR="00927169" w:rsidRPr="00D72DD5" w:rsidRDefault="00927169" w:rsidP="0019338C">
            <w:pPr>
              <w:pStyle w:val="Sinespaciado"/>
              <w:jc w:val="center"/>
              <w:rPr>
                <w:rFonts w:ascii="Arial" w:hAnsi="Arial" w:cs="Arial"/>
                <w:sz w:val="20"/>
                <w:szCs w:val="20"/>
              </w:rPr>
            </w:pPr>
          </w:p>
        </w:tc>
      </w:tr>
      <w:tr w:rsidR="00275A93" w14:paraId="4239DE0D"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40AD5600" w14:textId="77777777" w:rsidR="00275A93" w:rsidRPr="00365540" w:rsidRDefault="00275A93"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Comité Distrital No:</w:t>
            </w:r>
          </w:p>
        </w:tc>
        <w:tc>
          <w:tcPr>
            <w:tcW w:w="2299" w:type="dxa"/>
            <w:tcBorders>
              <w:top w:val="single" w:sz="4" w:space="0" w:color="auto"/>
              <w:left w:val="single" w:sz="4" w:space="0" w:color="auto"/>
              <w:bottom w:val="single" w:sz="4" w:space="0" w:color="auto"/>
              <w:right w:val="single" w:sz="4" w:space="0" w:color="auto"/>
            </w:tcBorders>
            <w:vAlign w:val="center"/>
          </w:tcPr>
          <w:p w14:paraId="520EA129" w14:textId="77777777" w:rsidR="00275A93" w:rsidRPr="00D72DD5" w:rsidRDefault="00275A93" w:rsidP="0019338C">
            <w:pPr>
              <w:pStyle w:val="Sinespaciado"/>
              <w:jc w:val="center"/>
              <w:rPr>
                <w:rFonts w:ascii="Arial" w:hAnsi="Arial" w:cs="Arial"/>
                <w:sz w:val="20"/>
                <w:szCs w:val="20"/>
              </w:rPr>
            </w:pPr>
          </w:p>
        </w:tc>
        <w:tc>
          <w:tcPr>
            <w:tcW w:w="2300" w:type="dxa"/>
            <w:tcBorders>
              <w:top w:val="single" w:sz="4" w:space="0" w:color="auto"/>
              <w:left w:val="single" w:sz="4" w:space="0" w:color="auto"/>
              <w:bottom w:val="single" w:sz="4" w:space="0" w:color="auto"/>
              <w:right w:val="single" w:sz="4" w:space="0" w:color="auto"/>
            </w:tcBorders>
            <w:shd w:val="clear" w:color="auto" w:fill="A31077"/>
            <w:vAlign w:val="center"/>
          </w:tcPr>
          <w:p w14:paraId="16499087" w14:textId="0497AB7D" w:rsidR="00275A93" w:rsidRPr="00D72DD5" w:rsidRDefault="00275A93" w:rsidP="0019338C">
            <w:pPr>
              <w:pStyle w:val="Sinespaciado"/>
              <w:jc w:val="center"/>
              <w:rPr>
                <w:rFonts w:ascii="Arial" w:hAnsi="Arial" w:cs="Arial"/>
                <w:sz w:val="20"/>
                <w:szCs w:val="20"/>
              </w:rPr>
            </w:pPr>
            <w:r w:rsidRPr="00365540">
              <w:rPr>
                <w:rFonts w:ascii="Arial" w:hAnsi="Arial" w:cs="Arial"/>
                <w:b/>
                <w:bCs/>
                <w:color w:val="F2F2F2" w:themeColor="background1" w:themeShade="F2"/>
                <w:sz w:val="20"/>
                <w:szCs w:val="20"/>
              </w:rPr>
              <w:t>Comité Municipal No:</w:t>
            </w:r>
          </w:p>
        </w:tc>
        <w:tc>
          <w:tcPr>
            <w:tcW w:w="2579" w:type="dxa"/>
            <w:tcBorders>
              <w:top w:val="single" w:sz="4" w:space="0" w:color="auto"/>
              <w:left w:val="single" w:sz="4" w:space="0" w:color="auto"/>
              <w:bottom w:val="single" w:sz="4" w:space="0" w:color="auto"/>
              <w:right w:val="single" w:sz="4" w:space="0" w:color="auto"/>
            </w:tcBorders>
            <w:vAlign w:val="center"/>
          </w:tcPr>
          <w:p w14:paraId="54C91BBC" w14:textId="25448E2A" w:rsidR="00275A93" w:rsidRPr="00D72DD5" w:rsidRDefault="00275A93" w:rsidP="0019338C">
            <w:pPr>
              <w:pStyle w:val="Sinespaciado"/>
              <w:jc w:val="center"/>
              <w:rPr>
                <w:rFonts w:ascii="Arial" w:hAnsi="Arial" w:cs="Arial"/>
                <w:sz w:val="20"/>
                <w:szCs w:val="20"/>
              </w:rPr>
            </w:pPr>
          </w:p>
        </w:tc>
      </w:tr>
      <w:tr w:rsidR="00927169" w14:paraId="64C004EF"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08F08243" w14:textId="77777777" w:rsidR="00927169" w:rsidRPr="00365540" w:rsidRDefault="00927169"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Con cabecera en:</w:t>
            </w:r>
          </w:p>
        </w:tc>
        <w:tc>
          <w:tcPr>
            <w:tcW w:w="7178" w:type="dxa"/>
            <w:gridSpan w:val="3"/>
            <w:tcBorders>
              <w:top w:val="single" w:sz="4" w:space="0" w:color="auto"/>
              <w:left w:val="single" w:sz="4" w:space="0" w:color="auto"/>
              <w:bottom w:val="single" w:sz="4" w:space="0" w:color="auto"/>
              <w:right w:val="single" w:sz="4" w:space="0" w:color="auto"/>
            </w:tcBorders>
            <w:vAlign w:val="center"/>
          </w:tcPr>
          <w:p w14:paraId="0DC1F426" w14:textId="77777777" w:rsidR="00927169" w:rsidRPr="00D72DD5" w:rsidRDefault="00927169" w:rsidP="0019338C">
            <w:pPr>
              <w:pStyle w:val="Sinespaciado"/>
              <w:jc w:val="center"/>
              <w:rPr>
                <w:rFonts w:ascii="Arial" w:hAnsi="Arial" w:cs="Arial"/>
                <w:sz w:val="20"/>
                <w:szCs w:val="20"/>
              </w:rPr>
            </w:pPr>
          </w:p>
        </w:tc>
      </w:tr>
    </w:tbl>
    <w:p w14:paraId="358A2854" w14:textId="77777777" w:rsidR="00927169" w:rsidRPr="00084497" w:rsidRDefault="00927169" w:rsidP="00927169">
      <w:pPr>
        <w:widowControl w:val="0"/>
        <w:autoSpaceDE w:val="0"/>
        <w:autoSpaceDN w:val="0"/>
        <w:spacing w:before="56" w:after="0" w:line="240" w:lineRule="auto"/>
        <w:ind w:right="127"/>
        <w:outlineLvl w:val="5"/>
        <w:rPr>
          <w:rFonts w:ascii="Arial" w:eastAsia="Arial" w:hAnsi="Arial" w:cs="Arial"/>
          <w:b/>
          <w:color w:val="161616"/>
          <w:w w:val="105"/>
          <w:sz w:val="28"/>
          <w:lang w:val="es-ES"/>
        </w:rPr>
      </w:pPr>
    </w:p>
    <w:p w14:paraId="1C3B7E40" w14:textId="77777777" w:rsidR="00927169" w:rsidRDefault="00927169" w:rsidP="00927169">
      <w:pPr>
        <w:widowControl w:val="0"/>
        <w:autoSpaceDE w:val="0"/>
        <w:autoSpaceDN w:val="0"/>
        <w:spacing w:before="56" w:after="0" w:line="240" w:lineRule="auto"/>
        <w:ind w:right="127"/>
        <w:jc w:val="center"/>
        <w:outlineLvl w:val="5"/>
        <w:rPr>
          <w:rFonts w:ascii="Arial" w:eastAsia="Arial" w:hAnsi="Arial" w:cs="Arial"/>
          <w:b/>
          <w:color w:val="161616"/>
          <w:w w:val="105"/>
          <w:sz w:val="28"/>
          <w:lang w:val="es-ES"/>
        </w:rPr>
      </w:pPr>
    </w:p>
    <w:tbl>
      <w:tblPr>
        <w:tblStyle w:val="Tablaconcuadrcula"/>
        <w:tblW w:w="9493" w:type="dxa"/>
        <w:tblLayout w:type="fixed"/>
        <w:tblLook w:val="04A0" w:firstRow="1" w:lastRow="0" w:firstColumn="1" w:lastColumn="0" w:noHBand="0" w:noVBand="1"/>
      </w:tblPr>
      <w:tblGrid>
        <w:gridCol w:w="997"/>
        <w:gridCol w:w="2827"/>
        <w:gridCol w:w="2834"/>
        <w:gridCol w:w="2835"/>
      </w:tblGrid>
      <w:tr w:rsidR="00927169" w14:paraId="29E406B5" w14:textId="77777777" w:rsidTr="004E24D8">
        <w:trPr>
          <w:trHeight w:val="365"/>
        </w:trPr>
        <w:tc>
          <w:tcPr>
            <w:tcW w:w="9493" w:type="dxa"/>
            <w:gridSpan w:val="4"/>
            <w:tcBorders>
              <w:top w:val="nil"/>
              <w:left w:val="nil"/>
              <w:bottom w:val="nil"/>
              <w:right w:val="nil"/>
            </w:tcBorders>
            <w:shd w:val="clear" w:color="auto" w:fill="A31077"/>
            <w:vAlign w:val="center"/>
          </w:tcPr>
          <w:p w14:paraId="07E9A823" w14:textId="290501D9" w:rsidR="00927169" w:rsidRPr="004E24D8" w:rsidRDefault="00927169" w:rsidP="004E24D8">
            <w:pPr>
              <w:widowControl w:val="0"/>
              <w:autoSpaceDE w:val="0"/>
              <w:autoSpaceDN w:val="0"/>
              <w:spacing w:after="0"/>
              <w:ind w:right="127"/>
              <w:jc w:val="center"/>
              <w:outlineLvl w:val="5"/>
              <w:rPr>
                <w:rFonts w:ascii="Arial" w:eastAsia="Arial" w:hAnsi="Arial" w:cs="Arial"/>
                <w:b/>
                <w:color w:val="F2F2F2" w:themeColor="background1" w:themeShade="F2"/>
                <w:w w:val="105"/>
                <w:lang w:val="es-ES"/>
              </w:rPr>
            </w:pPr>
            <w:r w:rsidRPr="004E24D8">
              <w:rPr>
                <w:rFonts w:ascii="Arial" w:eastAsia="Arial" w:hAnsi="Arial" w:cs="Arial"/>
                <w:b/>
                <w:color w:val="F2F2F2" w:themeColor="background1" w:themeShade="F2"/>
                <w:w w:val="105"/>
                <w:lang w:val="es-ES"/>
              </w:rPr>
              <w:t>Área de superficie y volumen</w:t>
            </w:r>
          </w:p>
        </w:tc>
      </w:tr>
      <w:tr w:rsidR="00927169" w14:paraId="3FA14A6F" w14:textId="77777777" w:rsidTr="00174F5D">
        <w:tc>
          <w:tcPr>
            <w:tcW w:w="997" w:type="dxa"/>
            <w:tcBorders>
              <w:top w:val="nil"/>
              <w:left w:val="nil"/>
              <w:bottom w:val="nil"/>
              <w:right w:val="nil"/>
            </w:tcBorders>
            <w:vAlign w:val="center"/>
          </w:tcPr>
          <w:p w14:paraId="31670F14" w14:textId="77777777" w:rsidR="00927169" w:rsidRPr="00365540" w:rsidRDefault="00927169"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sidRPr="00365540">
              <w:rPr>
                <w:rFonts w:ascii="Arial" w:eastAsia="Arial" w:hAnsi="Arial" w:cs="Arial"/>
                <w:color w:val="131313"/>
                <w:w w:val="105"/>
                <w:sz w:val="20"/>
                <w:szCs w:val="20"/>
                <w:lang w:val="es-ES"/>
              </w:rPr>
              <w:t>Altura:</w:t>
            </w:r>
          </w:p>
        </w:tc>
        <w:tc>
          <w:tcPr>
            <w:tcW w:w="2827" w:type="dxa"/>
            <w:tcBorders>
              <w:top w:val="nil"/>
              <w:left w:val="nil"/>
              <w:bottom w:val="nil"/>
              <w:right w:val="nil"/>
            </w:tcBorders>
            <w:vAlign w:val="center"/>
          </w:tcPr>
          <w:p w14:paraId="59BA4416" w14:textId="77777777" w:rsidR="00927169" w:rsidRPr="00365540" w:rsidRDefault="00927169"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Arial" w:hAnsi="Arial" w:cs="Arial"/>
                <w:color w:val="161616"/>
                <w:w w:val="105"/>
                <w:sz w:val="20"/>
                <w:szCs w:val="20"/>
                <w:lang w:val="es-ES"/>
              </w:rPr>
              <w:t>m</w:t>
            </w:r>
          </w:p>
        </w:tc>
        <w:tc>
          <w:tcPr>
            <w:tcW w:w="2834" w:type="dxa"/>
            <w:tcBorders>
              <w:top w:val="nil"/>
              <w:left w:val="nil"/>
              <w:bottom w:val="nil"/>
              <w:right w:val="nil"/>
            </w:tcBorders>
          </w:tcPr>
          <w:p w14:paraId="59D2E751" w14:textId="77777777" w:rsidR="00927169" w:rsidRPr="00365540" w:rsidRDefault="00927169" w:rsidP="0019338C">
            <w:pPr>
              <w:widowControl w:val="0"/>
              <w:autoSpaceDE w:val="0"/>
              <w:autoSpaceDN w:val="0"/>
              <w:spacing w:before="56" w:after="0" w:line="240" w:lineRule="auto"/>
              <w:ind w:right="127"/>
              <w:jc w:val="center"/>
              <w:outlineLvl w:val="5"/>
              <w:rPr>
                <w:rFonts w:ascii="Arial" w:eastAsia="Arial" w:hAnsi="Arial" w:cs="Arial"/>
                <w:color w:val="161616"/>
                <w:w w:val="105"/>
                <w:sz w:val="20"/>
                <w:szCs w:val="20"/>
                <w:lang w:val="es-ES"/>
              </w:rPr>
            </w:pPr>
          </w:p>
        </w:tc>
        <w:tc>
          <w:tcPr>
            <w:tcW w:w="2835" w:type="dxa"/>
            <w:tcBorders>
              <w:top w:val="nil"/>
              <w:left w:val="nil"/>
              <w:bottom w:val="nil"/>
              <w:right w:val="nil"/>
            </w:tcBorders>
          </w:tcPr>
          <w:p w14:paraId="0B00FAC7" w14:textId="77777777" w:rsidR="00927169" w:rsidRPr="00365540" w:rsidRDefault="00927169" w:rsidP="0019338C">
            <w:pPr>
              <w:widowControl w:val="0"/>
              <w:autoSpaceDE w:val="0"/>
              <w:autoSpaceDN w:val="0"/>
              <w:spacing w:before="56" w:after="0" w:line="240" w:lineRule="auto"/>
              <w:ind w:right="127"/>
              <w:jc w:val="center"/>
              <w:outlineLvl w:val="5"/>
              <w:rPr>
                <w:rFonts w:ascii="Arial" w:eastAsia="Arial" w:hAnsi="Arial" w:cs="Arial"/>
                <w:color w:val="161616"/>
                <w:w w:val="105"/>
                <w:sz w:val="20"/>
                <w:szCs w:val="20"/>
                <w:lang w:val="es-ES"/>
              </w:rPr>
            </w:pPr>
          </w:p>
        </w:tc>
      </w:tr>
      <w:tr w:rsidR="00927169" w14:paraId="17FA5D0A" w14:textId="77777777" w:rsidTr="00174F5D">
        <w:tc>
          <w:tcPr>
            <w:tcW w:w="997" w:type="dxa"/>
            <w:tcBorders>
              <w:top w:val="nil"/>
              <w:left w:val="nil"/>
              <w:bottom w:val="nil"/>
              <w:right w:val="nil"/>
            </w:tcBorders>
            <w:vAlign w:val="center"/>
          </w:tcPr>
          <w:p w14:paraId="29B14943" w14:textId="77777777" w:rsidR="00927169" w:rsidRPr="00365540" w:rsidRDefault="00927169"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sidRPr="00365540">
              <w:rPr>
                <w:rFonts w:ascii="Arial" w:eastAsia="Arial" w:hAnsi="Arial" w:cs="Arial"/>
                <w:color w:val="151515"/>
                <w:w w:val="105"/>
                <w:sz w:val="20"/>
                <w:szCs w:val="20"/>
                <w:lang w:val="es-ES"/>
              </w:rPr>
              <w:t>Largo:</w:t>
            </w:r>
          </w:p>
        </w:tc>
        <w:tc>
          <w:tcPr>
            <w:tcW w:w="2827" w:type="dxa"/>
            <w:tcBorders>
              <w:top w:val="nil"/>
              <w:left w:val="nil"/>
              <w:bottom w:val="nil"/>
              <w:right w:val="nil"/>
            </w:tcBorders>
            <w:vAlign w:val="center"/>
          </w:tcPr>
          <w:p w14:paraId="11544704" w14:textId="77777777" w:rsidR="00927169" w:rsidRPr="00365540" w:rsidRDefault="00927169"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Arial" w:hAnsi="Arial" w:cs="Arial"/>
                <w:color w:val="161616"/>
                <w:w w:val="105"/>
                <w:sz w:val="20"/>
                <w:szCs w:val="20"/>
                <w:lang w:val="es-ES"/>
              </w:rPr>
              <w:t>m</w:t>
            </w:r>
          </w:p>
        </w:tc>
        <w:tc>
          <w:tcPr>
            <w:tcW w:w="2834" w:type="dxa"/>
            <w:tcBorders>
              <w:top w:val="nil"/>
              <w:left w:val="nil"/>
              <w:bottom w:val="nil"/>
              <w:right w:val="nil"/>
            </w:tcBorders>
            <w:vAlign w:val="center"/>
          </w:tcPr>
          <w:p w14:paraId="6935165A" w14:textId="77777777" w:rsidR="00927169" w:rsidRPr="00365540" w:rsidRDefault="00927169" w:rsidP="0019338C">
            <w:pPr>
              <w:widowControl w:val="0"/>
              <w:autoSpaceDE w:val="0"/>
              <w:autoSpaceDN w:val="0"/>
              <w:spacing w:before="56" w:after="0" w:line="240" w:lineRule="auto"/>
              <w:ind w:right="127"/>
              <w:jc w:val="both"/>
              <w:outlineLvl w:val="5"/>
              <w:rPr>
                <w:rFonts w:ascii="Arial" w:eastAsia="Arial" w:hAnsi="Arial" w:cs="Arial"/>
                <w:color w:val="161616"/>
                <w:w w:val="105"/>
                <w:sz w:val="20"/>
                <w:szCs w:val="20"/>
                <w:lang w:val="es-ES"/>
              </w:rPr>
            </w:pPr>
            <w:r w:rsidRPr="00365540">
              <w:rPr>
                <w:rFonts w:ascii="Arial" w:eastAsia="Arial" w:hAnsi="Arial" w:cs="Arial"/>
                <w:color w:val="131313"/>
                <w:sz w:val="20"/>
                <w:szCs w:val="20"/>
                <w:lang w:val="es-ES"/>
              </w:rPr>
              <w:t xml:space="preserve">Área </w:t>
            </w:r>
            <w:r w:rsidRPr="00365540">
              <w:rPr>
                <w:rFonts w:ascii="Arial" w:eastAsia="Arial" w:hAnsi="Arial" w:cs="Arial"/>
                <w:color w:val="161616"/>
                <w:sz w:val="20"/>
                <w:szCs w:val="20"/>
                <w:lang w:val="es-ES"/>
              </w:rPr>
              <w:t xml:space="preserve">de </w:t>
            </w:r>
            <w:r w:rsidRPr="00365540">
              <w:rPr>
                <w:rFonts w:ascii="Arial" w:eastAsia="Arial" w:hAnsi="Arial" w:cs="Arial"/>
                <w:color w:val="151515"/>
                <w:sz w:val="20"/>
                <w:szCs w:val="20"/>
                <w:lang w:val="es-ES"/>
              </w:rPr>
              <w:t xml:space="preserve">la </w:t>
            </w:r>
            <w:r w:rsidRPr="00365540">
              <w:rPr>
                <w:rFonts w:ascii="Arial" w:eastAsia="Arial" w:hAnsi="Arial" w:cs="Arial"/>
                <w:color w:val="131313"/>
                <w:sz w:val="20"/>
                <w:szCs w:val="20"/>
                <w:lang w:val="es-ES"/>
              </w:rPr>
              <w:t>superficie (largo</w:t>
            </w:r>
            <w:r w:rsidRPr="00365540">
              <w:rPr>
                <w:rFonts w:ascii="Arial" w:eastAsia="Arial" w:hAnsi="Arial" w:cs="Arial"/>
                <w:color w:val="131313"/>
                <w:spacing w:val="22"/>
                <w:sz w:val="20"/>
                <w:szCs w:val="20"/>
                <w:lang w:val="es-ES"/>
              </w:rPr>
              <w:t xml:space="preserve"> </w:t>
            </w:r>
            <w:r w:rsidRPr="00365540">
              <w:rPr>
                <w:rFonts w:ascii="Arial" w:eastAsia="Arial" w:hAnsi="Arial" w:cs="Arial"/>
                <w:color w:val="161616"/>
                <w:sz w:val="20"/>
                <w:szCs w:val="20"/>
                <w:lang w:val="es-ES"/>
              </w:rPr>
              <w:t>x</w:t>
            </w:r>
            <w:r w:rsidRPr="00365540">
              <w:rPr>
                <w:rFonts w:ascii="Arial" w:eastAsia="Arial" w:hAnsi="Arial" w:cs="Arial"/>
                <w:color w:val="161616"/>
                <w:spacing w:val="-9"/>
                <w:sz w:val="20"/>
                <w:szCs w:val="20"/>
                <w:lang w:val="es-ES"/>
              </w:rPr>
              <w:t xml:space="preserve"> </w:t>
            </w:r>
            <w:r w:rsidRPr="00365540">
              <w:rPr>
                <w:rFonts w:ascii="Arial" w:eastAsia="Arial" w:hAnsi="Arial" w:cs="Arial"/>
                <w:color w:val="151515"/>
                <w:sz w:val="20"/>
                <w:szCs w:val="20"/>
                <w:lang w:val="es-ES"/>
              </w:rPr>
              <w:t>ancho):</w:t>
            </w:r>
          </w:p>
        </w:tc>
        <w:tc>
          <w:tcPr>
            <w:tcW w:w="2835" w:type="dxa"/>
            <w:tcBorders>
              <w:top w:val="nil"/>
              <w:left w:val="nil"/>
              <w:bottom w:val="nil"/>
              <w:right w:val="nil"/>
            </w:tcBorders>
            <w:vAlign w:val="bottom"/>
          </w:tcPr>
          <w:p w14:paraId="34A779DA" w14:textId="77777777" w:rsidR="00927169" w:rsidRPr="00365540" w:rsidRDefault="00927169"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Arial" w:hAnsi="Arial" w:cs="Arial"/>
                <w:color w:val="151515"/>
                <w:sz w:val="20"/>
                <w:szCs w:val="20"/>
                <w:lang w:val="es-ES"/>
              </w:rPr>
              <w:t>m</w:t>
            </w:r>
            <w:r w:rsidRPr="00365540">
              <w:rPr>
                <w:rFonts w:ascii="Arial" w:eastAsia="Arial" w:hAnsi="Arial" w:cs="Arial"/>
                <w:color w:val="161616"/>
                <w:sz w:val="20"/>
                <w:szCs w:val="20"/>
                <w:vertAlign w:val="superscript"/>
                <w:lang w:val="es-ES"/>
              </w:rPr>
              <w:t>2</w:t>
            </w:r>
          </w:p>
        </w:tc>
      </w:tr>
      <w:tr w:rsidR="00927169" w14:paraId="26F13A54" w14:textId="77777777" w:rsidTr="00174F5D">
        <w:tc>
          <w:tcPr>
            <w:tcW w:w="997" w:type="dxa"/>
            <w:tcBorders>
              <w:top w:val="nil"/>
              <w:left w:val="nil"/>
              <w:bottom w:val="nil"/>
              <w:right w:val="nil"/>
            </w:tcBorders>
            <w:vAlign w:val="center"/>
          </w:tcPr>
          <w:p w14:paraId="7AD00EFD" w14:textId="77777777" w:rsidR="00927169" w:rsidRPr="00365540" w:rsidRDefault="00927169"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sidRPr="00365540">
              <w:rPr>
                <w:rFonts w:ascii="Arial" w:eastAsia="Arial" w:hAnsi="Arial" w:cs="Arial"/>
                <w:color w:val="131313"/>
                <w:w w:val="105"/>
                <w:sz w:val="20"/>
                <w:szCs w:val="20"/>
                <w:lang w:val="es-ES"/>
              </w:rPr>
              <w:t>Ancho:</w:t>
            </w:r>
          </w:p>
        </w:tc>
        <w:tc>
          <w:tcPr>
            <w:tcW w:w="2827" w:type="dxa"/>
            <w:tcBorders>
              <w:top w:val="nil"/>
              <w:left w:val="nil"/>
              <w:bottom w:val="nil"/>
              <w:right w:val="nil"/>
            </w:tcBorders>
            <w:vAlign w:val="center"/>
          </w:tcPr>
          <w:p w14:paraId="1ADBEF42" w14:textId="77777777" w:rsidR="00927169" w:rsidRPr="00365540" w:rsidRDefault="00927169"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Arial" w:hAnsi="Arial" w:cs="Arial"/>
                <w:color w:val="161616"/>
                <w:w w:val="105"/>
                <w:sz w:val="20"/>
                <w:szCs w:val="20"/>
                <w:lang w:val="es-ES"/>
              </w:rPr>
              <w:t>m</w:t>
            </w:r>
          </w:p>
        </w:tc>
        <w:tc>
          <w:tcPr>
            <w:tcW w:w="2834" w:type="dxa"/>
            <w:tcBorders>
              <w:top w:val="nil"/>
              <w:left w:val="nil"/>
              <w:bottom w:val="nil"/>
              <w:right w:val="nil"/>
            </w:tcBorders>
            <w:vAlign w:val="center"/>
          </w:tcPr>
          <w:p w14:paraId="02766776" w14:textId="77777777" w:rsidR="00927169" w:rsidRPr="00365540" w:rsidRDefault="00927169" w:rsidP="0019338C">
            <w:pPr>
              <w:widowControl w:val="0"/>
              <w:autoSpaceDE w:val="0"/>
              <w:autoSpaceDN w:val="0"/>
              <w:spacing w:before="56" w:after="0" w:line="240" w:lineRule="auto"/>
              <w:ind w:right="127"/>
              <w:jc w:val="both"/>
              <w:outlineLvl w:val="5"/>
              <w:rPr>
                <w:rFonts w:ascii="Arial" w:eastAsia="Arial" w:hAnsi="Arial" w:cs="Arial"/>
                <w:color w:val="161616"/>
                <w:w w:val="105"/>
                <w:sz w:val="20"/>
                <w:szCs w:val="20"/>
                <w:lang w:val="es-ES"/>
              </w:rPr>
            </w:pPr>
            <w:r w:rsidRPr="00365540">
              <w:rPr>
                <w:rFonts w:ascii="Arial" w:eastAsia="Cambria" w:hAnsi="Arial" w:cs="Cambria"/>
                <w:color w:val="131313"/>
                <w:w w:val="110"/>
                <w:sz w:val="20"/>
                <w:szCs w:val="20"/>
                <w:lang w:val="es-ES"/>
              </w:rPr>
              <w:t xml:space="preserve">Volumen (Área </w:t>
            </w:r>
            <w:r w:rsidRPr="00365540">
              <w:rPr>
                <w:rFonts w:ascii="Arial" w:eastAsia="Cambria" w:hAnsi="Arial" w:cs="Cambria"/>
                <w:color w:val="161616"/>
                <w:w w:val="110"/>
                <w:sz w:val="20"/>
                <w:szCs w:val="20"/>
                <w:lang w:val="es-ES"/>
              </w:rPr>
              <w:t xml:space="preserve">de </w:t>
            </w:r>
            <w:r w:rsidRPr="00365540">
              <w:rPr>
                <w:rFonts w:ascii="Arial" w:eastAsia="Cambria" w:hAnsi="Arial" w:cs="Cambria"/>
                <w:color w:val="151515"/>
                <w:w w:val="110"/>
                <w:sz w:val="20"/>
                <w:szCs w:val="20"/>
                <w:lang w:val="es-ES"/>
              </w:rPr>
              <w:t xml:space="preserve">la </w:t>
            </w:r>
            <w:r w:rsidRPr="00365540">
              <w:rPr>
                <w:rFonts w:ascii="Arial" w:eastAsia="Cambria" w:hAnsi="Arial" w:cs="Cambria"/>
                <w:color w:val="131313"/>
                <w:w w:val="110"/>
                <w:sz w:val="20"/>
                <w:szCs w:val="20"/>
                <w:lang w:val="es-ES"/>
              </w:rPr>
              <w:t>superficie</w:t>
            </w:r>
            <w:r w:rsidRPr="00365540">
              <w:rPr>
                <w:rFonts w:ascii="Arial" w:eastAsia="Cambria" w:hAnsi="Arial" w:cs="Cambria"/>
                <w:color w:val="131313"/>
                <w:spacing w:val="47"/>
                <w:w w:val="110"/>
                <w:sz w:val="20"/>
                <w:szCs w:val="20"/>
                <w:lang w:val="es-ES"/>
              </w:rPr>
              <w:t xml:space="preserve"> </w:t>
            </w:r>
            <w:r w:rsidRPr="00365540">
              <w:rPr>
                <w:rFonts w:ascii="Arial" w:eastAsia="Cambria" w:hAnsi="Arial" w:cs="Cambria"/>
                <w:color w:val="161616"/>
                <w:w w:val="110"/>
                <w:sz w:val="20"/>
                <w:szCs w:val="20"/>
                <w:lang w:val="es-ES"/>
              </w:rPr>
              <w:t>x</w:t>
            </w:r>
            <w:r w:rsidRPr="00365540">
              <w:rPr>
                <w:rFonts w:ascii="Arial" w:eastAsia="Cambria" w:hAnsi="Arial" w:cs="Cambria"/>
                <w:color w:val="161616"/>
                <w:spacing w:val="-4"/>
                <w:w w:val="110"/>
                <w:sz w:val="20"/>
                <w:szCs w:val="20"/>
                <w:lang w:val="es-ES"/>
              </w:rPr>
              <w:t xml:space="preserve"> </w:t>
            </w:r>
            <w:r w:rsidRPr="00365540">
              <w:rPr>
                <w:rFonts w:ascii="Arial" w:eastAsia="Cambria" w:hAnsi="Arial" w:cs="Cambria"/>
                <w:color w:val="131313"/>
                <w:w w:val="110"/>
                <w:sz w:val="20"/>
                <w:szCs w:val="20"/>
                <w:lang w:val="es-ES"/>
              </w:rPr>
              <w:t>altura):</w:t>
            </w:r>
          </w:p>
        </w:tc>
        <w:tc>
          <w:tcPr>
            <w:tcW w:w="2835" w:type="dxa"/>
            <w:tcBorders>
              <w:top w:val="nil"/>
              <w:left w:val="nil"/>
              <w:bottom w:val="nil"/>
              <w:right w:val="nil"/>
            </w:tcBorders>
            <w:vAlign w:val="bottom"/>
          </w:tcPr>
          <w:p w14:paraId="136BBAFD" w14:textId="77777777" w:rsidR="00927169" w:rsidRPr="00365540" w:rsidRDefault="00927169"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Cambria" w:hAnsi="Arial" w:cs="Cambria"/>
                <w:color w:val="161616"/>
                <w:w w:val="110"/>
                <w:sz w:val="20"/>
                <w:szCs w:val="20"/>
                <w:lang w:val="es-ES"/>
              </w:rPr>
              <w:t>m</w:t>
            </w:r>
            <w:r w:rsidRPr="00365540">
              <w:rPr>
                <w:rFonts w:ascii="Arial" w:eastAsia="Cambria" w:hAnsi="Arial" w:cs="Cambria"/>
                <w:color w:val="161616"/>
                <w:w w:val="110"/>
                <w:sz w:val="20"/>
                <w:szCs w:val="20"/>
                <w:vertAlign w:val="superscript"/>
                <w:lang w:val="es-ES"/>
              </w:rPr>
              <w:t>3</w:t>
            </w:r>
          </w:p>
        </w:tc>
      </w:tr>
    </w:tbl>
    <w:p w14:paraId="19469080" w14:textId="58367207" w:rsidR="00927169" w:rsidRDefault="00927169"/>
    <w:p w14:paraId="1ED60F99" w14:textId="5AD6D582" w:rsidR="00927169" w:rsidRPr="001D65A4" w:rsidRDefault="00927169" w:rsidP="00927169">
      <w:pPr>
        <w:widowControl w:val="0"/>
        <w:numPr>
          <w:ilvl w:val="0"/>
          <w:numId w:val="32"/>
        </w:numPr>
        <w:tabs>
          <w:tab w:val="left" w:pos="372"/>
        </w:tabs>
        <w:autoSpaceDE w:val="0"/>
        <w:autoSpaceDN w:val="0"/>
        <w:spacing w:before="100" w:after="0" w:line="240" w:lineRule="auto"/>
        <w:ind w:right="-359" w:hanging="179"/>
        <w:rPr>
          <w:rFonts w:ascii="Arial" w:eastAsia="Arial" w:hAnsi="Arial" w:cs="Arial"/>
          <w:color w:val="161616"/>
          <w:sz w:val="19"/>
          <w:lang w:val="es-ES"/>
        </w:rPr>
      </w:pPr>
      <w:r w:rsidRPr="001D65A4">
        <w:rPr>
          <w:rFonts w:ascii="Arial" w:eastAsia="Arial" w:hAnsi="Arial" w:cs="Arial"/>
          <w:color w:val="161616"/>
          <w:sz w:val="19"/>
          <w:lang w:val="es-ES"/>
        </w:rPr>
        <w:t>¿El</w:t>
      </w:r>
      <w:r w:rsidRPr="001D65A4">
        <w:rPr>
          <w:rFonts w:ascii="Arial" w:eastAsia="Arial" w:hAnsi="Arial" w:cs="Arial"/>
          <w:color w:val="161616"/>
          <w:spacing w:val="-4"/>
          <w:sz w:val="19"/>
          <w:lang w:val="es-ES"/>
        </w:rPr>
        <w:t xml:space="preserve"> </w:t>
      </w:r>
      <w:r w:rsidRPr="001D65A4">
        <w:rPr>
          <w:rFonts w:ascii="Arial" w:eastAsia="Arial" w:hAnsi="Arial" w:cs="Arial"/>
          <w:color w:val="161616"/>
          <w:spacing w:val="3"/>
          <w:sz w:val="19"/>
          <w:lang w:val="es-ES"/>
        </w:rPr>
        <w:t>área</w:t>
      </w:r>
      <w:r w:rsidRPr="001D65A4">
        <w:rPr>
          <w:rFonts w:ascii="Arial" w:eastAsia="Arial" w:hAnsi="Arial" w:cs="Arial"/>
          <w:color w:val="161616"/>
          <w:spacing w:val="-6"/>
          <w:sz w:val="19"/>
          <w:lang w:val="es-ES"/>
        </w:rPr>
        <w:t xml:space="preserve"> </w:t>
      </w:r>
      <w:r w:rsidRPr="001D65A4">
        <w:rPr>
          <w:rFonts w:ascii="Arial" w:eastAsia="Arial" w:hAnsi="Arial" w:cs="Arial"/>
          <w:color w:val="161616"/>
          <w:sz w:val="19"/>
          <w:lang w:val="es-ES"/>
        </w:rPr>
        <w:t>de</w:t>
      </w:r>
      <w:r w:rsidRPr="001D65A4">
        <w:rPr>
          <w:rFonts w:ascii="Arial" w:eastAsia="Arial" w:hAnsi="Arial" w:cs="Arial"/>
          <w:color w:val="161616"/>
          <w:spacing w:val="3"/>
          <w:sz w:val="19"/>
          <w:lang w:val="es-ES"/>
        </w:rPr>
        <w:t xml:space="preserve"> </w:t>
      </w:r>
      <w:r w:rsidRPr="001D65A4">
        <w:rPr>
          <w:rFonts w:ascii="Arial" w:eastAsia="Arial" w:hAnsi="Arial" w:cs="Arial"/>
          <w:color w:val="161616"/>
          <w:sz w:val="19"/>
          <w:lang w:val="es-ES"/>
        </w:rPr>
        <w:t>resguardo</w:t>
      </w:r>
      <w:r w:rsidRPr="001D65A4">
        <w:rPr>
          <w:rFonts w:ascii="Arial" w:eastAsia="Arial" w:hAnsi="Arial" w:cs="Arial"/>
          <w:color w:val="161616"/>
          <w:spacing w:val="-3"/>
          <w:sz w:val="19"/>
          <w:lang w:val="es-ES"/>
        </w:rPr>
        <w:t xml:space="preserve"> cump</w:t>
      </w:r>
      <w:r w:rsidRPr="001D65A4">
        <w:rPr>
          <w:rFonts w:ascii="Arial" w:eastAsia="Arial" w:hAnsi="Arial" w:cs="Arial"/>
          <w:color w:val="161616"/>
          <w:sz w:val="19"/>
          <w:lang w:val="es-ES"/>
        </w:rPr>
        <w:t>le</w:t>
      </w:r>
      <w:r w:rsidRPr="001D65A4">
        <w:rPr>
          <w:rFonts w:ascii="Arial" w:eastAsia="Arial" w:hAnsi="Arial" w:cs="Arial"/>
          <w:color w:val="161616"/>
          <w:spacing w:val="-6"/>
          <w:sz w:val="19"/>
          <w:lang w:val="es-ES"/>
        </w:rPr>
        <w:t xml:space="preserve"> </w:t>
      </w:r>
      <w:r w:rsidRPr="001D65A4">
        <w:rPr>
          <w:rFonts w:ascii="Arial" w:eastAsia="Arial" w:hAnsi="Arial" w:cs="Arial"/>
          <w:color w:val="161616"/>
          <w:sz w:val="19"/>
          <w:lang w:val="es-ES"/>
        </w:rPr>
        <w:t>con</w:t>
      </w:r>
      <w:r w:rsidRPr="001D65A4">
        <w:rPr>
          <w:rFonts w:ascii="Arial" w:eastAsia="Arial" w:hAnsi="Arial" w:cs="Arial"/>
          <w:color w:val="161616"/>
          <w:spacing w:val="9"/>
          <w:sz w:val="19"/>
          <w:lang w:val="es-ES"/>
        </w:rPr>
        <w:t xml:space="preserve"> </w:t>
      </w:r>
      <w:r w:rsidRPr="001D65A4">
        <w:rPr>
          <w:rFonts w:ascii="Arial" w:eastAsia="Arial" w:hAnsi="Arial" w:cs="Arial"/>
          <w:color w:val="161616"/>
          <w:sz w:val="19"/>
          <w:lang w:val="es-ES"/>
        </w:rPr>
        <w:t>la</w:t>
      </w:r>
      <w:r w:rsidRPr="001D65A4">
        <w:rPr>
          <w:rFonts w:ascii="Arial" w:eastAsia="Arial" w:hAnsi="Arial" w:cs="Arial"/>
          <w:color w:val="161616"/>
          <w:spacing w:val="2"/>
          <w:sz w:val="19"/>
          <w:lang w:val="es-ES"/>
        </w:rPr>
        <w:t xml:space="preserve"> </w:t>
      </w:r>
      <w:r w:rsidRPr="001D65A4">
        <w:rPr>
          <w:rFonts w:ascii="Arial" w:eastAsia="Arial" w:hAnsi="Arial" w:cs="Arial"/>
          <w:color w:val="161616"/>
          <w:sz w:val="19"/>
          <w:lang w:val="es-ES"/>
        </w:rPr>
        <w:t>superficie</w:t>
      </w:r>
      <w:r w:rsidRPr="001D65A4">
        <w:rPr>
          <w:rFonts w:ascii="Arial" w:eastAsia="Arial" w:hAnsi="Arial" w:cs="Arial"/>
          <w:color w:val="161616"/>
          <w:spacing w:val="11"/>
          <w:sz w:val="19"/>
          <w:lang w:val="es-ES"/>
        </w:rPr>
        <w:t xml:space="preserve"> </w:t>
      </w:r>
      <w:r w:rsidRPr="001D65A4">
        <w:rPr>
          <w:rFonts w:ascii="Arial" w:eastAsia="Arial" w:hAnsi="Arial" w:cs="Arial"/>
          <w:color w:val="161616"/>
          <w:sz w:val="19"/>
          <w:lang w:val="es-ES"/>
        </w:rPr>
        <w:t>mínima</w:t>
      </w:r>
      <w:r w:rsidRPr="001D65A4">
        <w:rPr>
          <w:rFonts w:ascii="Arial" w:eastAsia="Arial" w:hAnsi="Arial" w:cs="Arial"/>
          <w:color w:val="161616"/>
          <w:spacing w:val="12"/>
          <w:sz w:val="19"/>
          <w:lang w:val="es-ES"/>
        </w:rPr>
        <w:t xml:space="preserve"> </w:t>
      </w:r>
      <w:r w:rsidRPr="001D65A4">
        <w:rPr>
          <w:rFonts w:ascii="Arial" w:eastAsia="Arial" w:hAnsi="Arial" w:cs="Arial"/>
          <w:color w:val="161616"/>
          <w:sz w:val="19"/>
          <w:lang w:val="es-ES"/>
        </w:rPr>
        <w:t>requerida</w:t>
      </w:r>
      <w:r w:rsidRPr="001D65A4">
        <w:rPr>
          <w:rFonts w:ascii="Arial" w:eastAsia="Arial" w:hAnsi="Arial" w:cs="Arial"/>
          <w:color w:val="161616"/>
          <w:spacing w:val="16"/>
          <w:sz w:val="19"/>
          <w:lang w:val="es-ES"/>
        </w:rPr>
        <w:t xml:space="preserve"> </w:t>
      </w:r>
      <w:r w:rsidRPr="001D65A4">
        <w:rPr>
          <w:rFonts w:ascii="Arial" w:eastAsia="Arial" w:hAnsi="Arial" w:cs="Arial"/>
          <w:color w:val="161616"/>
          <w:sz w:val="19"/>
          <w:lang w:val="es-ES"/>
        </w:rPr>
        <w:t>para</w:t>
      </w:r>
      <w:r w:rsidRPr="001D65A4">
        <w:rPr>
          <w:rFonts w:ascii="Arial" w:eastAsia="Arial" w:hAnsi="Arial" w:cs="Arial"/>
          <w:color w:val="161616"/>
          <w:spacing w:val="5"/>
          <w:sz w:val="19"/>
          <w:lang w:val="es-ES"/>
        </w:rPr>
        <w:t xml:space="preserve"> </w:t>
      </w:r>
      <w:r w:rsidRPr="001D65A4">
        <w:rPr>
          <w:rFonts w:ascii="Arial" w:eastAsia="Arial" w:hAnsi="Arial" w:cs="Arial"/>
          <w:color w:val="161616"/>
          <w:sz w:val="19"/>
          <w:lang w:val="es-ES"/>
        </w:rPr>
        <w:t>almacenar</w:t>
      </w:r>
      <w:r w:rsidRPr="001D65A4">
        <w:rPr>
          <w:rFonts w:ascii="Arial" w:eastAsia="Arial" w:hAnsi="Arial" w:cs="Arial"/>
          <w:color w:val="161616"/>
          <w:spacing w:val="14"/>
          <w:sz w:val="19"/>
          <w:lang w:val="es-ES"/>
        </w:rPr>
        <w:t xml:space="preserve"> </w:t>
      </w:r>
      <w:r w:rsidRPr="001D65A4">
        <w:rPr>
          <w:rFonts w:ascii="Arial" w:eastAsia="Arial" w:hAnsi="Arial" w:cs="Arial"/>
          <w:color w:val="161616"/>
          <w:sz w:val="19"/>
          <w:lang w:val="es-ES"/>
        </w:rPr>
        <w:t>la</w:t>
      </w:r>
      <w:r w:rsidRPr="001D65A4">
        <w:rPr>
          <w:rFonts w:ascii="Arial" w:eastAsia="Arial" w:hAnsi="Arial" w:cs="Arial"/>
          <w:color w:val="161616"/>
          <w:spacing w:val="2"/>
          <w:sz w:val="19"/>
          <w:lang w:val="es-ES"/>
        </w:rPr>
        <w:t xml:space="preserve"> </w:t>
      </w:r>
      <w:r w:rsidRPr="001D65A4">
        <w:rPr>
          <w:rFonts w:ascii="Arial" w:eastAsia="Arial" w:hAnsi="Arial" w:cs="Arial"/>
          <w:color w:val="161616"/>
          <w:sz w:val="19"/>
          <w:lang w:val="es-ES"/>
        </w:rPr>
        <w:t>documentación y el material</w:t>
      </w:r>
      <w:r w:rsidRPr="001D65A4">
        <w:rPr>
          <w:rFonts w:ascii="Arial" w:eastAsia="Arial" w:hAnsi="Arial" w:cs="Arial"/>
          <w:color w:val="161616"/>
          <w:spacing w:val="16"/>
          <w:sz w:val="19"/>
          <w:lang w:val="es-ES"/>
        </w:rPr>
        <w:t xml:space="preserve"> </w:t>
      </w:r>
      <w:r w:rsidRPr="001D65A4">
        <w:rPr>
          <w:rFonts w:ascii="Arial" w:eastAsia="Arial" w:hAnsi="Arial" w:cs="Arial"/>
          <w:color w:val="161616"/>
          <w:sz w:val="19"/>
          <w:lang w:val="es-ES"/>
        </w:rPr>
        <w:t>electoral?</w:t>
      </w:r>
    </w:p>
    <w:p w14:paraId="15211EED" w14:textId="4448F1C0" w:rsidR="00927169" w:rsidRPr="001D65A4" w:rsidRDefault="00174F5D" w:rsidP="00927169">
      <w:pPr>
        <w:widowControl w:val="0"/>
        <w:autoSpaceDE w:val="0"/>
        <w:autoSpaceDN w:val="0"/>
        <w:spacing w:before="32" w:after="0" w:line="240" w:lineRule="auto"/>
        <w:ind w:left="187"/>
        <w:rPr>
          <w:rFonts w:ascii="Arial" w:eastAsia="Arial" w:hAnsi="Arial" w:cs="Arial"/>
          <w:i/>
          <w:sz w:val="17"/>
          <w:lang w:val="es-ES"/>
        </w:rPr>
      </w:pPr>
      <w:r w:rsidRPr="001D65A4">
        <w:rPr>
          <w:rFonts w:ascii="Arial" w:eastAsia="Arial" w:hAnsi="Arial" w:cs="Arial"/>
          <w:i/>
          <w:noProof/>
          <w:color w:val="161616"/>
          <w:sz w:val="17"/>
          <w:lang w:val="es-ES"/>
        </w:rPr>
        <mc:AlternateContent>
          <mc:Choice Requires="wps">
            <w:drawing>
              <wp:anchor distT="0" distB="0" distL="114300" distR="114300" simplePos="0" relativeHeight="251668480" behindDoc="0" locked="0" layoutInCell="1" allowOverlap="1" wp14:anchorId="369A85F9" wp14:editId="6B84A03E">
                <wp:simplePos x="0" y="0"/>
                <wp:positionH relativeFrom="page">
                  <wp:posOffset>7196861</wp:posOffset>
                </wp:positionH>
                <wp:positionV relativeFrom="paragraph">
                  <wp:posOffset>20881</wp:posOffset>
                </wp:positionV>
                <wp:extent cx="353418" cy="235613"/>
                <wp:effectExtent l="0" t="0" r="27940" b="12065"/>
                <wp:wrapNone/>
                <wp:docPr id="3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18" cy="235613"/>
                        </a:xfrm>
                        <a:prstGeom prst="rect">
                          <a:avLst/>
                        </a:prstGeom>
                        <a:solidFill>
                          <a:srgbClr val="FFFFFF"/>
                        </a:solidFill>
                        <a:ln w="9525">
                          <a:solidFill>
                            <a:srgbClr val="000000"/>
                          </a:solidFill>
                          <a:miter lim="800000"/>
                          <a:headEnd/>
                          <a:tailEnd/>
                        </a:ln>
                      </wps:spPr>
                      <wps:txbx>
                        <w:txbxContent>
                          <w:p w14:paraId="7F15B867" w14:textId="77777777" w:rsidR="00927169" w:rsidRPr="00927169" w:rsidRDefault="00927169" w:rsidP="00927169">
                            <w:pPr>
                              <w:rPr>
                                <w:rFonts w:ascii="Arial" w:hAnsi="Arial" w:cs="Arial"/>
                                <w:sz w:val="16"/>
                                <w:szCs w:val="16"/>
                              </w:rPr>
                            </w:pPr>
                            <w:r w:rsidRPr="00927169">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A85F9" id="_x0000_t202" coordsize="21600,21600" o:spt="202" path="m,l,21600r21600,l21600,xe">
                <v:stroke joinstyle="miter"/>
                <v:path gradientshapeok="t" o:connecttype="rect"/>
              </v:shapetype>
              <v:shape id="Cuadro de texto 2" o:spid="_x0000_s1026" type="#_x0000_t202" style="position:absolute;left:0;text-align:left;margin-left:566.7pt;margin-top:1.65pt;width:27.85pt;height:18.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">
                <v:textbox>
                  <w:txbxContent>
                    <w:p w14:paraId="7F15B867" w14:textId="77777777" w:rsidR="00927169" w:rsidRPr="00927169" w:rsidRDefault="00927169" w:rsidP="00927169">
                      <w:pPr>
                        <w:rPr>
                          <w:rFonts w:ascii="Arial" w:hAnsi="Arial" w:cs="Arial"/>
                          <w:sz w:val="16"/>
                          <w:szCs w:val="16"/>
                        </w:rPr>
                      </w:pPr>
                      <w:r w:rsidRPr="00927169">
                        <w:rPr>
                          <w:rFonts w:ascii="Arial" w:hAnsi="Arial" w:cs="Arial"/>
                          <w:sz w:val="16"/>
                          <w:szCs w:val="16"/>
                        </w:rPr>
                        <w:t>NO</w:t>
                      </w:r>
                    </w:p>
                  </w:txbxContent>
                </v:textbox>
                <w10:wrap anchorx="page"/>
              </v:shape>
            </w:pict>
          </mc:Fallback>
        </mc:AlternateContent>
      </w:r>
      <w:r w:rsidRPr="001D65A4">
        <w:rPr>
          <w:rFonts w:ascii="Arial" w:eastAsia="Arial" w:hAnsi="Arial" w:cs="Arial"/>
          <w:i/>
          <w:noProof/>
          <w:color w:val="161616"/>
          <w:sz w:val="17"/>
          <w:lang w:val="es-ES"/>
        </w:rPr>
        <mc:AlternateContent>
          <mc:Choice Requires="wps">
            <w:drawing>
              <wp:anchor distT="0" distB="0" distL="114300" distR="114300" simplePos="0" relativeHeight="251666432" behindDoc="0" locked="0" layoutInCell="1" allowOverlap="1" wp14:anchorId="1BC0936A" wp14:editId="142BA9A4">
                <wp:simplePos x="0" y="0"/>
                <wp:positionH relativeFrom="column">
                  <wp:posOffset>5718155</wp:posOffset>
                </wp:positionH>
                <wp:positionV relativeFrom="paragraph">
                  <wp:posOffset>20351</wp:posOffset>
                </wp:positionV>
                <wp:extent cx="302930" cy="241222"/>
                <wp:effectExtent l="0" t="0" r="20955" b="26035"/>
                <wp:wrapNone/>
                <wp:docPr id="3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 cy="241222"/>
                        </a:xfrm>
                        <a:prstGeom prst="rect">
                          <a:avLst/>
                        </a:prstGeom>
                        <a:solidFill>
                          <a:srgbClr val="FFFFFF"/>
                        </a:solidFill>
                        <a:ln w="9525">
                          <a:solidFill>
                            <a:srgbClr val="000000"/>
                          </a:solidFill>
                          <a:miter lim="800000"/>
                          <a:headEnd/>
                          <a:tailEnd/>
                        </a:ln>
                      </wps:spPr>
                      <wps:txbx>
                        <w:txbxContent>
                          <w:p w14:paraId="4617ADAA" w14:textId="77777777" w:rsidR="00927169" w:rsidRPr="00927169" w:rsidRDefault="00927169" w:rsidP="00927169">
                            <w:pPr>
                              <w:rPr>
                                <w:rFonts w:ascii="Arial" w:hAnsi="Arial" w:cs="Arial"/>
                                <w:sz w:val="16"/>
                                <w:szCs w:val="16"/>
                              </w:rPr>
                            </w:pPr>
                            <w:r w:rsidRPr="00927169">
                              <w:rPr>
                                <w:rFonts w:ascii="Arial" w:hAnsi="Arial" w:cs="Arial"/>
                                <w:sz w:val="16"/>
                                <w:szCs w:val="16"/>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0936A" id="_x0000_s1027" type="#_x0000_t202" style="position:absolute;left:0;text-align:left;margin-left:450.25pt;margin-top:1.6pt;width:23.85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">
                <v:textbox>
                  <w:txbxContent>
                    <w:p w14:paraId="4617ADAA" w14:textId="77777777" w:rsidR="00927169" w:rsidRPr="00927169" w:rsidRDefault="00927169" w:rsidP="00927169">
                      <w:pPr>
                        <w:rPr>
                          <w:rFonts w:ascii="Arial" w:hAnsi="Arial" w:cs="Arial"/>
                          <w:sz w:val="16"/>
                          <w:szCs w:val="16"/>
                        </w:rPr>
                      </w:pPr>
                      <w:r w:rsidRPr="00927169">
                        <w:rPr>
                          <w:rFonts w:ascii="Arial" w:hAnsi="Arial" w:cs="Arial"/>
                          <w:sz w:val="16"/>
                          <w:szCs w:val="16"/>
                        </w:rPr>
                        <w:t>SI</w:t>
                      </w:r>
                    </w:p>
                  </w:txbxContent>
                </v:textbox>
              </v:shape>
            </w:pict>
          </mc:Fallback>
        </mc:AlternateContent>
      </w:r>
      <w:r w:rsidR="00927169" w:rsidRPr="001D65A4">
        <w:rPr>
          <w:rFonts w:ascii="Arial" w:eastAsia="Arial" w:hAnsi="Arial" w:cs="Arial"/>
          <w:noProof/>
          <w:lang w:eastAsia="es-MX"/>
        </w:rPr>
        <w:drawing>
          <wp:anchor distT="0" distB="0" distL="0" distR="0" simplePos="0" relativeHeight="251664384" behindDoc="0" locked="0" layoutInCell="1" allowOverlap="1" wp14:anchorId="59A05C5C" wp14:editId="49A9D74A">
            <wp:simplePos x="0" y="0"/>
            <wp:positionH relativeFrom="margin">
              <wp:align>left</wp:align>
            </wp:positionH>
            <wp:positionV relativeFrom="paragraph">
              <wp:posOffset>282635</wp:posOffset>
            </wp:positionV>
            <wp:extent cx="5621020" cy="365125"/>
            <wp:effectExtent l="0" t="0" r="0" b="0"/>
            <wp:wrapTopAndBottom/>
            <wp:docPr id="380" name="image1.png"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png" descr="Forma, Rectángulo&#10;&#10;Descripción generada automáticamente"/>
                    <pic:cNvPicPr/>
                  </pic:nvPicPr>
                  <pic:blipFill>
                    <a:blip r:embed="rId8" cstate="print"/>
                    <a:stretch>
                      <a:fillRect/>
                    </a:stretch>
                  </pic:blipFill>
                  <pic:spPr>
                    <a:xfrm>
                      <a:off x="0" y="0"/>
                      <a:ext cx="5625584" cy="365420"/>
                    </a:xfrm>
                    <a:prstGeom prst="rect">
                      <a:avLst/>
                    </a:prstGeom>
                  </pic:spPr>
                </pic:pic>
              </a:graphicData>
            </a:graphic>
            <wp14:sizeRelH relativeFrom="margin">
              <wp14:pctWidth>0</wp14:pctWidth>
            </wp14:sizeRelH>
          </wp:anchor>
        </w:drawing>
      </w:r>
      <w:r w:rsidR="00927169" w:rsidRPr="001D65A4">
        <w:rPr>
          <w:rFonts w:ascii="Arial" w:eastAsia="Arial" w:hAnsi="Arial" w:cs="Arial"/>
          <w:i/>
          <w:color w:val="161616"/>
          <w:sz w:val="17"/>
          <w:lang w:val="es-ES"/>
        </w:rPr>
        <w:t>En caso de contestar “NO”, deberá pasar al apartado de firmas e informará lo conducente a la Dirección Ejecutiva de Organización Electoral</w:t>
      </w:r>
    </w:p>
    <w:p w14:paraId="32AC225F" w14:textId="0F53E5A0" w:rsidR="00927169" w:rsidRPr="001D65A4" w:rsidRDefault="00174F5D" w:rsidP="00927169">
      <w:pPr>
        <w:widowControl w:val="0"/>
        <w:numPr>
          <w:ilvl w:val="0"/>
          <w:numId w:val="32"/>
        </w:numPr>
        <w:tabs>
          <w:tab w:val="left" w:pos="376"/>
        </w:tabs>
        <w:autoSpaceDE w:val="0"/>
        <w:autoSpaceDN w:val="0"/>
        <w:spacing w:before="47" w:after="0" w:line="240" w:lineRule="auto"/>
        <w:ind w:left="375" w:hanging="185"/>
        <w:rPr>
          <w:rFonts w:ascii="Arial" w:eastAsia="Arial" w:hAnsi="Arial" w:cs="Arial"/>
          <w:color w:val="161616"/>
          <w:sz w:val="19"/>
          <w:szCs w:val="19"/>
          <w:lang w:val="es-ES"/>
        </w:rPr>
      </w:pPr>
      <w:r w:rsidRPr="001D65A4">
        <w:rPr>
          <w:rFonts w:ascii="Arial" w:eastAsia="Arial" w:hAnsi="Arial" w:cs="Arial"/>
          <w:i/>
          <w:noProof/>
          <w:color w:val="161616"/>
          <w:sz w:val="17"/>
          <w:lang w:val="es-ES"/>
        </w:rPr>
        <mc:AlternateContent>
          <mc:Choice Requires="wps">
            <w:drawing>
              <wp:anchor distT="0" distB="0" distL="114300" distR="114300" simplePos="0" relativeHeight="251676672" behindDoc="0" locked="0" layoutInCell="1" allowOverlap="1" wp14:anchorId="289E620F" wp14:editId="60DAEDBE">
                <wp:simplePos x="0" y="0"/>
                <wp:positionH relativeFrom="page">
                  <wp:posOffset>7200367</wp:posOffset>
                </wp:positionH>
                <wp:positionV relativeFrom="paragraph">
                  <wp:posOffset>445770</wp:posOffset>
                </wp:positionV>
                <wp:extent cx="353418" cy="235613"/>
                <wp:effectExtent l="0" t="0" r="27940" b="12065"/>
                <wp:wrapNone/>
                <wp:docPr id="2142568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18" cy="235613"/>
                        </a:xfrm>
                        <a:prstGeom prst="rect">
                          <a:avLst/>
                        </a:prstGeom>
                        <a:solidFill>
                          <a:srgbClr val="FFFFFF"/>
                        </a:solidFill>
                        <a:ln w="9525">
                          <a:solidFill>
                            <a:srgbClr val="000000"/>
                          </a:solidFill>
                          <a:miter lim="800000"/>
                          <a:headEnd/>
                          <a:tailEnd/>
                        </a:ln>
                      </wps:spPr>
                      <wps:txbx>
                        <w:txbxContent>
                          <w:p w14:paraId="6E50A102" w14:textId="77777777" w:rsidR="00174F5D" w:rsidRPr="00927169" w:rsidRDefault="00174F5D" w:rsidP="00174F5D">
                            <w:pPr>
                              <w:rPr>
                                <w:rFonts w:ascii="Arial" w:hAnsi="Arial" w:cs="Arial"/>
                                <w:sz w:val="16"/>
                                <w:szCs w:val="16"/>
                              </w:rPr>
                            </w:pPr>
                            <w:r w:rsidRPr="00927169">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E620F" id="_x0000_s1028" type="#_x0000_t202" style="position:absolute;left:0;text-align:left;margin-left:566.95pt;margin-top:35.1pt;width:27.85pt;height:18.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">
                <v:textbox>
                  <w:txbxContent>
                    <w:p w14:paraId="6E50A102" w14:textId="77777777" w:rsidR="00174F5D" w:rsidRPr="00927169" w:rsidRDefault="00174F5D" w:rsidP="00174F5D">
                      <w:pPr>
                        <w:rPr>
                          <w:rFonts w:ascii="Arial" w:hAnsi="Arial" w:cs="Arial"/>
                          <w:sz w:val="16"/>
                          <w:szCs w:val="16"/>
                        </w:rPr>
                      </w:pPr>
                      <w:r w:rsidRPr="00927169">
                        <w:rPr>
                          <w:rFonts w:ascii="Arial" w:hAnsi="Arial" w:cs="Arial"/>
                          <w:sz w:val="16"/>
                          <w:szCs w:val="16"/>
                        </w:rPr>
                        <w:t>NO</w:t>
                      </w:r>
                    </w:p>
                  </w:txbxContent>
                </v:textbox>
                <w10:wrap anchorx="page"/>
              </v:shape>
            </w:pict>
          </mc:Fallback>
        </mc:AlternateContent>
      </w:r>
      <w:r w:rsidRPr="001D65A4">
        <w:rPr>
          <w:rFonts w:ascii="Arial" w:eastAsia="Arial" w:hAnsi="Arial" w:cs="Arial"/>
          <w:i/>
          <w:noProof/>
          <w:color w:val="161616"/>
          <w:sz w:val="17"/>
          <w:lang w:val="es-ES"/>
        </w:rPr>
        <mc:AlternateContent>
          <mc:Choice Requires="wps">
            <w:drawing>
              <wp:anchor distT="0" distB="0" distL="114300" distR="114300" simplePos="0" relativeHeight="251670528" behindDoc="0" locked="0" layoutInCell="1" allowOverlap="1" wp14:anchorId="69724425" wp14:editId="1C2184AF">
                <wp:simplePos x="0" y="0"/>
                <wp:positionH relativeFrom="column">
                  <wp:posOffset>5727623</wp:posOffset>
                </wp:positionH>
                <wp:positionV relativeFrom="paragraph">
                  <wp:posOffset>440783</wp:posOffset>
                </wp:positionV>
                <wp:extent cx="302930" cy="241222"/>
                <wp:effectExtent l="0" t="0" r="20955" b="26035"/>
                <wp:wrapNone/>
                <wp:docPr id="6143532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 cy="241222"/>
                        </a:xfrm>
                        <a:prstGeom prst="rect">
                          <a:avLst/>
                        </a:prstGeom>
                        <a:solidFill>
                          <a:srgbClr val="FFFFFF"/>
                        </a:solidFill>
                        <a:ln w="9525">
                          <a:solidFill>
                            <a:srgbClr val="000000"/>
                          </a:solidFill>
                          <a:miter lim="800000"/>
                          <a:headEnd/>
                          <a:tailEnd/>
                        </a:ln>
                      </wps:spPr>
                      <wps:txbx>
                        <w:txbxContent>
                          <w:p w14:paraId="3C0E967A" w14:textId="77777777" w:rsidR="00174F5D" w:rsidRPr="00927169" w:rsidRDefault="00174F5D" w:rsidP="00174F5D">
                            <w:pPr>
                              <w:rPr>
                                <w:rFonts w:ascii="Arial" w:hAnsi="Arial" w:cs="Arial"/>
                                <w:sz w:val="16"/>
                                <w:szCs w:val="16"/>
                              </w:rPr>
                            </w:pPr>
                            <w:r w:rsidRPr="00927169">
                              <w:rPr>
                                <w:rFonts w:ascii="Arial" w:hAnsi="Arial" w:cs="Arial"/>
                                <w:sz w:val="16"/>
                                <w:szCs w:val="16"/>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24425" id="_x0000_s1029" type="#_x0000_t202" style="position:absolute;left:0;text-align:left;margin-left:451pt;margin-top:34.7pt;width:23.8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">
                <v:textbox>
                  <w:txbxContent>
                    <w:p w14:paraId="3C0E967A" w14:textId="77777777" w:rsidR="00174F5D" w:rsidRPr="00927169" w:rsidRDefault="00174F5D" w:rsidP="00174F5D">
                      <w:pPr>
                        <w:rPr>
                          <w:rFonts w:ascii="Arial" w:hAnsi="Arial" w:cs="Arial"/>
                          <w:sz w:val="16"/>
                          <w:szCs w:val="16"/>
                        </w:rPr>
                      </w:pPr>
                      <w:r w:rsidRPr="00927169">
                        <w:rPr>
                          <w:rFonts w:ascii="Arial" w:hAnsi="Arial" w:cs="Arial"/>
                          <w:sz w:val="16"/>
                          <w:szCs w:val="16"/>
                        </w:rPr>
                        <w:t>SI</w:t>
                      </w:r>
                    </w:p>
                  </w:txbxContent>
                </v:textbox>
              </v:shape>
            </w:pict>
          </mc:Fallback>
        </mc:AlternateContent>
      </w:r>
      <w:r w:rsidR="00927169" w:rsidRPr="001D65A4">
        <w:rPr>
          <w:rFonts w:ascii="Arial" w:eastAsia="Arial" w:hAnsi="Arial" w:cs="Arial"/>
          <w:color w:val="161616"/>
          <w:w w:val="105"/>
          <w:sz w:val="19"/>
          <w:szCs w:val="19"/>
          <w:lang w:val="es-ES"/>
        </w:rPr>
        <w:t>¿El acceso al área de resguardo presenta obstáculos o</w:t>
      </w:r>
      <w:r w:rsidR="00927169" w:rsidRPr="001D65A4">
        <w:rPr>
          <w:rFonts w:ascii="Arial" w:eastAsia="Arial" w:hAnsi="Arial" w:cs="Arial"/>
          <w:color w:val="161616"/>
          <w:spacing w:val="5"/>
          <w:w w:val="105"/>
          <w:sz w:val="19"/>
          <w:szCs w:val="19"/>
          <w:lang w:val="es-ES"/>
        </w:rPr>
        <w:t xml:space="preserve"> </w:t>
      </w:r>
      <w:r w:rsidR="00927169" w:rsidRPr="001D65A4">
        <w:rPr>
          <w:rFonts w:ascii="Arial" w:eastAsia="Arial" w:hAnsi="Arial" w:cs="Arial"/>
          <w:color w:val="161616"/>
          <w:w w:val="105"/>
          <w:sz w:val="19"/>
          <w:szCs w:val="19"/>
          <w:lang w:val="es-ES"/>
        </w:rPr>
        <w:t>inconvenientes?</w:t>
      </w:r>
    </w:p>
    <w:p w14:paraId="10AF59CD" w14:textId="5D4ECD68" w:rsidR="00927169" w:rsidRPr="001D65A4" w:rsidRDefault="00927169" w:rsidP="00927169">
      <w:pPr>
        <w:widowControl w:val="0"/>
        <w:autoSpaceDE w:val="0"/>
        <w:autoSpaceDN w:val="0"/>
        <w:spacing w:before="49" w:after="0" w:line="240" w:lineRule="auto"/>
        <w:ind w:left="184"/>
        <w:rPr>
          <w:rFonts w:ascii="Arial" w:eastAsia="Arial" w:hAnsi="Arial" w:cs="Arial"/>
          <w:i/>
          <w:sz w:val="17"/>
          <w:szCs w:val="17"/>
          <w:lang w:val="es-ES"/>
        </w:rPr>
      </w:pPr>
      <w:r w:rsidRPr="00084497">
        <w:rPr>
          <w:rFonts w:ascii="Arial" w:eastAsia="Arial" w:hAnsi="Arial" w:cs="Arial"/>
          <w:noProof/>
          <w:lang w:eastAsia="es-MX"/>
        </w:rPr>
        <w:drawing>
          <wp:anchor distT="0" distB="0" distL="0" distR="0" simplePos="0" relativeHeight="251665408" behindDoc="0" locked="0" layoutInCell="1" allowOverlap="1" wp14:anchorId="5E75855D" wp14:editId="13D6E326">
            <wp:simplePos x="0" y="0"/>
            <wp:positionH relativeFrom="margin">
              <wp:align>right</wp:align>
            </wp:positionH>
            <wp:positionV relativeFrom="paragraph">
              <wp:posOffset>173511</wp:posOffset>
            </wp:positionV>
            <wp:extent cx="5609590" cy="365760"/>
            <wp:effectExtent l="0" t="0" r="0" b="0"/>
            <wp:wrapTopAndBottom/>
            <wp:docPr id="381" name="image2.png"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2.png" descr="Forma, Rectángulo&#10;&#10;Descripción generada automáticamente"/>
                    <pic:cNvPicPr/>
                  </pic:nvPicPr>
                  <pic:blipFill>
                    <a:blip r:embed="rId9" cstate="print"/>
                    <a:stretch>
                      <a:fillRect/>
                    </a:stretch>
                  </pic:blipFill>
                  <pic:spPr>
                    <a:xfrm>
                      <a:off x="0" y="0"/>
                      <a:ext cx="5609590" cy="365760"/>
                    </a:xfrm>
                    <a:prstGeom prst="rect">
                      <a:avLst/>
                    </a:prstGeom>
                  </pic:spPr>
                </pic:pic>
              </a:graphicData>
            </a:graphic>
            <wp14:sizeRelH relativeFrom="margin">
              <wp14:pctWidth>0</wp14:pctWidth>
            </wp14:sizeRelH>
          </wp:anchor>
        </w:drawing>
      </w:r>
      <w:r w:rsidRPr="00084497">
        <w:rPr>
          <w:rFonts w:ascii="Arial" w:eastAsia="Arial" w:hAnsi="Arial" w:cs="Arial"/>
          <w:i/>
          <w:color w:val="161616"/>
          <w:sz w:val="16"/>
          <w:lang w:val="es-ES"/>
        </w:rPr>
        <w:t>En</w:t>
      </w:r>
      <w:r w:rsidRPr="001D65A4">
        <w:rPr>
          <w:rFonts w:ascii="Arial" w:eastAsia="Arial" w:hAnsi="Arial" w:cs="Arial"/>
          <w:i/>
          <w:color w:val="161616"/>
          <w:sz w:val="17"/>
          <w:szCs w:val="17"/>
          <w:lang w:val="es-ES"/>
        </w:rPr>
        <w:t xml:space="preserve"> caso de contestar “SI”, describa:</w:t>
      </w:r>
      <w:r w:rsidRPr="001D65A4">
        <w:rPr>
          <w:rFonts w:ascii="Cambria" w:eastAsia="Arial" w:hAnsi="Cambria" w:cs="Arial"/>
          <w:i/>
          <w:noProof/>
          <w:color w:val="161616"/>
          <w:sz w:val="17"/>
          <w:szCs w:val="17"/>
          <w:lang w:val="es-ES"/>
        </w:rPr>
        <w:t xml:space="preserve"> </w:t>
      </w:r>
    </w:p>
    <w:p w14:paraId="3214C54C" w14:textId="209CDA8F" w:rsidR="00927169" w:rsidRDefault="00174F5D" w:rsidP="00927169">
      <w:pPr>
        <w:widowControl w:val="0"/>
        <w:numPr>
          <w:ilvl w:val="0"/>
          <w:numId w:val="32"/>
        </w:numPr>
        <w:tabs>
          <w:tab w:val="left" w:pos="376"/>
        </w:tabs>
        <w:autoSpaceDE w:val="0"/>
        <w:autoSpaceDN w:val="0"/>
        <w:spacing w:before="66" w:after="0" w:line="240" w:lineRule="auto"/>
        <w:ind w:left="375" w:hanging="188"/>
        <w:rPr>
          <w:rFonts w:ascii="Arial" w:eastAsia="Arial" w:hAnsi="Arial" w:cs="Arial"/>
          <w:color w:val="161616"/>
          <w:sz w:val="19"/>
          <w:szCs w:val="19"/>
          <w:lang w:val="es-ES"/>
        </w:rPr>
      </w:pPr>
      <w:r w:rsidRPr="001D65A4">
        <w:rPr>
          <w:rFonts w:ascii="Arial" w:eastAsia="Arial" w:hAnsi="Arial" w:cs="Arial"/>
          <w:i/>
          <w:noProof/>
          <w:color w:val="161616"/>
          <w:sz w:val="17"/>
          <w:lang w:val="es-ES"/>
        </w:rPr>
        <mc:AlternateContent>
          <mc:Choice Requires="wps">
            <w:drawing>
              <wp:anchor distT="0" distB="0" distL="114300" distR="114300" simplePos="0" relativeHeight="251678720" behindDoc="0" locked="0" layoutInCell="1" allowOverlap="1" wp14:anchorId="11FB265C" wp14:editId="495257EC">
                <wp:simplePos x="0" y="0"/>
                <wp:positionH relativeFrom="page">
                  <wp:posOffset>7242911</wp:posOffset>
                </wp:positionH>
                <wp:positionV relativeFrom="paragraph">
                  <wp:posOffset>463340</wp:posOffset>
                </wp:positionV>
                <wp:extent cx="353418" cy="235613"/>
                <wp:effectExtent l="0" t="0" r="27940" b="12065"/>
                <wp:wrapNone/>
                <wp:docPr id="14777127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18" cy="235613"/>
                        </a:xfrm>
                        <a:prstGeom prst="rect">
                          <a:avLst/>
                        </a:prstGeom>
                        <a:solidFill>
                          <a:srgbClr val="FFFFFF"/>
                        </a:solidFill>
                        <a:ln w="9525">
                          <a:solidFill>
                            <a:srgbClr val="000000"/>
                          </a:solidFill>
                          <a:miter lim="800000"/>
                          <a:headEnd/>
                          <a:tailEnd/>
                        </a:ln>
                      </wps:spPr>
                      <wps:txbx>
                        <w:txbxContent>
                          <w:p w14:paraId="5D6400F8" w14:textId="77777777" w:rsidR="00174F5D" w:rsidRPr="00927169" w:rsidRDefault="00174F5D" w:rsidP="00174F5D">
                            <w:pPr>
                              <w:rPr>
                                <w:rFonts w:ascii="Arial" w:hAnsi="Arial" w:cs="Arial"/>
                                <w:sz w:val="16"/>
                                <w:szCs w:val="16"/>
                              </w:rPr>
                            </w:pPr>
                            <w:r w:rsidRPr="00927169">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B265C" id="_x0000_s1030" type="#_x0000_t202" style="position:absolute;left:0;text-align:left;margin-left:570.3pt;margin-top:36.5pt;width:27.85pt;height:18.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">
                <v:textbox>
                  <w:txbxContent>
                    <w:p w14:paraId="5D6400F8" w14:textId="77777777" w:rsidR="00174F5D" w:rsidRPr="00927169" w:rsidRDefault="00174F5D" w:rsidP="00174F5D">
                      <w:pPr>
                        <w:rPr>
                          <w:rFonts w:ascii="Arial" w:hAnsi="Arial" w:cs="Arial"/>
                          <w:sz w:val="16"/>
                          <w:szCs w:val="16"/>
                        </w:rPr>
                      </w:pPr>
                      <w:r w:rsidRPr="00927169">
                        <w:rPr>
                          <w:rFonts w:ascii="Arial" w:hAnsi="Arial" w:cs="Arial"/>
                          <w:sz w:val="16"/>
                          <w:szCs w:val="16"/>
                        </w:rPr>
                        <w:t>NO</w:t>
                      </w:r>
                    </w:p>
                  </w:txbxContent>
                </v:textbox>
                <w10:wrap anchorx="page"/>
              </v:shape>
            </w:pict>
          </mc:Fallback>
        </mc:AlternateContent>
      </w:r>
      <w:r w:rsidRPr="001D65A4">
        <w:rPr>
          <w:rFonts w:ascii="Arial" w:eastAsia="Arial" w:hAnsi="Arial" w:cs="Arial"/>
          <w:i/>
          <w:noProof/>
          <w:color w:val="161616"/>
          <w:sz w:val="17"/>
          <w:lang w:val="es-ES"/>
        </w:rPr>
        <mc:AlternateContent>
          <mc:Choice Requires="wps">
            <w:drawing>
              <wp:anchor distT="0" distB="0" distL="114300" distR="114300" simplePos="0" relativeHeight="251672576" behindDoc="0" locked="0" layoutInCell="1" allowOverlap="1" wp14:anchorId="69AB14DB" wp14:editId="5C1781C9">
                <wp:simplePos x="0" y="0"/>
                <wp:positionH relativeFrom="column">
                  <wp:posOffset>5750062</wp:posOffset>
                </wp:positionH>
                <wp:positionV relativeFrom="paragraph">
                  <wp:posOffset>462078</wp:posOffset>
                </wp:positionV>
                <wp:extent cx="302930" cy="241222"/>
                <wp:effectExtent l="0" t="0" r="20955" b="26035"/>
                <wp:wrapNone/>
                <wp:docPr id="11024405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 cy="241222"/>
                        </a:xfrm>
                        <a:prstGeom prst="rect">
                          <a:avLst/>
                        </a:prstGeom>
                        <a:solidFill>
                          <a:srgbClr val="FFFFFF"/>
                        </a:solidFill>
                        <a:ln w="9525">
                          <a:solidFill>
                            <a:srgbClr val="000000"/>
                          </a:solidFill>
                          <a:miter lim="800000"/>
                          <a:headEnd/>
                          <a:tailEnd/>
                        </a:ln>
                      </wps:spPr>
                      <wps:txbx>
                        <w:txbxContent>
                          <w:p w14:paraId="794D10DE" w14:textId="77777777" w:rsidR="00174F5D" w:rsidRPr="00927169" w:rsidRDefault="00174F5D" w:rsidP="00174F5D">
                            <w:pPr>
                              <w:rPr>
                                <w:rFonts w:ascii="Arial" w:hAnsi="Arial" w:cs="Arial"/>
                                <w:sz w:val="16"/>
                                <w:szCs w:val="16"/>
                              </w:rPr>
                            </w:pPr>
                            <w:r w:rsidRPr="00927169">
                              <w:rPr>
                                <w:rFonts w:ascii="Arial" w:hAnsi="Arial" w:cs="Arial"/>
                                <w:sz w:val="16"/>
                                <w:szCs w:val="16"/>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B14DB" id="_x0000_s1031" type="#_x0000_t202" style="position:absolute;left:0;text-align:left;margin-left:452.75pt;margin-top:36.4pt;width:23.85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">
                <v:textbox>
                  <w:txbxContent>
                    <w:p w14:paraId="794D10DE" w14:textId="77777777" w:rsidR="00174F5D" w:rsidRPr="00927169" w:rsidRDefault="00174F5D" w:rsidP="00174F5D">
                      <w:pPr>
                        <w:rPr>
                          <w:rFonts w:ascii="Arial" w:hAnsi="Arial" w:cs="Arial"/>
                          <w:sz w:val="16"/>
                          <w:szCs w:val="16"/>
                        </w:rPr>
                      </w:pPr>
                      <w:r w:rsidRPr="00927169">
                        <w:rPr>
                          <w:rFonts w:ascii="Arial" w:hAnsi="Arial" w:cs="Arial"/>
                          <w:sz w:val="16"/>
                          <w:szCs w:val="16"/>
                        </w:rPr>
                        <w:t>SI</w:t>
                      </w:r>
                    </w:p>
                  </w:txbxContent>
                </v:textbox>
              </v:shape>
            </w:pict>
          </mc:Fallback>
        </mc:AlternateContent>
      </w:r>
      <w:r w:rsidR="00927169" w:rsidRPr="001D65A4">
        <w:rPr>
          <w:rFonts w:ascii="Arial" w:eastAsia="Arial" w:hAnsi="Arial" w:cs="Arial"/>
          <w:color w:val="161616"/>
          <w:w w:val="105"/>
          <w:sz w:val="19"/>
          <w:szCs w:val="19"/>
          <w:lang w:val="es-ES"/>
        </w:rPr>
        <w:t>¿Existe</w:t>
      </w:r>
      <w:r w:rsidR="00927169" w:rsidRPr="001D65A4">
        <w:rPr>
          <w:rFonts w:ascii="Arial" w:eastAsia="Arial" w:hAnsi="Arial" w:cs="Arial"/>
          <w:color w:val="161616"/>
          <w:spacing w:val="3"/>
          <w:w w:val="105"/>
          <w:sz w:val="19"/>
          <w:szCs w:val="19"/>
          <w:lang w:val="es-ES"/>
        </w:rPr>
        <w:t xml:space="preserve"> </w:t>
      </w:r>
      <w:r w:rsidR="00927169" w:rsidRPr="001D65A4">
        <w:rPr>
          <w:rFonts w:ascii="Arial" w:eastAsia="Arial" w:hAnsi="Arial" w:cs="Arial"/>
          <w:color w:val="161616"/>
          <w:w w:val="105"/>
          <w:sz w:val="19"/>
          <w:szCs w:val="19"/>
          <w:lang w:val="es-ES"/>
        </w:rPr>
        <w:t>algún</w:t>
      </w:r>
      <w:r w:rsidR="00927169" w:rsidRPr="001D65A4">
        <w:rPr>
          <w:rFonts w:ascii="Arial" w:eastAsia="Arial" w:hAnsi="Arial" w:cs="Arial"/>
          <w:color w:val="161616"/>
          <w:spacing w:val="-4"/>
          <w:w w:val="105"/>
          <w:sz w:val="19"/>
          <w:szCs w:val="19"/>
          <w:lang w:val="es-ES"/>
        </w:rPr>
        <w:t xml:space="preserve"> </w:t>
      </w:r>
      <w:r w:rsidR="00927169" w:rsidRPr="001D65A4">
        <w:rPr>
          <w:rFonts w:ascii="Arial" w:eastAsia="Arial" w:hAnsi="Arial" w:cs="Arial"/>
          <w:color w:val="161616"/>
          <w:w w:val="105"/>
          <w:sz w:val="19"/>
          <w:szCs w:val="19"/>
          <w:lang w:val="es-ES"/>
        </w:rPr>
        <w:t>otro</w:t>
      </w:r>
      <w:r w:rsidR="00927169" w:rsidRPr="001D65A4">
        <w:rPr>
          <w:rFonts w:ascii="Arial" w:eastAsia="Arial" w:hAnsi="Arial" w:cs="Arial"/>
          <w:color w:val="161616"/>
          <w:spacing w:val="-5"/>
          <w:w w:val="105"/>
          <w:sz w:val="19"/>
          <w:szCs w:val="19"/>
          <w:lang w:val="es-ES"/>
        </w:rPr>
        <w:t xml:space="preserve"> </w:t>
      </w:r>
      <w:r w:rsidR="00927169" w:rsidRPr="001D65A4">
        <w:rPr>
          <w:rFonts w:ascii="Arial" w:eastAsia="Arial" w:hAnsi="Arial" w:cs="Arial"/>
          <w:color w:val="161616"/>
          <w:w w:val="105"/>
          <w:sz w:val="19"/>
          <w:szCs w:val="19"/>
          <w:lang w:val="es-ES"/>
        </w:rPr>
        <w:t>acceso</w:t>
      </w:r>
      <w:r w:rsidR="00927169" w:rsidRPr="001D65A4">
        <w:rPr>
          <w:rFonts w:ascii="Arial" w:eastAsia="Arial" w:hAnsi="Arial" w:cs="Arial"/>
          <w:color w:val="161616"/>
          <w:spacing w:val="-4"/>
          <w:w w:val="105"/>
          <w:sz w:val="19"/>
          <w:szCs w:val="19"/>
          <w:lang w:val="es-ES"/>
        </w:rPr>
        <w:t xml:space="preserve"> </w:t>
      </w:r>
      <w:r w:rsidR="00927169" w:rsidRPr="001D65A4">
        <w:rPr>
          <w:rFonts w:ascii="Arial" w:eastAsia="Arial" w:hAnsi="Arial" w:cs="Arial"/>
          <w:color w:val="161616"/>
          <w:w w:val="105"/>
          <w:sz w:val="19"/>
          <w:szCs w:val="19"/>
          <w:lang w:val="es-ES"/>
        </w:rPr>
        <w:t>al</w:t>
      </w:r>
      <w:r w:rsidR="00927169" w:rsidRPr="001D65A4">
        <w:rPr>
          <w:rFonts w:ascii="Arial" w:eastAsia="Arial" w:hAnsi="Arial" w:cs="Arial"/>
          <w:color w:val="161616"/>
          <w:spacing w:val="-10"/>
          <w:w w:val="105"/>
          <w:sz w:val="19"/>
          <w:szCs w:val="19"/>
          <w:lang w:val="es-ES"/>
        </w:rPr>
        <w:t xml:space="preserve"> </w:t>
      </w:r>
      <w:r w:rsidR="00927169" w:rsidRPr="001D65A4">
        <w:rPr>
          <w:rFonts w:ascii="Arial" w:eastAsia="Arial" w:hAnsi="Arial" w:cs="Arial"/>
          <w:color w:val="161616"/>
          <w:w w:val="105"/>
          <w:sz w:val="19"/>
          <w:szCs w:val="19"/>
          <w:lang w:val="es-ES"/>
        </w:rPr>
        <w:t>área</w:t>
      </w:r>
      <w:r w:rsidR="00927169" w:rsidRPr="001D65A4">
        <w:rPr>
          <w:rFonts w:ascii="Arial" w:eastAsia="Arial" w:hAnsi="Arial" w:cs="Arial"/>
          <w:color w:val="161616"/>
          <w:spacing w:val="3"/>
          <w:w w:val="105"/>
          <w:sz w:val="19"/>
          <w:szCs w:val="19"/>
          <w:lang w:val="es-ES"/>
        </w:rPr>
        <w:t xml:space="preserve"> </w:t>
      </w:r>
      <w:r w:rsidR="00927169" w:rsidRPr="001D65A4">
        <w:rPr>
          <w:rFonts w:ascii="Arial" w:eastAsia="Arial" w:hAnsi="Arial" w:cs="Arial"/>
          <w:color w:val="161616"/>
          <w:w w:val="105"/>
          <w:sz w:val="19"/>
          <w:szCs w:val="19"/>
          <w:lang w:val="es-ES"/>
        </w:rPr>
        <w:t>de</w:t>
      </w:r>
      <w:r w:rsidR="00927169" w:rsidRPr="001D65A4">
        <w:rPr>
          <w:rFonts w:ascii="Arial" w:eastAsia="Arial" w:hAnsi="Arial" w:cs="Arial"/>
          <w:color w:val="161616"/>
          <w:spacing w:val="-5"/>
          <w:w w:val="105"/>
          <w:sz w:val="19"/>
          <w:szCs w:val="19"/>
          <w:lang w:val="es-ES"/>
        </w:rPr>
        <w:t xml:space="preserve"> </w:t>
      </w:r>
      <w:r w:rsidR="00927169" w:rsidRPr="001D65A4">
        <w:rPr>
          <w:rFonts w:ascii="Arial" w:eastAsia="Arial" w:hAnsi="Arial" w:cs="Arial"/>
          <w:color w:val="161616"/>
          <w:w w:val="105"/>
          <w:sz w:val="19"/>
          <w:szCs w:val="19"/>
          <w:lang w:val="es-ES"/>
        </w:rPr>
        <w:t>resguardo?</w:t>
      </w:r>
      <w:r w:rsidR="00927169" w:rsidRPr="001D65A4">
        <w:rPr>
          <w:rFonts w:ascii="Cambria" w:eastAsia="Arial" w:hAnsi="Cambria" w:cs="Arial"/>
          <w:i/>
          <w:noProof/>
          <w:color w:val="161616"/>
          <w:sz w:val="19"/>
          <w:szCs w:val="19"/>
          <w:lang w:val="es-ES"/>
        </w:rPr>
        <w:t xml:space="preserve"> </w:t>
      </w:r>
    </w:p>
    <w:p w14:paraId="61E1B472" w14:textId="5EE3A9E5" w:rsidR="00927169" w:rsidRPr="001D65A4" w:rsidRDefault="00927169" w:rsidP="00927169">
      <w:pPr>
        <w:widowControl w:val="0"/>
        <w:tabs>
          <w:tab w:val="left" w:pos="376"/>
        </w:tabs>
        <w:autoSpaceDE w:val="0"/>
        <w:autoSpaceDN w:val="0"/>
        <w:spacing w:before="66" w:after="0" w:line="240" w:lineRule="auto"/>
        <w:ind w:left="375"/>
        <w:rPr>
          <w:rFonts w:ascii="Arial" w:eastAsia="Arial" w:hAnsi="Arial" w:cs="Arial"/>
          <w:color w:val="161616"/>
          <w:sz w:val="17"/>
          <w:szCs w:val="17"/>
          <w:lang w:val="es-ES"/>
        </w:rPr>
      </w:pPr>
      <w:r w:rsidRPr="001D65A4">
        <w:rPr>
          <w:rFonts w:ascii="Arial" w:eastAsia="Arial" w:hAnsi="Arial" w:cs="Arial"/>
          <w:noProof/>
          <w:sz w:val="17"/>
          <w:szCs w:val="17"/>
          <w:lang w:eastAsia="es-MX"/>
        </w:rPr>
        <w:drawing>
          <wp:anchor distT="0" distB="0" distL="0" distR="0" simplePos="0" relativeHeight="251659264" behindDoc="0" locked="0" layoutInCell="1" allowOverlap="1" wp14:anchorId="30CC8EEC" wp14:editId="2B308560">
            <wp:simplePos x="0" y="0"/>
            <wp:positionH relativeFrom="margin">
              <wp:align>right</wp:align>
            </wp:positionH>
            <wp:positionV relativeFrom="paragraph">
              <wp:posOffset>201295</wp:posOffset>
            </wp:positionV>
            <wp:extent cx="5581015" cy="365760"/>
            <wp:effectExtent l="0" t="0" r="635" b="0"/>
            <wp:wrapTopAndBottom/>
            <wp:docPr id="382" name="image3.png"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3.png" descr="Forma, Rectángulo&#10;&#10;Descripción generada automáticamente"/>
                    <pic:cNvPicPr/>
                  </pic:nvPicPr>
                  <pic:blipFill>
                    <a:blip r:embed="rId10" cstate="print"/>
                    <a:stretch>
                      <a:fillRect/>
                    </a:stretch>
                  </pic:blipFill>
                  <pic:spPr>
                    <a:xfrm>
                      <a:off x="0" y="0"/>
                      <a:ext cx="5581015" cy="365760"/>
                    </a:xfrm>
                    <a:prstGeom prst="rect">
                      <a:avLst/>
                    </a:prstGeom>
                  </pic:spPr>
                </pic:pic>
              </a:graphicData>
            </a:graphic>
            <wp14:sizeRelH relativeFrom="margin">
              <wp14:pctWidth>0</wp14:pctWidth>
            </wp14:sizeRelH>
          </wp:anchor>
        </w:drawing>
      </w:r>
      <w:r w:rsidRPr="001D65A4">
        <w:rPr>
          <w:rFonts w:ascii="Arial" w:eastAsia="Arial" w:hAnsi="Arial" w:cs="Arial"/>
          <w:i/>
          <w:color w:val="161616"/>
          <w:sz w:val="17"/>
          <w:szCs w:val="17"/>
          <w:lang w:val="es-ES"/>
        </w:rPr>
        <w:t>En caso de contestar “SI”, describa:</w:t>
      </w:r>
    </w:p>
    <w:p w14:paraId="2AD47054" w14:textId="48C4FFAD" w:rsidR="00927169" w:rsidRPr="001D65A4" w:rsidRDefault="00174F5D" w:rsidP="00927169">
      <w:pPr>
        <w:widowControl w:val="0"/>
        <w:numPr>
          <w:ilvl w:val="0"/>
          <w:numId w:val="32"/>
        </w:numPr>
        <w:tabs>
          <w:tab w:val="left" w:pos="372"/>
        </w:tabs>
        <w:autoSpaceDE w:val="0"/>
        <w:autoSpaceDN w:val="0"/>
        <w:spacing w:before="45" w:after="0" w:line="240" w:lineRule="auto"/>
        <w:ind w:hanging="194"/>
        <w:outlineLvl w:val="7"/>
        <w:rPr>
          <w:rFonts w:ascii="Arial" w:eastAsia="Cambria" w:hAnsi="Arial" w:cs="Arial"/>
          <w:color w:val="161616"/>
          <w:sz w:val="19"/>
          <w:szCs w:val="19"/>
          <w:lang w:val="es-ES"/>
        </w:rPr>
      </w:pPr>
      <w:r w:rsidRPr="001D65A4">
        <w:rPr>
          <w:rFonts w:ascii="Arial" w:eastAsia="Arial" w:hAnsi="Arial" w:cs="Arial"/>
          <w:i/>
          <w:noProof/>
          <w:color w:val="161616"/>
          <w:sz w:val="17"/>
          <w:lang w:val="es-ES"/>
        </w:rPr>
        <mc:AlternateContent>
          <mc:Choice Requires="wps">
            <w:drawing>
              <wp:anchor distT="0" distB="0" distL="114300" distR="114300" simplePos="0" relativeHeight="251680768" behindDoc="0" locked="0" layoutInCell="1" allowOverlap="1" wp14:anchorId="0CC14795" wp14:editId="7A797FF7">
                <wp:simplePos x="0" y="0"/>
                <wp:positionH relativeFrom="page">
                  <wp:posOffset>7249900</wp:posOffset>
                </wp:positionH>
                <wp:positionV relativeFrom="paragraph">
                  <wp:posOffset>483445</wp:posOffset>
                </wp:positionV>
                <wp:extent cx="353418" cy="235613"/>
                <wp:effectExtent l="0" t="0" r="27940" b="12065"/>
                <wp:wrapNone/>
                <wp:docPr id="12133470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18" cy="235613"/>
                        </a:xfrm>
                        <a:prstGeom prst="rect">
                          <a:avLst/>
                        </a:prstGeom>
                        <a:solidFill>
                          <a:srgbClr val="FFFFFF"/>
                        </a:solidFill>
                        <a:ln w="9525">
                          <a:solidFill>
                            <a:srgbClr val="000000"/>
                          </a:solidFill>
                          <a:miter lim="800000"/>
                          <a:headEnd/>
                          <a:tailEnd/>
                        </a:ln>
                      </wps:spPr>
                      <wps:txbx>
                        <w:txbxContent>
                          <w:p w14:paraId="7703E022" w14:textId="77777777" w:rsidR="00174F5D" w:rsidRPr="00927169" w:rsidRDefault="00174F5D" w:rsidP="00174F5D">
                            <w:pPr>
                              <w:rPr>
                                <w:rFonts w:ascii="Arial" w:hAnsi="Arial" w:cs="Arial"/>
                                <w:sz w:val="16"/>
                                <w:szCs w:val="16"/>
                              </w:rPr>
                            </w:pPr>
                            <w:r w:rsidRPr="00927169">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14795" id="_x0000_s1032" type="#_x0000_t202" style="position:absolute;left:0;text-align:left;margin-left:570.85pt;margin-top:38.05pt;width:27.85pt;height:18.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">
                <v:textbox>
                  <w:txbxContent>
                    <w:p w14:paraId="7703E022" w14:textId="77777777" w:rsidR="00174F5D" w:rsidRPr="00927169" w:rsidRDefault="00174F5D" w:rsidP="00174F5D">
                      <w:pPr>
                        <w:rPr>
                          <w:rFonts w:ascii="Arial" w:hAnsi="Arial" w:cs="Arial"/>
                          <w:sz w:val="16"/>
                          <w:szCs w:val="16"/>
                        </w:rPr>
                      </w:pPr>
                      <w:r w:rsidRPr="00927169">
                        <w:rPr>
                          <w:rFonts w:ascii="Arial" w:hAnsi="Arial" w:cs="Arial"/>
                          <w:sz w:val="16"/>
                          <w:szCs w:val="16"/>
                        </w:rPr>
                        <w:t>NO</w:t>
                      </w:r>
                    </w:p>
                  </w:txbxContent>
                </v:textbox>
                <w10:wrap anchorx="page"/>
              </v:shape>
            </w:pict>
          </mc:Fallback>
        </mc:AlternateContent>
      </w:r>
      <w:r w:rsidRPr="001D65A4">
        <w:rPr>
          <w:rFonts w:ascii="Arial" w:eastAsia="Arial" w:hAnsi="Arial" w:cs="Arial"/>
          <w:i/>
          <w:noProof/>
          <w:color w:val="161616"/>
          <w:sz w:val="17"/>
          <w:lang w:val="es-ES"/>
        </w:rPr>
        <mc:AlternateContent>
          <mc:Choice Requires="wps">
            <w:drawing>
              <wp:anchor distT="0" distB="0" distL="114300" distR="114300" simplePos="0" relativeHeight="251674624" behindDoc="0" locked="0" layoutInCell="1" allowOverlap="1" wp14:anchorId="6E3540D8" wp14:editId="19B921C1">
                <wp:simplePos x="0" y="0"/>
                <wp:positionH relativeFrom="column">
                  <wp:posOffset>5772255</wp:posOffset>
                </wp:positionH>
                <wp:positionV relativeFrom="paragraph">
                  <wp:posOffset>483964</wp:posOffset>
                </wp:positionV>
                <wp:extent cx="302930" cy="241222"/>
                <wp:effectExtent l="0" t="0" r="20955" b="26035"/>
                <wp:wrapNone/>
                <wp:docPr id="4781608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 cy="241222"/>
                        </a:xfrm>
                        <a:prstGeom prst="rect">
                          <a:avLst/>
                        </a:prstGeom>
                        <a:solidFill>
                          <a:srgbClr val="FFFFFF"/>
                        </a:solidFill>
                        <a:ln w="9525">
                          <a:solidFill>
                            <a:srgbClr val="000000"/>
                          </a:solidFill>
                          <a:miter lim="800000"/>
                          <a:headEnd/>
                          <a:tailEnd/>
                        </a:ln>
                      </wps:spPr>
                      <wps:txbx>
                        <w:txbxContent>
                          <w:p w14:paraId="0CDADB2F" w14:textId="77777777" w:rsidR="00174F5D" w:rsidRPr="00927169" w:rsidRDefault="00174F5D" w:rsidP="00174F5D">
                            <w:pPr>
                              <w:rPr>
                                <w:rFonts w:ascii="Arial" w:hAnsi="Arial" w:cs="Arial"/>
                                <w:sz w:val="16"/>
                                <w:szCs w:val="16"/>
                              </w:rPr>
                            </w:pPr>
                            <w:r w:rsidRPr="00927169">
                              <w:rPr>
                                <w:rFonts w:ascii="Arial" w:hAnsi="Arial" w:cs="Arial"/>
                                <w:sz w:val="16"/>
                                <w:szCs w:val="16"/>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540D8" id="_x0000_s1033" type="#_x0000_t202" style="position:absolute;left:0;text-align:left;margin-left:454.5pt;margin-top:38.1pt;width:23.8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">
                <v:textbox>
                  <w:txbxContent>
                    <w:p w14:paraId="0CDADB2F" w14:textId="77777777" w:rsidR="00174F5D" w:rsidRPr="00927169" w:rsidRDefault="00174F5D" w:rsidP="00174F5D">
                      <w:pPr>
                        <w:rPr>
                          <w:rFonts w:ascii="Arial" w:hAnsi="Arial" w:cs="Arial"/>
                          <w:sz w:val="16"/>
                          <w:szCs w:val="16"/>
                        </w:rPr>
                      </w:pPr>
                      <w:r w:rsidRPr="00927169">
                        <w:rPr>
                          <w:rFonts w:ascii="Arial" w:hAnsi="Arial" w:cs="Arial"/>
                          <w:sz w:val="16"/>
                          <w:szCs w:val="16"/>
                        </w:rPr>
                        <w:t>SI</w:t>
                      </w:r>
                    </w:p>
                  </w:txbxContent>
                </v:textbox>
              </v:shape>
            </w:pict>
          </mc:Fallback>
        </mc:AlternateContent>
      </w:r>
      <w:r w:rsidR="00927169" w:rsidRPr="001D65A4">
        <w:rPr>
          <w:rFonts w:ascii="Arial" w:eastAsia="Cambria" w:hAnsi="Arial" w:cs="Arial"/>
          <w:color w:val="161616"/>
          <w:sz w:val="19"/>
          <w:szCs w:val="19"/>
          <w:lang w:val="es-ES"/>
        </w:rPr>
        <w:t>¿El área de resguardo requiere de acondicionamiento y equipamiento, para mayor</w:t>
      </w:r>
      <w:r w:rsidR="00927169" w:rsidRPr="001D65A4">
        <w:rPr>
          <w:rFonts w:ascii="Arial" w:eastAsia="Cambria" w:hAnsi="Arial" w:cs="Arial"/>
          <w:color w:val="161616"/>
          <w:spacing w:val="-23"/>
          <w:sz w:val="19"/>
          <w:szCs w:val="19"/>
          <w:lang w:val="es-ES"/>
        </w:rPr>
        <w:t xml:space="preserve"> </w:t>
      </w:r>
      <w:r w:rsidR="00927169" w:rsidRPr="001D65A4">
        <w:rPr>
          <w:rFonts w:ascii="Arial" w:eastAsia="Cambria" w:hAnsi="Arial" w:cs="Arial"/>
          <w:color w:val="161616"/>
          <w:sz w:val="19"/>
          <w:szCs w:val="19"/>
          <w:lang w:val="es-ES"/>
        </w:rPr>
        <w:t>seguridad?</w:t>
      </w:r>
    </w:p>
    <w:p w14:paraId="32E6041C" w14:textId="5C43F175" w:rsidR="00927169" w:rsidRDefault="00927169" w:rsidP="00927169">
      <w:pPr>
        <w:widowControl w:val="0"/>
        <w:autoSpaceDE w:val="0"/>
        <w:autoSpaceDN w:val="0"/>
        <w:spacing w:before="29" w:after="0" w:line="240" w:lineRule="auto"/>
        <w:ind w:left="187"/>
        <w:rPr>
          <w:rFonts w:ascii="Arial" w:eastAsia="Arial" w:hAnsi="Arial" w:cs="Arial"/>
          <w:i/>
          <w:color w:val="161616"/>
          <w:sz w:val="17"/>
          <w:lang w:val="es-ES"/>
        </w:rPr>
      </w:pPr>
      <w:r w:rsidRPr="001D65A4">
        <w:rPr>
          <w:rFonts w:ascii="Arial" w:eastAsia="Arial" w:hAnsi="Arial" w:cs="Arial"/>
          <w:i/>
          <w:color w:val="161616"/>
          <w:sz w:val="17"/>
          <w:lang w:val="es-ES"/>
        </w:rPr>
        <w:t xml:space="preserve">En caso de contestar “Sí”, </w:t>
      </w:r>
      <w:r w:rsidR="00174F5D">
        <w:rPr>
          <w:rFonts w:ascii="Arial" w:eastAsia="Arial" w:hAnsi="Arial" w:cs="Arial"/>
          <w:i/>
          <w:color w:val="161616"/>
          <w:sz w:val="17"/>
          <w:lang w:val="es-ES"/>
        </w:rPr>
        <w:t>rellene el circulo</w:t>
      </w:r>
      <w:r w:rsidRPr="001D65A4">
        <w:rPr>
          <w:rFonts w:ascii="Arial" w:eastAsia="Arial" w:hAnsi="Arial" w:cs="Arial"/>
          <w:i/>
          <w:color w:val="161616"/>
          <w:sz w:val="17"/>
          <w:lang w:val="es-ES"/>
        </w:rPr>
        <w:t xml:space="preserve"> el número de requerimient</w:t>
      </w:r>
      <w:r w:rsidRPr="001D65A4">
        <w:rPr>
          <w:rFonts w:ascii="Arial" w:eastAsia="Arial" w:hAnsi="Arial" w:cs="Arial"/>
          <w:color w:val="161616"/>
          <w:sz w:val="17"/>
          <w:lang w:val="es-ES"/>
        </w:rPr>
        <w:t xml:space="preserve">o </w:t>
      </w:r>
      <w:r w:rsidRPr="001D65A4">
        <w:rPr>
          <w:rFonts w:ascii="Arial" w:eastAsia="Arial" w:hAnsi="Arial" w:cs="Arial"/>
          <w:i/>
          <w:color w:val="161616"/>
          <w:sz w:val="17"/>
          <w:lang w:val="es-ES"/>
        </w:rPr>
        <w:t>necesario:</w:t>
      </w:r>
    </w:p>
    <w:p w14:paraId="620A993A" w14:textId="77777777" w:rsidR="009552D1" w:rsidRDefault="009552D1" w:rsidP="00275A93">
      <w:pPr>
        <w:widowControl w:val="0"/>
        <w:autoSpaceDE w:val="0"/>
        <w:autoSpaceDN w:val="0"/>
        <w:spacing w:before="29" w:after="0" w:line="240" w:lineRule="auto"/>
        <w:rPr>
          <w:rFonts w:ascii="Arial" w:eastAsia="Arial" w:hAnsi="Arial" w:cs="Arial"/>
          <w:i/>
          <w:color w:val="161616"/>
          <w:sz w:val="17"/>
          <w:lang w:val="es-ES"/>
        </w:rPr>
      </w:pPr>
    </w:p>
    <w:tbl>
      <w:tblPr>
        <w:tblStyle w:val="Tablaconcuadrcula"/>
        <w:tblW w:w="9498" w:type="dxa"/>
        <w:tblLook w:val="04A0" w:firstRow="1" w:lastRow="0" w:firstColumn="1" w:lastColumn="0" w:noHBand="0" w:noVBand="1"/>
      </w:tblPr>
      <w:tblGrid>
        <w:gridCol w:w="2721"/>
        <w:gridCol w:w="235"/>
        <w:gridCol w:w="88"/>
        <w:gridCol w:w="436"/>
        <w:gridCol w:w="463"/>
        <w:gridCol w:w="93"/>
        <w:gridCol w:w="5099"/>
        <w:gridCol w:w="363"/>
      </w:tblGrid>
      <w:tr w:rsidR="00927169" w14:paraId="766C3585" w14:textId="77777777" w:rsidTr="00A0747B">
        <w:trPr>
          <w:trHeight w:val="454"/>
        </w:trPr>
        <w:tc>
          <w:tcPr>
            <w:tcW w:w="9498" w:type="dxa"/>
            <w:gridSpan w:val="8"/>
            <w:tcBorders>
              <w:top w:val="nil"/>
              <w:left w:val="nil"/>
              <w:bottom w:val="nil"/>
              <w:right w:val="nil"/>
            </w:tcBorders>
            <w:shd w:val="clear" w:color="auto" w:fill="A31077"/>
            <w:vAlign w:val="center"/>
          </w:tcPr>
          <w:p w14:paraId="433C2BE1" w14:textId="62A46954" w:rsidR="00927169" w:rsidRPr="00927169" w:rsidRDefault="00927169" w:rsidP="004E24D8">
            <w:pPr>
              <w:widowControl w:val="0"/>
              <w:autoSpaceDE w:val="0"/>
              <w:autoSpaceDN w:val="0"/>
              <w:spacing w:after="0"/>
              <w:ind w:left="36"/>
              <w:jc w:val="center"/>
              <w:rPr>
                <w:rFonts w:ascii="Arial" w:eastAsia="Arial" w:hAnsi="Arial" w:cs="Arial"/>
                <w:b/>
                <w:color w:val="F2F2F2" w:themeColor="background1" w:themeShade="F2"/>
                <w:lang w:val="es-ES"/>
              </w:rPr>
            </w:pPr>
            <w:r w:rsidRPr="00927169">
              <w:rPr>
                <w:rFonts w:ascii="Arial" w:eastAsia="Arial" w:hAnsi="Arial" w:cs="Arial"/>
                <w:b/>
                <w:color w:val="F2F2F2" w:themeColor="background1" w:themeShade="F2"/>
                <w:w w:val="110"/>
                <w:lang w:val="es-ES"/>
              </w:rPr>
              <w:t>Acondicionamiento</w:t>
            </w:r>
          </w:p>
        </w:tc>
      </w:tr>
      <w:tr w:rsidR="00927169" w14:paraId="04FAF5C3" w14:textId="77777777" w:rsidTr="00A0747B">
        <w:trPr>
          <w:trHeight w:val="454"/>
        </w:trPr>
        <w:tc>
          <w:tcPr>
            <w:tcW w:w="9498" w:type="dxa"/>
            <w:gridSpan w:val="8"/>
            <w:tcBorders>
              <w:top w:val="nil"/>
              <w:left w:val="nil"/>
              <w:bottom w:val="nil"/>
              <w:right w:val="nil"/>
            </w:tcBorders>
            <w:shd w:val="clear" w:color="auto" w:fill="auto"/>
            <w:vAlign w:val="center"/>
          </w:tcPr>
          <w:p w14:paraId="44477908" w14:textId="77777777" w:rsidR="00927169" w:rsidRPr="00927169" w:rsidRDefault="00927169" w:rsidP="00A0747B">
            <w:pPr>
              <w:widowControl w:val="0"/>
              <w:autoSpaceDE w:val="0"/>
              <w:autoSpaceDN w:val="0"/>
              <w:spacing w:after="0" w:line="240" w:lineRule="auto"/>
              <w:ind w:left="714"/>
              <w:rPr>
                <w:rFonts w:ascii="Arial" w:eastAsia="Arial" w:hAnsi="Arial" w:cs="Arial"/>
                <w:b/>
                <w:color w:val="F2F2F2" w:themeColor="background1" w:themeShade="F2"/>
                <w:w w:val="110"/>
                <w:lang w:val="es-ES"/>
              </w:rPr>
            </w:pPr>
          </w:p>
        </w:tc>
      </w:tr>
      <w:tr w:rsidR="00174F5D" w14:paraId="3526145B" w14:textId="77777777" w:rsidTr="00A0747B">
        <w:trPr>
          <w:trHeight w:val="454"/>
        </w:trPr>
        <w:tc>
          <w:tcPr>
            <w:tcW w:w="2721" w:type="dxa"/>
            <w:tcBorders>
              <w:top w:val="nil"/>
              <w:left w:val="nil"/>
              <w:bottom w:val="nil"/>
              <w:right w:val="nil"/>
            </w:tcBorders>
            <w:vAlign w:val="center"/>
          </w:tcPr>
          <w:p w14:paraId="304E26E7" w14:textId="77777777" w:rsidR="00927169" w:rsidRPr="00174F5D" w:rsidRDefault="00927169" w:rsidP="00927169">
            <w:pPr>
              <w:pStyle w:val="Prrafodelista"/>
              <w:widowControl w:val="0"/>
              <w:numPr>
                <w:ilvl w:val="0"/>
                <w:numId w:val="33"/>
              </w:numPr>
              <w:autoSpaceDE w:val="0"/>
              <w:autoSpaceDN w:val="0"/>
              <w:spacing w:before="29"/>
              <w:ind w:left="458" w:hanging="425"/>
              <w:rPr>
                <w:rFonts w:eastAsia="Arial" w:cs="Arial"/>
                <w:iCs/>
                <w:sz w:val="18"/>
                <w:szCs w:val="18"/>
                <w:lang w:val="es-ES"/>
              </w:rPr>
            </w:pPr>
            <w:r w:rsidRPr="00174F5D">
              <w:rPr>
                <w:rFonts w:eastAsia="Arial" w:cs="Arial"/>
                <w:iCs/>
                <w:sz w:val="18"/>
                <w:szCs w:val="18"/>
                <w:lang w:val="es-ES"/>
              </w:rPr>
              <w:t>Colocación de cerradura de seguridad</w:t>
            </w:r>
          </w:p>
        </w:tc>
        <w:tc>
          <w:tcPr>
            <w:tcW w:w="235" w:type="dxa"/>
            <w:tcBorders>
              <w:top w:val="nil"/>
              <w:left w:val="nil"/>
              <w:bottom w:val="nil"/>
              <w:right w:val="nil"/>
            </w:tcBorders>
          </w:tcPr>
          <w:p w14:paraId="413741DC" w14:textId="77777777" w:rsidR="00927169" w:rsidRDefault="00927169"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vAlign w:val="center"/>
          </w:tcPr>
          <w:p w14:paraId="7FE67BDF" w14:textId="71AF4A74" w:rsidR="00927169" w:rsidRPr="00174F5D" w:rsidRDefault="00174F5D" w:rsidP="00174F5D">
            <w:pPr>
              <w:widowControl w:val="0"/>
              <w:autoSpaceDE w:val="0"/>
              <w:autoSpaceDN w:val="0"/>
              <w:spacing w:before="29" w:after="0" w:line="240" w:lineRule="auto"/>
              <w:jc w:val="center"/>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482B09E1" w14:textId="77777777" w:rsidR="00927169" w:rsidRPr="001C1508" w:rsidRDefault="00927169" w:rsidP="0019338C">
            <w:pPr>
              <w:widowControl w:val="0"/>
              <w:autoSpaceDE w:val="0"/>
              <w:autoSpaceDN w:val="0"/>
              <w:spacing w:before="29"/>
              <w:rPr>
                <w:rFonts w:ascii="Arial" w:hAnsi="Arial" w:cs="Arial"/>
                <w:b/>
                <w:bCs/>
                <w:color w:val="000000"/>
              </w:rPr>
            </w:pPr>
          </w:p>
        </w:tc>
        <w:tc>
          <w:tcPr>
            <w:tcW w:w="5555" w:type="dxa"/>
            <w:gridSpan w:val="3"/>
            <w:vMerge w:val="restart"/>
            <w:tcBorders>
              <w:top w:val="nil"/>
              <w:left w:val="nil"/>
              <w:bottom w:val="nil"/>
              <w:right w:val="nil"/>
            </w:tcBorders>
          </w:tcPr>
          <w:p w14:paraId="3626DDEC" w14:textId="77777777" w:rsidR="00927169" w:rsidRDefault="00927169" w:rsidP="0019338C">
            <w:pPr>
              <w:widowControl w:val="0"/>
              <w:autoSpaceDE w:val="0"/>
              <w:autoSpaceDN w:val="0"/>
              <w:spacing w:before="29" w:line="360" w:lineRule="auto"/>
              <w:rPr>
                <w:rFonts w:ascii="Arial" w:hAnsi="Arial" w:cs="Arial"/>
                <w:color w:val="000000"/>
              </w:rPr>
            </w:pPr>
            <w:r w:rsidRPr="00174F5D">
              <w:rPr>
                <w:rFonts w:ascii="Arial" w:hAnsi="Arial" w:cs="Arial"/>
                <w:color w:val="000000"/>
              </w:rPr>
              <w:t>Observaciones</w:t>
            </w:r>
            <w:r>
              <w:rPr>
                <w:rFonts w:ascii="Arial" w:hAnsi="Arial" w:cs="Arial"/>
                <w:b/>
                <w:bCs/>
                <w:color w:val="000000"/>
              </w:rPr>
              <w:t xml:space="preserve"> </w:t>
            </w:r>
            <w:r>
              <w:rPr>
                <w:rFonts w:ascii="Arial" w:hAnsi="Arial" w:cs="Arial"/>
                <w:color w:val="000000"/>
              </w:rPr>
              <w:t>__________________________</w:t>
            </w:r>
          </w:p>
          <w:p w14:paraId="0C1C70C4" w14:textId="77777777" w:rsidR="00927169" w:rsidRDefault="00927169"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lastRenderedPageBreak/>
              <w:t>___________________________________________________</w:t>
            </w:r>
          </w:p>
          <w:p w14:paraId="3A1ED45D" w14:textId="77777777" w:rsidR="00927169" w:rsidRDefault="00927169"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4BC5C05D" w14:textId="77777777" w:rsidR="00927169" w:rsidRDefault="00927169"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7C717BAF" w14:textId="77777777" w:rsidR="00927169" w:rsidRDefault="00927169"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28A2E8DA" w14:textId="77777777" w:rsidR="00927169" w:rsidRDefault="00927169"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0CCBCBD7" w14:textId="77777777" w:rsidR="00927169" w:rsidRDefault="00927169"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0157A604" w14:textId="77777777" w:rsidR="00927169" w:rsidRDefault="00927169"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33CF5CC1" w14:textId="1C38F36F" w:rsidR="00927169" w:rsidRPr="0048441E" w:rsidRDefault="00927169" w:rsidP="00927169">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tc>
      </w:tr>
      <w:tr w:rsidR="00174F5D" w14:paraId="5FE3AC10" w14:textId="77777777" w:rsidTr="00A0747B">
        <w:trPr>
          <w:trHeight w:val="454"/>
        </w:trPr>
        <w:tc>
          <w:tcPr>
            <w:tcW w:w="2721" w:type="dxa"/>
            <w:tcBorders>
              <w:top w:val="nil"/>
              <w:left w:val="nil"/>
              <w:bottom w:val="nil"/>
              <w:right w:val="nil"/>
            </w:tcBorders>
            <w:vAlign w:val="center"/>
          </w:tcPr>
          <w:p w14:paraId="10E7C266" w14:textId="77777777" w:rsidR="00174F5D" w:rsidRPr="00174F5D" w:rsidRDefault="00174F5D" w:rsidP="00174F5D">
            <w:pPr>
              <w:pStyle w:val="Prrafodelista"/>
              <w:numPr>
                <w:ilvl w:val="0"/>
                <w:numId w:val="33"/>
              </w:numPr>
              <w:ind w:left="458" w:hanging="425"/>
              <w:rPr>
                <w:rFonts w:eastAsia="Arial" w:cs="Arial"/>
                <w:iCs/>
                <w:sz w:val="18"/>
                <w:szCs w:val="18"/>
                <w:lang w:val="es-ES"/>
              </w:rPr>
            </w:pPr>
            <w:r w:rsidRPr="00174F5D">
              <w:rPr>
                <w:rFonts w:eastAsia="Arial" w:cs="Arial"/>
                <w:iCs/>
                <w:sz w:val="18"/>
                <w:szCs w:val="18"/>
                <w:lang w:val="es-ES"/>
              </w:rPr>
              <w:t>Protección en ventanas</w:t>
            </w:r>
          </w:p>
        </w:tc>
        <w:tc>
          <w:tcPr>
            <w:tcW w:w="235" w:type="dxa"/>
            <w:tcBorders>
              <w:top w:val="nil"/>
              <w:left w:val="nil"/>
              <w:bottom w:val="nil"/>
              <w:right w:val="nil"/>
            </w:tcBorders>
          </w:tcPr>
          <w:p w14:paraId="261986A4"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3C4F1546" w14:textId="6D3E2F22" w:rsidR="00174F5D" w:rsidRPr="00174F5D" w:rsidRDefault="00174F5D" w:rsidP="00174F5D">
            <w:pPr>
              <w:widowControl w:val="0"/>
              <w:autoSpaceDE w:val="0"/>
              <w:autoSpaceDN w:val="0"/>
              <w:spacing w:before="29" w:after="0" w:line="240" w:lineRule="auto"/>
              <w:jc w:val="center"/>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40EFF426"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507627DA"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2D7D80AE" w14:textId="77777777" w:rsidTr="00A0747B">
        <w:trPr>
          <w:trHeight w:val="454"/>
        </w:trPr>
        <w:tc>
          <w:tcPr>
            <w:tcW w:w="2721" w:type="dxa"/>
            <w:tcBorders>
              <w:top w:val="nil"/>
              <w:left w:val="nil"/>
              <w:bottom w:val="nil"/>
              <w:right w:val="nil"/>
            </w:tcBorders>
            <w:vAlign w:val="center"/>
          </w:tcPr>
          <w:p w14:paraId="3C4CC1CC" w14:textId="77777777" w:rsidR="00174F5D" w:rsidRPr="00174F5D" w:rsidRDefault="00174F5D" w:rsidP="00174F5D">
            <w:pPr>
              <w:pStyle w:val="Prrafodelista"/>
              <w:numPr>
                <w:ilvl w:val="0"/>
                <w:numId w:val="33"/>
              </w:numPr>
              <w:ind w:left="458" w:hanging="425"/>
              <w:rPr>
                <w:rFonts w:eastAsia="Arial" w:cs="Arial"/>
                <w:iCs/>
                <w:sz w:val="18"/>
                <w:szCs w:val="18"/>
                <w:lang w:val="es-ES"/>
              </w:rPr>
            </w:pPr>
            <w:r w:rsidRPr="00174F5D">
              <w:rPr>
                <w:rFonts w:eastAsia="Arial" w:cs="Arial"/>
                <w:iCs/>
                <w:sz w:val="18"/>
                <w:szCs w:val="18"/>
                <w:lang w:val="es-ES"/>
              </w:rPr>
              <w:lastRenderedPageBreak/>
              <w:t>Clausura de salida Hidráulica</w:t>
            </w:r>
          </w:p>
        </w:tc>
        <w:tc>
          <w:tcPr>
            <w:tcW w:w="235" w:type="dxa"/>
            <w:tcBorders>
              <w:top w:val="nil"/>
              <w:left w:val="nil"/>
              <w:bottom w:val="nil"/>
              <w:right w:val="nil"/>
            </w:tcBorders>
          </w:tcPr>
          <w:p w14:paraId="67B37CBC"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6BC51907" w14:textId="05A31AEC" w:rsidR="00174F5D" w:rsidRPr="00174F5D" w:rsidRDefault="00174F5D" w:rsidP="00174F5D">
            <w:pPr>
              <w:widowControl w:val="0"/>
              <w:autoSpaceDE w:val="0"/>
              <w:autoSpaceDN w:val="0"/>
              <w:spacing w:before="29" w:after="0" w:line="240" w:lineRule="auto"/>
              <w:jc w:val="center"/>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035E0E7E"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4A5EAF72"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75FACD59" w14:textId="77777777" w:rsidTr="00A0747B">
        <w:trPr>
          <w:trHeight w:val="454"/>
        </w:trPr>
        <w:tc>
          <w:tcPr>
            <w:tcW w:w="2721" w:type="dxa"/>
            <w:tcBorders>
              <w:top w:val="nil"/>
              <w:left w:val="nil"/>
              <w:bottom w:val="nil"/>
              <w:right w:val="nil"/>
            </w:tcBorders>
            <w:vAlign w:val="center"/>
          </w:tcPr>
          <w:p w14:paraId="42BE6C00" w14:textId="77777777" w:rsidR="00174F5D" w:rsidRPr="00174F5D" w:rsidRDefault="00174F5D" w:rsidP="00174F5D">
            <w:pPr>
              <w:pStyle w:val="Prrafodelista"/>
              <w:numPr>
                <w:ilvl w:val="0"/>
                <w:numId w:val="33"/>
              </w:numPr>
              <w:ind w:left="458" w:hanging="425"/>
              <w:rPr>
                <w:rFonts w:eastAsia="Arial" w:cs="Arial"/>
                <w:iCs/>
                <w:sz w:val="18"/>
                <w:szCs w:val="18"/>
                <w:lang w:val="es-ES"/>
              </w:rPr>
            </w:pPr>
            <w:r w:rsidRPr="00174F5D">
              <w:rPr>
                <w:rFonts w:eastAsia="Arial" w:cs="Arial"/>
                <w:iCs/>
                <w:sz w:val="18"/>
                <w:szCs w:val="18"/>
                <w:lang w:val="es-ES"/>
              </w:rPr>
              <w:t>Colocación de puerta</w:t>
            </w:r>
          </w:p>
        </w:tc>
        <w:tc>
          <w:tcPr>
            <w:tcW w:w="235" w:type="dxa"/>
            <w:tcBorders>
              <w:top w:val="nil"/>
              <w:left w:val="nil"/>
              <w:bottom w:val="nil"/>
              <w:right w:val="nil"/>
            </w:tcBorders>
          </w:tcPr>
          <w:p w14:paraId="1E421F35"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69B3FA9C" w14:textId="6D27D22C" w:rsidR="00174F5D" w:rsidRPr="00174F5D" w:rsidRDefault="00174F5D" w:rsidP="00174F5D">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38A22204"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3EFFCA25"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53D4A228" w14:textId="77777777" w:rsidTr="00A0747B">
        <w:trPr>
          <w:trHeight w:val="454"/>
        </w:trPr>
        <w:tc>
          <w:tcPr>
            <w:tcW w:w="2721" w:type="dxa"/>
            <w:tcBorders>
              <w:top w:val="nil"/>
              <w:left w:val="nil"/>
              <w:bottom w:val="nil"/>
              <w:right w:val="nil"/>
            </w:tcBorders>
            <w:vAlign w:val="center"/>
          </w:tcPr>
          <w:p w14:paraId="31A4BC5B" w14:textId="77777777" w:rsidR="00174F5D" w:rsidRPr="00174F5D" w:rsidRDefault="00174F5D" w:rsidP="00174F5D">
            <w:pPr>
              <w:pStyle w:val="Prrafodelista"/>
              <w:numPr>
                <w:ilvl w:val="0"/>
                <w:numId w:val="33"/>
              </w:numPr>
              <w:ind w:left="458" w:hanging="425"/>
              <w:rPr>
                <w:rFonts w:eastAsia="Arial" w:cs="Arial"/>
                <w:iCs/>
                <w:sz w:val="18"/>
                <w:szCs w:val="18"/>
                <w:lang w:val="es-ES"/>
              </w:rPr>
            </w:pPr>
            <w:r w:rsidRPr="00174F5D">
              <w:rPr>
                <w:rFonts w:eastAsia="Arial" w:cs="Arial"/>
                <w:iCs/>
                <w:sz w:val="18"/>
                <w:szCs w:val="18"/>
                <w:lang w:val="es-ES"/>
              </w:rPr>
              <w:t>Clausura de acceso, puerta o ventana</w:t>
            </w:r>
          </w:p>
        </w:tc>
        <w:tc>
          <w:tcPr>
            <w:tcW w:w="235" w:type="dxa"/>
            <w:tcBorders>
              <w:top w:val="nil"/>
              <w:left w:val="nil"/>
              <w:bottom w:val="nil"/>
              <w:right w:val="nil"/>
            </w:tcBorders>
          </w:tcPr>
          <w:p w14:paraId="17DAADA0"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3B43A04D" w14:textId="2BB6CBEF" w:rsidR="00174F5D" w:rsidRPr="00174F5D" w:rsidRDefault="00174F5D" w:rsidP="00174F5D">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2C698743"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6776CE49"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479F74F0" w14:textId="77777777" w:rsidTr="00A0747B">
        <w:trPr>
          <w:trHeight w:val="454"/>
        </w:trPr>
        <w:tc>
          <w:tcPr>
            <w:tcW w:w="2721" w:type="dxa"/>
            <w:tcBorders>
              <w:top w:val="nil"/>
              <w:left w:val="nil"/>
              <w:bottom w:val="nil"/>
              <w:right w:val="nil"/>
            </w:tcBorders>
            <w:vAlign w:val="center"/>
          </w:tcPr>
          <w:p w14:paraId="1F5DB7FE" w14:textId="77777777" w:rsidR="00174F5D" w:rsidRPr="00174F5D" w:rsidRDefault="00174F5D" w:rsidP="00174F5D">
            <w:pPr>
              <w:pStyle w:val="Prrafodelista"/>
              <w:numPr>
                <w:ilvl w:val="0"/>
                <w:numId w:val="33"/>
              </w:numPr>
              <w:ind w:left="461" w:hanging="425"/>
              <w:rPr>
                <w:rFonts w:eastAsia="Arial" w:cs="Arial"/>
                <w:iCs/>
                <w:sz w:val="18"/>
                <w:szCs w:val="18"/>
                <w:lang w:val="es-ES"/>
              </w:rPr>
            </w:pPr>
            <w:r w:rsidRPr="00174F5D">
              <w:rPr>
                <w:rFonts w:eastAsia="Arial" w:cs="Arial"/>
                <w:iCs/>
                <w:sz w:val="18"/>
                <w:szCs w:val="18"/>
                <w:lang w:val="es-ES"/>
              </w:rPr>
              <w:t>Reparación de pared o techo</w:t>
            </w:r>
          </w:p>
        </w:tc>
        <w:tc>
          <w:tcPr>
            <w:tcW w:w="235" w:type="dxa"/>
            <w:tcBorders>
              <w:top w:val="nil"/>
              <w:left w:val="nil"/>
              <w:bottom w:val="nil"/>
              <w:right w:val="nil"/>
            </w:tcBorders>
          </w:tcPr>
          <w:p w14:paraId="69684E7B"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6197C243" w14:textId="1EBA63AC" w:rsidR="00174F5D" w:rsidRPr="00174F5D" w:rsidRDefault="00174F5D" w:rsidP="00174F5D">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16046EAA"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43163FEE"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36144AE1" w14:textId="77777777" w:rsidTr="00A0747B">
        <w:trPr>
          <w:trHeight w:val="454"/>
        </w:trPr>
        <w:tc>
          <w:tcPr>
            <w:tcW w:w="2721" w:type="dxa"/>
            <w:tcBorders>
              <w:top w:val="nil"/>
              <w:left w:val="nil"/>
              <w:bottom w:val="nil"/>
              <w:right w:val="nil"/>
            </w:tcBorders>
            <w:vAlign w:val="center"/>
          </w:tcPr>
          <w:p w14:paraId="4B55EF1B" w14:textId="77777777" w:rsidR="00174F5D" w:rsidRPr="00174F5D" w:rsidRDefault="00174F5D" w:rsidP="00174F5D">
            <w:pPr>
              <w:pStyle w:val="Prrafodelista"/>
              <w:numPr>
                <w:ilvl w:val="0"/>
                <w:numId w:val="33"/>
              </w:numPr>
              <w:ind w:left="461" w:hanging="425"/>
              <w:rPr>
                <w:rFonts w:eastAsia="Arial" w:cs="Arial"/>
                <w:iCs/>
                <w:sz w:val="18"/>
                <w:szCs w:val="18"/>
                <w:lang w:val="es-ES"/>
              </w:rPr>
            </w:pPr>
            <w:r w:rsidRPr="00174F5D">
              <w:rPr>
                <w:rFonts w:eastAsia="Arial" w:cs="Arial"/>
                <w:iCs/>
                <w:sz w:val="18"/>
                <w:szCs w:val="18"/>
                <w:lang w:val="es-ES"/>
              </w:rPr>
              <w:t>Colocación de reja de herrería</w:t>
            </w:r>
          </w:p>
        </w:tc>
        <w:tc>
          <w:tcPr>
            <w:tcW w:w="235" w:type="dxa"/>
            <w:tcBorders>
              <w:top w:val="nil"/>
              <w:left w:val="nil"/>
              <w:bottom w:val="nil"/>
              <w:right w:val="nil"/>
            </w:tcBorders>
          </w:tcPr>
          <w:p w14:paraId="3AC2C96F"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5DB66D02" w14:textId="6F8E7AC6" w:rsidR="00174F5D" w:rsidRPr="00174F5D" w:rsidRDefault="00174F5D" w:rsidP="00174F5D">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3A80BCB8"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77D4B442"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2DAABD35" w14:textId="77777777" w:rsidTr="00A0747B">
        <w:trPr>
          <w:trHeight w:val="454"/>
        </w:trPr>
        <w:tc>
          <w:tcPr>
            <w:tcW w:w="2721" w:type="dxa"/>
            <w:tcBorders>
              <w:top w:val="nil"/>
              <w:left w:val="nil"/>
              <w:bottom w:val="nil"/>
              <w:right w:val="nil"/>
            </w:tcBorders>
            <w:vAlign w:val="center"/>
          </w:tcPr>
          <w:p w14:paraId="438959CD" w14:textId="77777777" w:rsidR="00174F5D" w:rsidRPr="00174F5D" w:rsidRDefault="00174F5D" w:rsidP="00174F5D">
            <w:pPr>
              <w:pStyle w:val="Prrafodelista"/>
              <w:numPr>
                <w:ilvl w:val="0"/>
                <w:numId w:val="33"/>
              </w:numPr>
              <w:ind w:left="461" w:hanging="425"/>
              <w:rPr>
                <w:rFonts w:eastAsia="Arial" w:cs="Arial"/>
                <w:iCs/>
                <w:sz w:val="18"/>
                <w:szCs w:val="18"/>
                <w:lang w:val="es-ES"/>
              </w:rPr>
            </w:pPr>
            <w:r w:rsidRPr="00174F5D">
              <w:rPr>
                <w:rFonts w:eastAsia="Arial" w:cs="Arial"/>
                <w:iCs/>
                <w:sz w:val="18"/>
                <w:szCs w:val="18"/>
                <w:lang w:val="es-ES"/>
              </w:rPr>
              <w:t>Colocación candados</w:t>
            </w:r>
          </w:p>
        </w:tc>
        <w:tc>
          <w:tcPr>
            <w:tcW w:w="235" w:type="dxa"/>
            <w:tcBorders>
              <w:top w:val="nil"/>
              <w:left w:val="nil"/>
              <w:bottom w:val="nil"/>
              <w:right w:val="nil"/>
            </w:tcBorders>
          </w:tcPr>
          <w:p w14:paraId="0746F2EE"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47E245B0" w14:textId="4808EE19" w:rsidR="00174F5D" w:rsidRPr="00174F5D" w:rsidRDefault="00174F5D" w:rsidP="00174F5D">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4E9857BD"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456ACF97"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5826687E" w14:textId="77777777" w:rsidTr="00A0747B">
        <w:trPr>
          <w:trHeight w:val="454"/>
        </w:trPr>
        <w:tc>
          <w:tcPr>
            <w:tcW w:w="2721" w:type="dxa"/>
            <w:tcBorders>
              <w:top w:val="nil"/>
              <w:left w:val="nil"/>
              <w:bottom w:val="nil"/>
              <w:right w:val="nil"/>
            </w:tcBorders>
            <w:vAlign w:val="center"/>
          </w:tcPr>
          <w:p w14:paraId="0A295C92" w14:textId="77777777" w:rsidR="00174F5D" w:rsidRPr="00174F5D" w:rsidRDefault="00174F5D" w:rsidP="00174F5D">
            <w:pPr>
              <w:pStyle w:val="Prrafodelista"/>
              <w:numPr>
                <w:ilvl w:val="0"/>
                <w:numId w:val="33"/>
              </w:numPr>
              <w:ind w:left="461" w:hanging="425"/>
              <w:rPr>
                <w:rFonts w:eastAsia="Arial" w:cs="Arial"/>
                <w:iCs/>
                <w:sz w:val="18"/>
                <w:szCs w:val="18"/>
                <w:lang w:val="es-ES"/>
              </w:rPr>
            </w:pPr>
            <w:r w:rsidRPr="00174F5D">
              <w:rPr>
                <w:rFonts w:eastAsia="Arial" w:cs="Arial"/>
                <w:iCs/>
                <w:sz w:val="18"/>
                <w:szCs w:val="18"/>
                <w:lang w:val="es-ES"/>
              </w:rPr>
              <w:t>Clausura de domo o tragaluz</w:t>
            </w:r>
          </w:p>
        </w:tc>
        <w:tc>
          <w:tcPr>
            <w:tcW w:w="235" w:type="dxa"/>
            <w:tcBorders>
              <w:top w:val="nil"/>
              <w:left w:val="nil"/>
              <w:bottom w:val="nil"/>
              <w:right w:val="nil"/>
            </w:tcBorders>
          </w:tcPr>
          <w:p w14:paraId="6FD0F6FF"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3EA08A0D" w14:textId="19A30BC7" w:rsidR="00174F5D" w:rsidRPr="00174F5D" w:rsidRDefault="00174F5D" w:rsidP="00174F5D">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2FDCE07A"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479C744C"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6D206ADD" w14:textId="77777777" w:rsidTr="00A0747B">
        <w:trPr>
          <w:trHeight w:val="454"/>
        </w:trPr>
        <w:tc>
          <w:tcPr>
            <w:tcW w:w="2721" w:type="dxa"/>
            <w:tcBorders>
              <w:top w:val="nil"/>
              <w:left w:val="nil"/>
              <w:bottom w:val="nil"/>
              <w:right w:val="nil"/>
            </w:tcBorders>
            <w:vAlign w:val="center"/>
          </w:tcPr>
          <w:p w14:paraId="54837E4B" w14:textId="77777777" w:rsidR="00174F5D" w:rsidRPr="00174F5D" w:rsidRDefault="00174F5D" w:rsidP="00174F5D">
            <w:pPr>
              <w:pStyle w:val="Prrafodelista"/>
              <w:numPr>
                <w:ilvl w:val="0"/>
                <w:numId w:val="33"/>
              </w:numPr>
              <w:ind w:left="461" w:hanging="425"/>
              <w:rPr>
                <w:rFonts w:eastAsia="Arial" w:cs="Arial"/>
                <w:iCs/>
                <w:sz w:val="18"/>
                <w:szCs w:val="18"/>
                <w:lang w:val="es-ES"/>
              </w:rPr>
            </w:pPr>
            <w:r w:rsidRPr="00174F5D">
              <w:rPr>
                <w:rFonts w:eastAsia="Arial" w:cs="Arial"/>
                <w:iCs/>
                <w:sz w:val="18"/>
                <w:szCs w:val="18"/>
                <w:lang w:val="es-ES"/>
              </w:rPr>
              <w:t xml:space="preserve">Colocación de divisiones de </w:t>
            </w:r>
            <w:proofErr w:type="spellStart"/>
            <w:r w:rsidRPr="00174F5D">
              <w:rPr>
                <w:rFonts w:eastAsia="Arial" w:cs="Arial"/>
                <w:iCs/>
                <w:sz w:val="18"/>
                <w:szCs w:val="18"/>
                <w:lang w:val="es-ES"/>
              </w:rPr>
              <w:t>tablaroca</w:t>
            </w:r>
            <w:proofErr w:type="spellEnd"/>
          </w:p>
        </w:tc>
        <w:tc>
          <w:tcPr>
            <w:tcW w:w="235" w:type="dxa"/>
            <w:tcBorders>
              <w:top w:val="nil"/>
              <w:left w:val="nil"/>
              <w:bottom w:val="nil"/>
              <w:right w:val="nil"/>
            </w:tcBorders>
          </w:tcPr>
          <w:p w14:paraId="5390D8E3"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76DD6DE7" w14:textId="1F078AD7" w:rsidR="00174F5D" w:rsidRPr="00174F5D" w:rsidRDefault="00174F5D" w:rsidP="00174F5D">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27CE3746"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2D2B31C0"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174F5D" w14:paraId="626EE6CE" w14:textId="77777777" w:rsidTr="00A0747B">
        <w:trPr>
          <w:trHeight w:val="454"/>
        </w:trPr>
        <w:tc>
          <w:tcPr>
            <w:tcW w:w="2721" w:type="dxa"/>
            <w:tcBorders>
              <w:top w:val="nil"/>
              <w:left w:val="nil"/>
              <w:bottom w:val="nil"/>
              <w:right w:val="nil"/>
            </w:tcBorders>
            <w:vAlign w:val="center"/>
          </w:tcPr>
          <w:p w14:paraId="0FB09181" w14:textId="77777777" w:rsidR="00174F5D" w:rsidRPr="00174F5D" w:rsidRDefault="00174F5D" w:rsidP="00174F5D">
            <w:pPr>
              <w:pStyle w:val="Prrafodelista"/>
              <w:numPr>
                <w:ilvl w:val="0"/>
                <w:numId w:val="33"/>
              </w:numPr>
              <w:ind w:left="461" w:hanging="425"/>
              <w:rPr>
                <w:rFonts w:eastAsia="Arial" w:cs="Arial"/>
                <w:iCs/>
                <w:sz w:val="18"/>
                <w:szCs w:val="18"/>
                <w:lang w:val="es-ES"/>
              </w:rPr>
            </w:pPr>
            <w:r w:rsidRPr="00174F5D">
              <w:rPr>
                <w:rFonts w:eastAsia="Arial" w:cs="Arial"/>
                <w:iCs/>
                <w:sz w:val="18"/>
                <w:szCs w:val="18"/>
                <w:lang w:val="es-ES"/>
              </w:rPr>
              <w:t>Pintura</w:t>
            </w:r>
          </w:p>
        </w:tc>
        <w:tc>
          <w:tcPr>
            <w:tcW w:w="235" w:type="dxa"/>
            <w:tcBorders>
              <w:top w:val="nil"/>
              <w:left w:val="nil"/>
              <w:bottom w:val="nil"/>
              <w:right w:val="nil"/>
            </w:tcBorders>
          </w:tcPr>
          <w:p w14:paraId="03CAC707"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1541FDC2" w14:textId="7F6620C2" w:rsidR="00174F5D" w:rsidRPr="00174F5D" w:rsidRDefault="00174F5D" w:rsidP="00174F5D">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1FB0C762"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c>
          <w:tcPr>
            <w:tcW w:w="5555" w:type="dxa"/>
            <w:gridSpan w:val="3"/>
            <w:vMerge/>
            <w:tcBorders>
              <w:top w:val="nil"/>
              <w:left w:val="nil"/>
              <w:bottom w:val="nil"/>
              <w:right w:val="nil"/>
            </w:tcBorders>
          </w:tcPr>
          <w:p w14:paraId="5BDDAE27" w14:textId="77777777" w:rsidR="00174F5D" w:rsidRDefault="00174F5D" w:rsidP="00174F5D">
            <w:pPr>
              <w:widowControl w:val="0"/>
              <w:autoSpaceDE w:val="0"/>
              <w:autoSpaceDN w:val="0"/>
              <w:spacing w:before="29" w:after="0" w:line="240" w:lineRule="auto"/>
              <w:rPr>
                <w:rFonts w:ascii="Arial" w:eastAsia="Arial" w:hAnsi="Arial" w:cs="Arial"/>
                <w:i/>
                <w:sz w:val="17"/>
                <w:lang w:val="es-ES"/>
              </w:rPr>
            </w:pPr>
          </w:p>
        </w:tc>
      </w:tr>
      <w:tr w:rsidR="00927169" w14:paraId="1D62085B"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val="454"/>
        </w:trPr>
        <w:tc>
          <w:tcPr>
            <w:tcW w:w="9135" w:type="dxa"/>
            <w:gridSpan w:val="7"/>
            <w:shd w:val="clear" w:color="auto" w:fill="A31077"/>
            <w:vAlign w:val="center"/>
          </w:tcPr>
          <w:p w14:paraId="636B106D" w14:textId="24A67994" w:rsidR="00927169" w:rsidRPr="00927169" w:rsidRDefault="00927169" w:rsidP="004E24D8">
            <w:pPr>
              <w:widowControl w:val="0"/>
              <w:autoSpaceDE w:val="0"/>
              <w:autoSpaceDN w:val="0"/>
              <w:spacing w:after="0"/>
              <w:ind w:left="36" w:hanging="36"/>
              <w:jc w:val="center"/>
              <w:rPr>
                <w:rFonts w:ascii="Arial" w:eastAsia="Arial" w:hAnsi="Arial" w:cs="Arial"/>
                <w:b/>
                <w:color w:val="F2F2F2" w:themeColor="background1" w:themeShade="F2"/>
                <w:lang w:val="es-ES"/>
              </w:rPr>
            </w:pPr>
            <w:r w:rsidRPr="00927169">
              <w:rPr>
                <w:rFonts w:ascii="Arial" w:eastAsia="Arial" w:hAnsi="Arial" w:cs="Arial"/>
                <w:b/>
                <w:color w:val="F2F2F2" w:themeColor="background1" w:themeShade="F2"/>
                <w:lang w:val="es-ES"/>
              </w:rPr>
              <w:t>Equipamiento</w:t>
            </w:r>
          </w:p>
        </w:tc>
      </w:tr>
      <w:tr w:rsidR="00927169" w14:paraId="598E2C6F"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val="454"/>
        </w:trPr>
        <w:tc>
          <w:tcPr>
            <w:tcW w:w="9135" w:type="dxa"/>
            <w:gridSpan w:val="7"/>
            <w:shd w:val="clear" w:color="auto" w:fill="auto"/>
            <w:vAlign w:val="center"/>
          </w:tcPr>
          <w:p w14:paraId="1A8ACAAE" w14:textId="77777777" w:rsidR="00927169" w:rsidRPr="00927169" w:rsidRDefault="00927169" w:rsidP="00927169">
            <w:pPr>
              <w:widowControl w:val="0"/>
              <w:autoSpaceDE w:val="0"/>
              <w:autoSpaceDN w:val="0"/>
              <w:spacing w:after="0" w:line="240" w:lineRule="auto"/>
              <w:ind w:left="714"/>
              <w:jc w:val="center"/>
              <w:rPr>
                <w:rFonts w:ascii="Arial" w:eastAsia="Arial" w:hAnsi="Arial" w:cs="Arial"/>
                <w:b/>
                <w:color w:val="F2F2F2" w:themeColor="background1" w:themeShade="F2"/>
                <w:lang w:val="es-ES"/>
              </w:rPr>
            </w:pPr>
          </w:p>
        </w:tc>
      </w:tr>
      <w:tr w:rsidR="00174F5D" w14:paraId="462F6782"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val="454"/>
        </w:trPr>
        <w:tc>
          <w:tcPr>
            <w:tcW w:w="2721" w:type="dxa"/>
            <w:vAlign w:val="center"/>
          </w:tcPr>
          <w:p w14:paraId="54E74DF8" w14:textId="77777777" w:rsidR="00174F5D" w:rsidRPr="00174F5D" w:rsidRDefault="00174F5D" w:rsidP="00174F5D">
            <w:pPr>
              <w:pStyle w:val="Prrafodelista"/>
              <w:widowControl w:val="0"/>
              <w:numPr>
                <w:ilvl w:val="0"/>
                <w:numId w:val="34"/>
              </w:numPr>
              <w:autoSpaceDE w:val="0"/>
              <w:autoSpaceDN w:val="0"/>
              <w:spacing w:line="360" w:lineRule="auto"/>
              <w:ind w:left="458" w:hanging="283"/>
              <w:rPr>
                <w:rFonts w:eastAsia="Arial" w:cs="Arial"/>
                <w:iCs/>
                <w:sz w:val="18"/>
                <w:szCs w:val="18"/>
                <w:lang w:val="es-ES"/>
              </w:rPr>
            </w:pPr>
            <w:r w:rsidRPr="00174F5D">
              <w:rPr>
                <w:rFonts w:eastAsia="Arial" w:cs="Arial"/>
                <w:iCs/>
                <w:sz w:val="18"/>
                <w:szCs w:val="18"/>
                <w:lang w:val="es-ES"/>
              </w:rPr>
              <w:t>Anaqueles</w:t>
            </w:r>
          </w:p>
        </w:tc>
        <w:tc>
          <w:tcPr>
            <w:tcW w:w="323" w:type="dxa"/>
            <w:gridSpan w:val="2"/>
          </w:tcPr>
          <w:p w14:paraId="48A704CD"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436" w:type="dxa"/>
            <w:vAlign w:val="center"/>
          </w:tcPr>
          <w:p w14:paraId="4A7000EB" w14:textId="49F20C4D" w:rsidR="00174F5D" w:rsidRPr="00174F5D" w:rsidRDefault="00174F5D" w:rsidP="00174F5D">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45E0060C" w14:textId="77777777" w:rsidR="00174F5D" w:rsidRPr="001C1508" w:rsidRDefault="00174F5D" w:rsidP="00174F5D">
            <w:pPr>
              <w:widowControl w:val="0"/>
              <w:autoSpaceDE w:val="0"/>
              <w:autoSpaceDN w:val="0"/>
              <w:spacing w:line="360" w:lineRule="auto"/>
              <w:rPr>
                <w:rFonts w:ascii="Arial" w:hAnsi="Arial" w:cs="Arial"/>
                <w:b/>
                <w:bCs/>
                <w:color w:val="000000"/>
              </w:rPr>
            </w:pPr>
          </w:p>
        </w:tc>
        <w:tc>
          <w:tcPr>
            <w:tcW w:w="5099" w:type="dxa"/>
            <w:vMerge w:val="restart"/>
          </w:tcPr>
          <w:p w14:paraId="3E54C98F" w14:textId="77777777" w:rsidR="00174F5D" w:rsidRDefault="00174F5D" w:rsidP="00174F5D">
            <w:pPr>
              <w:widowControl w:val="0"/>
              <w:autoSpaceDE w:val="0"/>
              <w:autoSpaceDN w:val="0"/>
              <w:spacing w:line="360" w:lineRule="auto"/>
              <w:rPr>
                <w:rFonts w:ascii="Arial" w:hAnsi="Arial" w:cs="Arial"/>
                <w:color w:val="000000"/>
              </w:rPr>
            </w:pPr>
            <w:r w:rsidRPr="00174F5D">
              <w:rPr>
                <w:rFonts w:ascii="Arial" w:hAnsi="Arial" w:cs="Arial"/>
                <w:color w:val="000000"/>
              </w:rPr>
              <w:t>Observaciones</w:t>
            </w:r>
            <w:r>
              <w:rPr>
                <w:rFonts w:ascii="Arial" w:hAnsi="Arial" w:cs="Arial"/>
                <w:b/>
                <w:bCs/>
                <w:color w:val="000000"/>
              </w:rPr>
              <w:t xml:space="preserve"> </w:t>
            </w:r>
            <w:r>
              <w:rPr>
                <w:rFonts w:ascii="Arial" w:hAnsi="Arial" w:cs="Arial"/>
                <w:color w:val="000000"/>
              </w:rPr>
              <w:t>__________________________</w:t>
            </w:r>
          </w:p>
          <w:p w14:paraId="55C54C90" w14:textId="77777777" w:rsidR="00174F5D" w:rsidRDefault="00174F5D" w:rsidP="00174F5D">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0D171372" w14:textId="77777777" w:rsidR="00174F5D" w:rsidRDefault="00174F5D" w:rsidP="00174F5D">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4951BBCE" w14:textId="77777777" w:rsidR="00174F5D" w:rsidRDefault="00174F5D" w:rsidP="00174F5D">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4B819B4B" w14:textId="502A9AAC" w:rsidR="00174F5D" w:rsidRPr="0048441E" w:rsidRDefault="00174F5D" w:rsidP="00174F5D">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tc>
      </w:tr>
      <w:tr w:rsidR="00174F5D" w14:paraId="3D5E2354"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val="454"/>
        </w:trPr>
        <w:tc>
          <w:tcPr>
            <w:tcW w:w="2721" w:type="dxa"/>
            <w:vAlign w:val="center"/>
          </w:tcPr>
          <w:p w14:paraId="23A2C935" w14:textId="77777777" w:rsidR="00174F5D" w:rsidRPr="00174F5D" w:rsidRDefault="00174F5D" w:rsidP="00174F5D">
            <w:pPr>
              <w:pStyle w:val="Prrafodelista"/>
              <w:numPr>
                <w:ilvl w:val="0"/>
                <w:numId w:val="34"/>
              </w:numPr>
              <w:spacing w:line="360" w:lineRule="auto"/>
              <w:ind w:left="458" w:hanging="283"/>
              <w:rPr>
                <w:rFonts w:eastAsia="Arial" w:cs="Arial"/>
                <w:iCs/>
                <w:sz w:val="18"/>
                <w:szCs w:val="18"/>
                <w:lang w:val="es-ES"/>
              </w:rPr>
            </w:pPr>
            <w:r w:rsidRPr="00174F5D">
              <w:rPr>
                <w:rFonts w:eastAsia="Arial" w:cs="Arial"/>
                <w:iCs/>
                <w:sz w:val="18"/>
                <w:szCs w:val="18"/>
                <w:lang w:val="es-ES"/>
              </w:rPr>
              <w:t>Extintores</w:t>
            </w:r>
          </w:p>
        </w:tc>
        <w:tc>
          <w:tcPr>
            <w:tcW w:w="323" w:type="dxa"/>
            <w:gridSpan w:val="2"/>
          </w:tcPr>
          <w:p w14:paraId="370DCE12"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436" w:type="dxa"/>
            <w:vAlign w:val="center"/>
          </w:tcPr>
          <w:p w14:paraId="27A75DE2" w14:textId="65CEBBEA" w:rsidR="00174F5D" w:rsidRPr="00174F5D" w:rsidRDefault="00174F5D" w:rsidP="00174F5D">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5AC97CAB"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5099" w:type="dxa"/>
            <w:vMerge/>
          </w:tcPr>
          <w:p w14:paraId="7EC09697"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r>
      <w:tr w:rsidR="00174F5D" w14:paraId="21AA0984"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val="454"/>
        </w:trPr>
        <w:tc>
          <w:tcPr>
            <w:tcW w:w="2721" w:type="dxa"/>
            <w:vAlign w:val="center"/>
          </w:tcPr>
          <w:p w14:paraId="5F7E2CBF" w14:textId="77777777" w:rsidR="00174F5D" w:rsidRPr="00174F5D" w:rsidRDefault="00174F5D" w:rsidP="00174F5D">
            <w:pPr>
              <w:pStyle w:val="Prrafodelista"/>
              <w:numPr>
                <w:ilvl w:val="0"/>
                <w:numId w:val="34"/>
              </w:numPr>
              <w:spacing w:line="360" w:lineRule="auto"/>
              <w:ind w:left="458" w:hanging="283"/>
              <w:rPr>
                <w:rFonts w:eastAsia="Arial" w:cs="Arial"/>
                <w:iCs/>
                <w:sz w:val="18"/>
                <w:szCs w:val="18"/>
                <w:lang w:val="es-ES"/>
              </w:rPr>
            </w:pPr>
            <w:r w:rsidRPr="00174F5D">
              <w:rPr>
                <w:rFonts w:eastAsia="Arial" w:cs="Arial"/>
                <w:iCs/>
                <w:sz w:val="18"/>
                <w:szCs w:val="18"/>
                <w:lang w:val="es-ES"/>
              </w:rPr>
              <w:t>Señalética</w:t>
            </w:r>
          </w:p>
        </w:tc>
        <w:tc>
          <w:tcPr>
            <w:tcW w:w="323" w:type="dxa"/>
            <w:gridSpan w:val="2"/>
          </w:tcPr>
          <w:p w14:paraId="0687966C"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436" w:type="dxa"/>
            <w:vAlign w:val="center"/>
          </w:tcPr>
          <w:p w14:paraId="1AA26A74" w14:textId="470BE6F6" w:rsidR="00174F5D" w:rsidRPr="00174F5D" w:rsidRDefault="00174F5D" w:rsidP="00174F5D">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63DAA6FA"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5099" w:type="dxa"/>
            <w:vMerge/>
          </w:tcPr>
          <w:p w14:paraId="56449F8F"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r>
      <w:tr w:rsidR="00174F5D" w14:paraId="730CBD1B"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val="454"/>
        </w:trPr>
        <w:tc>
          <w:tcPr>
            <w:tcW w:w="2721" w:type="dxa"/>
            <w:vAlign w:val="center"/>
          </w:tcPr>
          <w:p w14:paraId="133BDB42" w14:textId="77777777" w:rsidR="00174F5D" w:rsidRPr="00174F5D" w:rsidRDefault="00174F5D" w:rsidP="00174F5D">
            <w:pPr>
              <w:pStyle w:val="Prrafodelista"/>
              <w:numPr>
                <w:ilvl w:val="0"/>
                <w:numId w:val="34"/>
              </w:numPr>
              <w:spacing w:line="360" w:lineRule="auto"/>
              <w:ind w:left="458" w:hanging="283"/>
              <w:rPr>
                <w:rFonts w:eastAsia="Arial" w:cs="Arial"/>
                <w:iCs/>
                <w:sz w:val="18"/>
                <w:szCs w:val="18"/>
                <w:lang w:val="es-ES"/>
              </w:rPr>
            </w:pPr>
            <w:r w:rsidRPr="00174F5D">
              <w:rPr>
                <w:rFonts w:eastAsia="Arial" w:cs="Arial"/>
                <w:iCs/>
                <w:sz w:val="18"/>
                <w:szCs w:val="18"/>
                <w:lang w:val="es-ES"/>
              </w:rPr>
              <w:t>Lámparas de emergencia</w:t>
            </w:r>
          </w:p>
        </w:tc>
        <w:tc>
          <w:tcPr>
            <w:tcW w:w="323" w:type="dxa"/>
            <w:gridSpan w:val="2"/>
          </w:tcPr>
          <w:p w14:paraId="7A571F55"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436" w:type="dxa"/>
            <w:vAlign w:val="center"/>
          </w:tcPr>
          <w:p w14:paraId="7B59EE18" w14:textId="2EA834E0" w:rsidR="00174F5D" w:rsidRPr="00174F5D" w:rsidRDefault="00174F5D" w:rsidP="00174F5D">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4410166A"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5099" w:type="dxa"/>
            <w:vMerge/>
          </w:tcPr>
          <w:p w14:paraId="3838B88D"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r>
      <w:tr w:rsidR="00174F5D" w14:paraId="62C18F12"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3" w:type="dxa"/>
          <w:trHeight w:val="454"/>
        </w:trPr>
        <w:tc>
          <w:tcPr>
            <w:tcW w:w="2721" w:type="dxa"/>
            <w:vAlign w:val="center"/>
          </w:tcPr>
          <w:p w14:paraId="4ABFA460" w14:textId="77777777" w:rsidR="00174F5D" w:rsidRPr="00174F5D" w:rsidRDefault="00174F5D" w:rsidP="00174F5D">
            <w:pPr>
              <w:pStyle w:val="Prrafodelista"/>
              <w:numPr>
                <w:ilvl w:val="0"/>
                <w:numId w:val="34"/>
              </w:numPr>
              <w:spacing w:line="360" w:lineRule="auto"/>
              <w:ind w:left="458" w:hanging="283"/>
              <w:rPr>
                <w:rFonts w:eastAsia="Arial" w:cs="Arial"/>
                <w:iCs/>
                <w:sz w:val="18"/>
                <w:szCs w:val="18"/>
                <w:lang w:val="es-ES"/>
              </w:rPr>
            </w:pPr>
            <w:r w:rsidRPr="00174F5D">
              <w:rPr>
                <w:rFonts w:eastAsia="Arial" w:cs="Arial"/>
                <w:iCs/>
                <w:sz w:val="18"/>
                <w:szCs w:val="18"/>
                <w:lang w:val="es-ES"/>
              </w:rPr>
              <w:t xml:space="preserve">Cámaras de seguridad </w:t>
            </w:r>
          </w:p>
        </w:tc>
        <w:tc>
          <w:tcPr>
            <w:tcW w:w="323" w:type="dxa"/>
            <w:gridSpan w:val="2"/>
          </w:tcPr>
          <w:p w14:paraId="3511E28C"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436" w:type="dxa"/>
            <w:vAlign w:val="center"/>
          </w:tcPr>
          <w:p w14:paraId="0A2CEF60" w14:textId="0601301F" w:rsidR="00174F5D" w:rsidRPr="00174F5D" w:rsidRDefault="00174F5D" w:rsidP="00174F5D">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78E7F988"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c>
          <w:tcPr>
            <w:tcW w:w="5099" w:type="dxa"/>
            <w:vMerge/>
          </w:tcPr>
          <w:p w14:paraId="765CD76E" w14:textId="77777777" w:rsidR="00174F5D" w:rsidRDefault="00174F5D" w:rsidP="00174F5D">
            <w:pPr>
              <w:widowControl w:val="0"/>
              <w:autoSpaceDE w:val="0"/>
              <w:autoSpaceDN w:val="0"/>
              <w:spacing w:after="0" w:line="360" w:lineRule="auto"/>
              <w:rPr>
                <w:rFonts w:ascii="Arial" w:eastAsia="Arial" w:hAnsi="Arial" w:cs="Arial"/>
                <w:i/>
                <w:sz w:val="17"/>
                <w:lang w:val="es-ES"/>
              </w:rPr>
            </w:pPr>
          </w:p>
        </w:tc>
      </w:tr>
    </w:tbl>
    <w:p w14:paraId="1493C208" w14:textId="77777777" w:rsidR="00927169" w:rsidRDefault="00927169"/>
    <w:tbl>
      <w:tblPr>
        <w:tblStyle w:val="Tablaconcuadrcula"/>
        <w:tblW w:w="9493" w:type="dxa"/>
        <w:tblLook w:val="04A0" w:firstRow="1" w:lastRow="0" w:firstColumn="1" w:lastColumn="0" w:noHBand="0" w:noVBand="1"/>
      </w:tblPr>
      <w:tblGrid>
        <w:gridCol w:w="9493"/>
      </w:tblGrid>
      <w:tr w:rsidR="00150559" w14:paraId="3D9FBB65" w14:textId="77777777" w:rsidTr="00A0747B">
        <w:tc>
          <w:tcPr>
            <w:tcW w:w="9493" w:type="dxa"/>
            <w:shd w:val="clear" w:color="auto" w:fill="A31077"/>
          </w:tcPr>
          <w:p w14:paraId="1733E9DF" w14:textId="61244120" w:rsidR="00150559" w:rsidRDefault="00150559" w:rsidP="004E24D8">
            <w:pPr>
              <w:widowControl w:val="0"/>
              <w:autoSpaceDE w:val="0"/>
              <w:autoSpaceDN w:val="0"/>
              <w:spacing w:after="0"/>
              <w:ind w:left="36" w:hanging="36"/>
              <w:jc w:val="center"/>
            </w:pPr>
            <w:r w:rsidRPr="00150559">
              <w:rPr>
                <w:rFonts w:ascii="Arial" w:eastAsia="Arial" w:hAnsi="Arial" w:cs="Arial"/>
                <w:b/>
                <w:color w:val="F2F2F2" w:themeColor="background1" w:themeShade="F2"/>
                <w:lang w:val="es-ES"/>
              </w:rPr>
              <w:t>Propuesta de acomodo (croquis)</w:t>
            </w:r>
          </w:p>
        </w:tc>
      </w:tr>
      <w:tr w:rsidR="00150559" w14:paraId="7126A6D3" w14:textId="77777777" w:rsidTr="00A0747B">
        <w:tc>
          <w:tcPr>
            <w:tcW w:w="9493" w:type="dxa"/>
          </w:tcPr>
          <w:p w14:paraId="2D2A704F" w14:textId="77777777" w:rsidR="00150559" w:rsidRDefault="00150559"/>
          <w:p w14:paraId="74198F65" w14:textId="77777777" w:rsidR="00150559" w:rsidRDefault="00150559"/>
          <w:p w14:paraId="5654A3C0" w14:textId="77777777" w:rsidR="00150559" w:rsidRDefault="00150559"/>
          <w:p w14:paraId="0C13E916" w14:textId="77777777" w:rsidR="00150559" w:rsidRDefault="00150559"/>
          <w:p w14:paraId="56B9F264" w14:textId="77777777" w:rsidR="00150559" w:rsidRDefault="00150559"/>
          <w:p w14:paraId="07461923" w14:textId="77777777" w:rsidR="00150559" w:rsidRDefault="00150559"/>
          <w:p w14:paraId="37D5B68B" w14:textId="77777777" w:rsidR="00150559" w:rsidRDefault="00150559"/>
          <w:p w14:paraId="5CA4A450" w14:textId="77777777" w:rsidR="00150559" w:rsidRDefault="00150559"/>
          <w:p w14:paraId="49E76ADD" w14:textId="77777777" w:rsidR="00150559" w:rsidRDefault="00150559"/>
          <w:p w14:paraId="45D914A8" w14:textId="77777777" w:rsidR="00150559" w:rsidRDefault="00150559"/>
          <w:p w14:paraId="234827FF" w14:textId="77777777" w:rsidR="00150559" w:rsidRDefault="00150559"/>
          <w:p w14:paraId="33E4F20D" w14:textId="77777777" w:rsidR="00150559" w:rsidRDefault="00150559"/>
        </w:tc>
      </w:tr>
      <w:tr w:rsidR="00150559" w14:paraId="3A5B0B24" w14:textId="77777777" w:rsidTr="00A0747B">
        <w:tc>
          <w:tcPr>
            <w:tcW w:w="9493" w:type="dxa"/>
            <w:shd w:val="clear" w:color="auto" w:fill="A31077"/>
          </w:tcPr>
          <w:p w14:paraId="43B2B874" w14:textId="29D46331" w:rsidR="00150559" w:rsidRDefault="00150559" w:rsidP="004E24D8">
            <w:pPr>
              <w:widowControl w:val="0"/>
              <w:autoSpaceDE w:val="0"/>
              <w:autoSpaceDN w:val="0"/>
              <w:spacing w:after="0"/>
              <w:ind w:left="36" w:hanging="36"/>
              <w:jc w:val="center"/>
            </w:pPr>
            <w:r w:rsidRPr="00150559">
              <w:rPr>
                <w:rFonts w:ascii="Arial" w:eastAsia="Arial" w:hAnsi="Arial" w:cs="Arial"/>
                <w:b/>
                <w:color w:val="F2F2F2" w:themeColor="background1" w:themeShade="F2"/>
                <w:lang w:val="es-ES"/>
              </w:rPr>
              <w:lastRenderedPageBreak/>
              <w:t>Fotografías</w:t>
            </w:r>
          </w:p>
        </w:tc>
      </w:tr>
      <w:tr w:rsidR="00150559" w14:paraId="25E31E94" w14:textId="77777777" w:rsidTr="00A0747B">
        <w:tc>
          <w:tcPr>
            <w:tcW w:w="9493" w:type="dxa"/>
          </w:tcPr>
          <w:p w14:paraId="1B658800" w14:textId="77777777" w:rsidR="00150559" w:rsidRDefault="00150559" w:rsidP="00150559">
            <w:pPr>
              <w:jc w:val="center"/>
            </w:pPr>
          </w:p>
          <w:p w14:paraId="43C3CE18" w14:textId="77777777" w:rsidR="00150559" w:rsidRDefault="00150559" w:rsidP="00150559">
            <w:pPr>
              <w:jc w:val="center"/>
            </w:pPr>
          </w:p>
          <w:p w14:paraId="54CF3F28" w14:textId="77777777" w:rsidR="00150559" w:rsidRDefault="00150559" w:rsidP="00150559">
            <w:pPr>
              <w:jc w:val="center"/>
            </w:pPr>
          </w:p>
          <w:p w14:paraId="5958597D" w14:textId="77777777" w:rsidR="00150559" w:rsidRDefault="00150559" w:rsidP="00150559">
            <w:pPr>
              <w:jc w:val="center"/>
            </w:pPr>
          </w:p>
          <w:p w14:paraId="3AB4ECFC" w14:textId="77777777" w:rsidR="009552D1" w:rsidRDefault="009552D1" w:rsidP="00150559">
            <w:pPr>
              <w:jc w:val="center"/>
            </w:pPr>
          </w:p>
          <w:p w14:paraId="3D414635" w14:textId="77777777" w:rsidR="009552D1" w:rsidRDefault="009552D1" w:rsidP="00150559">
            <w:pPr>
              <w:jc w:val="center"/>
            </w:pPr>
          </w:p>
          <w:p w14:paraId="0A522388" w14:textId="77777777" w:rsidR="009552D1" w:rsidRDefault="009552D1" w:rsidP="00150559">
            <w:pPr>
              <w:jc w:val="center"/>
            </w:pPr>
          </w:p>
          <w:p w14:paraId="6EB4946B" w14:textId="77777777" w:rsidR="00150559" w:rsidRDefault="00150559" w:rsidP="00150559">
            <w:pPr>
              <w:jc w:val="center"/>
            </w:pPr>
          </w:p>
          <w:p w14:paraId="62817043" w14:textId="77777777" w:rsidR="004E24D8" w:rsidRDefault="004E24D8" w:rsidP="007813C8"/>
          <w:p w14:paraId="4F9F7720" w14:textId="77777777" w:rsidR="007813C8" w:rsidRDefault="007813C8" w:rsidP="007813C8"/>
          <w:p w14:paraId="303705B6" w14:textId="77777777" w:rsidR="00275A93" w:rsidRDefault="00275A93" w:rsidP="00275A93"/>
          <w:p w14:paraId="72EA69A0" w14:textId="77777777" w:rsidR="00150559" w:rsidRDefault="00150559" w:rsidP="009552D1"/>
        </w:tc>
      </w:tr>
    </w:tbl>
    <w:p w14:paraId="0821D87F" w14:textId="77777777" w:rsidR="00150559" w:rsidRPr="00B44F24" w:rsidRDefault="00150559">
      <w:pPr>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3"/>
      </w:tblGrid>
      <w:tr w:rsidR="00150559" w:rsidRPr="00B44F24" w14:paraId="1AD34C9C" w14:textId="77777777" w:rsidTr="009552D1">
        <w:tc>
          <w:tcPr>
            <w:tcW w:w="8828" w:type="dxa"/>
          </w:tcPr>
          <w:p w14:paraId="69E5D99D" w14:textId="44FEFFA5" w:rsidR="009552D1" w:rsidRPr="00B44F24" w:rsidRDefault="009552D1" w:rsidP="009552D1">
            <w:pPr>
              <w:jc w:val="center"/>
              <w:rPr>
                <w:rFonts w:ascii="Arial" w:hAnsi="Arial" w:cs="Arial"/>
                <w:b/>
                <w:bCs/>
                <w:sz w:val="20"/>
                <w:szCs w:val="20"/>
              </w:rPr>
            </w:pPr>
            <w:r w:rsidRPr="00B44F24">
              <w:rPr>
                <w:rFonts w:ascii="Arial" w:hAnsi="Arial" w:cs="Arial"/>
                <w:b/>
                <w:bCs/>
                <w:sz w:val="20"/>
                <w:szCs w:val="20"/>
              </w:rPr>
              <w:t>______________________________</w:t>
            </w:r>
          </w:p>
          <w:p w14:paraId="052941F0" w14:textId="59D68F53" w:rsidR="00150559" w:rsidRPr="00B44F24" w:rsidRDefault="00E40758" w:rsidP="009552D1">
            <w:pPr>
              <w:jc w:val="center"/>
              <w:rPr>
                <w:rFonts w:ascii="Arial" w:hAnsi="Arial" w:cs="Arial"/>
                <w:b/>
                <w:bCs/>
                <w:sz w:val="20"/>
                <w:szCs w:val="20"/>
              </w:rPr>
            </w:pPr>
            <w:r w:rsidRPr="00C14C84">
              <w:rPr>
                <w:rFonts w:ascii="Arial" w:hAnsi="Arial" w:cs="Arial"/>
                <w:b/>
                <w:bCs/>
                <w:sz w:val="20"/>
                <w:szCs w:val="20"/>
              </w:rPr>
              <w:t xml:space="preserve">Nombre y </w:t>
            </w:r>
            <w:r w:rsidR="00150559" w:rsidRPr="00C14C84">
              <w:rPr>
                <w:rFonts w:ascii="Arial" w:hAnsi="Arial" w:cs="Arial"/>
                <w:b/>
                <w:bCs/>
                <w:sz w:val="20"/>
                <w:szCs w:val="20"/>
              </w:rPr>
              <w:t>Firma del Enlace Electoral</w:t>
            </w:r>
          </w:p>
        </w:tc>
      </w:tr>
    </w:tbl>
    <w:p w14:paraId="15D0B2E1" w14:textId="77777777" w:rsidR="00275A93" w:rsidRDefault="00275A93">
      <w:pPr>
        <w:spacing w:after="160" w:line="259" w:lineRule="auto"/>
        <w:rPr>
          <w:rFonts w:ascii="Arial" w:eastAsia="Arial" w:hAnsi="Arial" w:cs="Arial"/>
          <w:b/>
          <w:bCs/>
          <w:color w:val="161616"/>
          <w:sz w:val="24"/>
          <w:szCs w:val="24"/>
        </w:rPr>
      </w:pPr>
      <w:r>
        <w:rPr>
          <w:rFonts w:ascii="Arial" w:eastAsia="Arial" w:hAnsi="Arial" w:cs="Arial"/>
          <w:b/>
          <w:bCs/>
          <w:color w:val="161616"/>
          <w:sz w:val="24"/>
          <w:szCs w:val="24"/>
        </w:rPr>
        <w:br w:type="page"/>
      </w:r>
    </w:p>
    <w:p w14:paraId="45938B28" w14:textId="77FF3CE9" w:rsidR="00275A93" w:rsidRDefault="00275A93" w:rsidP="00275A93">
      <w:pPr>
        <w:widowControl w:val="0"/>
        <w:tabs>
          <w:tab w:val="left" w:pos="1211"/>
          <w:tab w:val="left" w:pos="5639"/>
        </w:tabs>
        <w:autoSpaceDE w:val="0"/>
        <w:autoSpaceDN w:val="0"/>
        <w:spacing w:after="0" w:line="376" w:lineRule="exact"/>
        <w:ind w:left="138"/>
        <w:jc w:val="center"/>
        <w:rPr>
          <w:rFonts w:ascii="Arial" w:eastAsia="Arial" w:hAnsi="Arial" w:cs="Arial"/>
          <w:b/>
          <w:bCs/>
          <w:color w:val="161616"/>
          <w:sz w:val="24"/>
          <w:szCs w:val="24"/>
        </w:rPr>
      </w:pPr>
      <w:r w:rsidRPr="00927169">
        <w:rPr>
          <w:rFonts w:ascii="Arial" w:eastAsia="Arial" w:hAnsi="Arial" w:cs="Arial"/>
          <w:b/>
          <w:bCs/>
          <w:color w:val="161616"/>
          <w:sz w:val="24"/>
          <w:szCs w:val="24"/>
        </w:rPr>
        <w:lastRenderedPageBreak/>
        <w:t>Anexo 1</w:t>
      </w:r>
      <w:r>
        <w:rPr>
          <w:rFonts w:ascii="Arial" w:eastAsia="Arial" w:hAnsi="Arial" w:cs="Arial"/>
          <w:b/>
          <w:bCs/>
          <w:color w:val="161616"/>
          <w:sz w:val="24"/>
          <w:szCs w:val="24"/>
        </w:rPr>
        <w:t>B</w:t>
      </w:r>
    </w:p>
    <w:p w14:paraId="1A9BD197" w14:textId="007EF998" w:rsidR="00B44F24" w:rsidRPr="00B44F24" w:rsidRDefault="00B44F24" w:rsidP="00275A93">
      <w:pPr>
        <w:widowControl w:val="0"/>
        <w:tabs>
          <w:tab w:val="left" w:pos="1211"/>
          <w:tab w:val="left" w:pos="5639"/>
        </w:tabs>
        <w:autoSpaceDE w:val="0"/>
        <w:autoSpaceDN w:val="0"/>
        <w:spacing w:after="0" w:line="376" w:lineRule="exact"/>
        <w:ind w:left="138"/>
        <w:jc w:val="center"/>
        <w:rPr>
          <w:rFonts w:ascii="Arial" w:eastAsia="Arial" w:hAnsi="Arial" w:cs="Arial"/>
          <w:color w:val="161616"/>
          <w:sz w:val="20"/>
          <w:szCs w:val="20"/>
        </w:rPr>
      </w:pPr>
      <w:r w:rsidRPr="00B44F24">
        <w:rPr>
          <w:rFonts w:ascii="Arial" w:eastAsia="Arial" w:hAnsi="Arial" w:cs="Arial"/>
          <w:color w:val="161616"/>
          <w:sz w:val="20"/>
          <w:szCs w:val="20"/>
        </w:rPr>
        <w:t>(Presidencia y Vocalía de Organización Electoral)</w:t>
      </w:r>
    </w:p>
    <w:p w14:paraId="484E4E01" w14:textId="77777777" w:rsidR="00275A93" w:rsidRPr="00365540" w:rsidRDefault="00275A93" w:rsidP="00275A93">
      <w:pPr>
        <w:widowControl w:val="0"/>
        <w:tabs>
          <w:tab w:val="left" w:pos="1211"/>
          <w:tab w:val="left" w:pos="5639"/>
        </w:tabs>
        <w:autoSpaceDE w:val="0"/>
        <w:autoSpaceDN w:val="0"/>
        <w:spacing w:after="0" w:line="376" w:lineRule="exact"/>
        <w:ind w:left="138"/>
        <w:jc w:val="center"/>
        <w:rPr>
          <w:rFonts w:ascii="Arial" w:hAnsi="Arial" w:cs="Arial"/>
          <w:b/>
          <w:bCs/>
          <w:sz w:val="24"/>
          <w:szCs w:val="24"/>
        </w:rPr>
      </w:pPr>
      <w:r w:rsidRPr="00365540">
        <w:rPr>
          <w:rFonts w:ascii="Arial" w:hAnsi="Arial" w:cs="Arial"/>
          <w:b/>
          <w:bCs/>
          <w:sz w:val="24"/>
          <w:szCs w:val="24"/>
        </w:rPr>
        <w:t>“Formato de diagnóstico de la Bodega Electoral”</w:t>
      </w:r>
    </w:p>
    <w:p w14:paraId="7F135959" w14:textId="77777777" w:rsidR="00275A93" w:rsidRPr="00F17EB3" w:rsidRDefault="00275A93" w:rsidP="00A0747B">
      <w:pPr>
        <w:widowControl w:val="0"/>
        <w:tabs>
          <w:tab w:val="left" w:pos="1211"/>
          <w:tab w:val="left" w:pos="5639"/>
        </w:tabs>
        <w:autoSpaceDE w:val="0"/>
        <w:autoSpaceDN w:val="0"/>
        <w:spacing w:after="0"/>
        <w:ind w:left="138"/>
        <w:jc w:val="center"/>
        <w:rPr>
          <w:rFonts w:ascii="Arial" w:eastAsia="Arial" w:hAnsi="Arial" w:cs="Arial"/>
          <w:b/>
          <w:bCs/>
          <w:color w:val="161616"/>
          <w:sz w:val="24"/>
          <w:szCs w:val="24"/>
        </w:rPr>
      </w:pPr>
    </w:p>
    <w:tbl>
      <w:tblPr>
        <w:tblStyle w:val="Tablaconcuadrcula"/>
        <w:tblW w:w="9482"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15"/>
        <w:gridCol w:w="2299"/>
        <w:gridCol w:w="2300"/>
        <w:gridCol w:w="2568"/>
      </w:tblGrid>
      <w:tr w:rsidR="00275A93" w14:paraId="7447B321"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24579522" w14:textId="574CAA42" w:rsidR="00275A93" w:rsidRPr="00365540" w:rsidRDefault="00275A93"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Nombre de</w:t>
            </w:r>
            <w:r>
              <w:rPr>
                <w:rFonts w:ascii="Arial" w:hAnsi="Arial" w:cs="Arial"/>
                <w:b/>
                <w:bCs/>
                <w:color w:val="F2F2F2" w:themeColor="background1" w:themeShade="F2"/>
                <w:sz w:val="20"/>
                <w:szCs w:val="20"/>
              </w:rPr>
              <w:t xml:space="preserve"> la Presidencia del Comité</w:t>
            </w:r>
            <w:r w:rsidRPr="00365540">
              <w:rPr>
                <w:rFonts w:ascii="Arial" w:hAnsi="Arial" w:cs="Arial"/>
                <w:b/>
                <w:bCs/>
                <w:color w:val="F2F2F2" w:themeColor="background1" w:themeShade="F2"/>
                <w:sz w:val="20"/>
                <w:szCs w:val="20"/>
              </w:rPr>
              <w:t>:</w:t>
            </w:r>
          </w:p>
        </w:tc>
        <w:tc>
          <w:tcPr>
            <w:tcW w:w="7167" w:type="dxa"/>
            <w:gridSpan w:val="3"/>
            <w:tcBorders>
              <w:top w:val="single" w:sz="4" w:space="0" w:color="auto"/>
              <w:left w:val="single" w:sz="4" w:space="0" w:color="auto"/>
              <w:bottom w:val="single" w:sz="4" w:space="0" w:color="auto"/>
              <w:right w:val="single" w:sz="4" w:space="0" w:color="auto"/>
            </w:tcBorders>
            <w:vAlign w:val="center"/>
          </w:tcPr>
          <w:p w14:paraId="4F00FF1C" w14:textId="77777777" w:rsidR="00275A93" w:rsidRPr="00D72DD5" w:rsidRDefault="00275A93" w:rsidP="0019338C">
            <w:pPr>
              <w:pStyle w:val="Sinespaciado"/>
              <w:jc w:val="center"/>
              <w:rPr>
                <w:rFonts w:ascii="Arial" w:hAnsi="Arial" w:cs="Arial"/>
                <w:sz w:val="20"/>
                <w:szCs w:val="20"/>
              </w:rPr>
            </w:pPr>
          </w:p>
        </w:tc>
      </w:tr>
      <w:tr w:rsidR="00275A93" w14:paraId="27862750"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1A6B05D8" w14:textId="0EE06920" w:rsidR="00275A93" w:rsidRPr="00365540" w:rsidRDefault="00275A93" w:rsidP="0019338C">
            <w:pPr>
              <w:pStyle w:val="Sinespaciado"/>
              <w:jc w:val="both"/>
              <w:rPr>
                <w:rFonts w:ascii="Arial" w:hAnsi="Arial" w:cs="Arial"/>
                <w:b/>
                <w:bCs/>
                <w:color w:val="F2F2F2" w:themeColor="background1" w:themeShade="F2"/>
                <w:sz w:val="20"/>
                <w:szCs w:val="20"/>
              </w:rPr>
            </w:pPr>
            <w:r>
              <w:rPr>
                <w:rFonts w:ascii="Arial" w:hAnsi="Arial" w:cs="Arial"/>
                <w:b/>
                <w:bCs/>
                <w:color w:val="F2F2F2" w:themeColor="background1" w:themeShade="F2"/>
                <w:sz w:val="20"/>
                <w:szCs w:val="20"/>
              </w:rPr>
              <w:t>Nombre de la Vocalía de Organización de Comité:</w:t>
            </w:r>
          </w:p>
        </w:tc>
        <w:tc>
          <w:tcPr>
            <w:tcW w:w="7167" w:type="dxa"/>
            <w:gridSpan w:val="3"/>
            <w:tcBorders>
              <w:top w:val="single" w:sz="4" w:space="0" w:color="auto"/>
              <w:left w:val="single" w:sz="4" w:space="0" w:color="auto"/>
              <w:bottom w:val="single" w:sz="4" w:space="0" w:color="auto"/>
              <w:right w:val="single" w:sz="4" w:space="0" w:color="auto"/>
            </w:tcBorders>
            <w:vAlign w:val="center"/>
          </w:tcPr>
          <w:p w14:paraId="16CBE7BE" w14:textId="77777777" w:rsidR="00275A93" w:rsidRPr="00D72DD5" w:rsidRDefault="00275A93" w:rsidP="0019338C">
            <w:pPr>
              <w:pStyle w:val="Sinespaciado"/>
              <w:jc w:val="center"/>
              <w:rPr>
                <w:rFonts w:ascii="Arial" w:hAnsi="Arial" w:cs="Arial"/>
                <w:sz w:val="20"/>
                <w:szCs w:val="20"/>
              </w:rPr>
            </w:pPr>
          </w:p>
        </w:tc>
      </w:tr>
      <w:tr w:rsidR="00275A93" w14:paraId="130ADBEB"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748DCBE2" w14:textId="1EABA2CA" w:rsidR="00275A93" w:rsidRPr="00365540" w:rsidRDefault="00275A93" w:rsidP="0019338C">
            <w:pPr>
              <w:pStyle w:val="Sinespaciado"/>
              <w:jc w:val="both"/>
              <w:rPr>
                <w:rFonts w:ascii="Arial" w:hAnsi="Arial" w:cs="Arial"/>
                <w:b/>
                <w:bCs/>
                <w:color w:val="F2F2F2" w:themeColor="background1" w:themeShade="F2"/>
                <w:sz w:val="20"/>
                <w:szCs w:val="20"/>
              </w:rPr>
            </w:pPr>
            <w:r>
              <w:rPr>
                <w:rFonts w:ascii="Arial" w:hAnsi="Arial" w:cs="Arial"/>
                <w:b/>
                <w:bCs/>
                <w:color w:val="F2F2F2" w:themeColor="background1" w:themeShade="F2"/>
                <w:sz w:val="20"/>
                <w:szCs w:val="20"/>
              </w:rPr>
              <w:t>Nombre del Enlace</w:t>
            </w:r>
            <w:r w:rsidR="00B44F24">
              <w:rPr>
                <w:rFonts w:ascii="Arial" w:hAnsi="Arial" w:cs="Arial"/>
                <w:b/>
                <w:bCs/>
                <w:color w:val="F2F2F2" w:themeColor="background1" w:themeShade="F2"/>
                <w:sz w:val="20"/>
                <w:szCs w:val="20"/>
              </w:rPr>
              <w:t xml:space="preserve"> Electoral</w:t>
            </w:r>
            <w:r>
              <w:rPr>
                <w:rFonts w:ascii="Arial" w:hAnsi="Arial" w:cs="Arial"/>
                <w:b/>
                <w:bCs/>
                <w:color w:val="F2F2F2" w:themeColor="background1" w:themeShade="F2"/>
                <w:sz w:val="20"/>
                <w:szCs w:val="20"/>
              </w:rPr>
              <w:t>:</w:t>
            </w:r>
          </w:p>
        </w:tc>
        <w:tc>
          <w:tcPr>
            <w:tcW w:w="7167" w:type="dxa"/>
            <w:gridSpan w:val="3"/>
            <w:tcBorders>
              <w:top w:val="single" w:sz="4" w:space="0" w:color="auto"/>
              <w:left w:val="single" w:sz="4" w:space="0" w:color="auto"/>
              <w:bottom w:val="single" w:sz="4" w:space="0" w:color="auto"/>
              <w:right w:val="single" w:sz="4" w:space="0" w:color="auto"/>
            </w:tcBorders>
            <w:vAlign w:val="center"/>
          </w:tcPr>
          <w:p w14:paraId="7ED3810D" w14:textId="77777777" w:rsidR="00275A93" w:rsidRPr="00D72DD5" w:rsidRDefault="00275A93" w:rsidP="0019338C">
            <w:pPr>
              <w:pStyle w:val="Sinespaciado"/>
              <w:jc w:val="center"/>
              <w:rPr>
                <w:rFonts w:ascii="Arial" w:hAnsi="Arial" w:cs="Arial"/>
                <w:sz w:val="20"/>
                <w:szCs w:val="20"/>
              </w:rPr>
            </w:pPr>
          </w:p>
        </w:tc>
      </w:tr>
      <w:tr w:rsidR="00275A93" w14:paraId="352F19C2"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7DAFF0A5" w14:textId="77777777" w:rsidR="00275A93" w:rsidRPr="00365540" w:rsidRDefault="00275A93"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Comité Distrital No:</w:t>
            </w:r>
          </w:p>
        </w:tc>
        <w:tc>
          <w:tcPr>
            <w:tcW w:w="2299" w:type="dxa"/>
            <w:tcBorders>
              <w:top w:val="single" w:sz="4" w:space="0" w:color="auto"/>
              <w:left w:val="single" w:sz="4" w:space="0" w:color="auto"/>
              <w:bottom w:val="single" w:sz="4" w:space="0" w:color="auto"/>
              <w:right w:val="single" w:sz="4" w:space="0" w:color="auto"/>
            </w:tcBorders>
            <w:vAlign w:val="center"/>
          </w:tcPr>
          <w:p w14:paraId="1B43BE40" w14:textId="77777777" w:rsidR="00275A93" w:rsidRPr="00D72DD5" w:rsidRDefault="00275A93" w:rsidP="0019338C">
            <w:pPr>
              <w:pStyle w:val="Sinespaciado"/>
              <w:jc w:val="center"/>
              <w:rPr>
                <w:rFonts w:ascii="Arial" w:hAnsi="Arial" w:cs="Arial"/>
                <w:sz w:val="20"/>
                <w:szCs w:val="20"/>
              </w:rPr>
            </w:pPr>
          </w:p>
        </w:tc>
        <w:tc>
          <w:tcPr>
            <w:tcW w:w="2300" w:type="dxa"/>
            <w:tcBorders>
              <w:top w:val="single" w:sz="4" w:space="0" w:color="auto"/>
              <w:left w:val="single" w:sz="4" w:space="0" w:color="auto"/>
              <w:bottom w:val="single" w:sz="4" w:space="0" w:color="auto"/>
              <w:right w:val="single" w:sz="4" w:space="0" w:color="auto"/>
            </w:tcBorders>
            <w:shd w:val="clear" w:color="auto" w:fill="A31077"/>
            <w:vAlign w:val="center"/>
          </w:tcPr>
          <w:p w14:paraId="10E6547A" w14:textId="4683FCDF" w:rsidR="00275A93" w:rsidRPr="00D72DD5" w:rsidRDefault="00275A93" w:rsidP="0019338C">
            <w:pPr>
              <w:pStyle w:val="Sinespaciado"/>
              <w:jc w:val="center"/>
              <w:rPr>
                <w:rFonts w:ascii="Arial" w:hAnsi="Arial" w:cs="Arial"/>
                <w:sz w:val="20"/>
                <w:szCs w:val="20"/>
              </w:rPr>
            </w:pPr>
            <w:r w:rsidRPr="00365540">
              <w:rPr>
                <w:rFonts w:ascii="Arial" w:hAnsi="Arial" w:cs="Arial"/>
                <w:b/>
                <w:bCs/>
                <w:color w:val="F2F2F2" w:themeColor="background1" w:themeShade="F2"/>
                <w:sz w:val="20"/>
                <w:szCs w:val="20"/>
              </w:rPr>
              <w:t>Comité Municipal No:</w:t>
            </w:r>
          </w:p>
        </w:tc>
        <w:tc>
          <w:tcPr>
            <w:tcW w:w="2568" w:type="dxa"/>
            <w:tcBorders>
              <w:top w:val="single" w:sz="4" w:space="0" w:color="auto"/>
              <w:left w:val="single" w:sz="4" w:space="0" w:color="auto"/>
              <w:bottom w:val="single" w:sz="4" w:space="0" w:color="auto"/>
              <w:right w:val="single" w:sz="4" w:space="0" w:color="auto"/>
            </w:tcBorders>
            <w:vAlign w:val="center"/>
          </w:tcPr>
          <w:p w14:paraId="61AFED4A" w14:textId="662B03F5" w:rsidR="00275A93" w:rsidRPr="00D72DD5" w:rsidRDefault="00275A93" w:rsidP="0019338C">
            <w:pPr>
              <w:pStyle w:val="Sinespaciado"/>
              <w:jc w:val="center"/>
              <w:rPr>
                <w:rFonts w:ascii="Arial" w:hAnsi="Arial" w:cs="Arial"/>
                <w:sz w:val="20"/>
                <w:szCs w:val="20"/>
              </w:rPr>
            </w:pPr>
          </w:p>
        </w:tc>
      </w:tr>
      <w:tr w:rsidR="00275A93" w14:paraId="75133CA4"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6EBB9691" w14:textId="77777777" w:rsidR="00275A93" w:rsidRPr="00365540" w:rsidRDefault="00275A93"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Con cabecera en:</w:t>
            </w:r>
          </w:p>
        </w:tc>
        <w:tc>
          <w:tcPr>
            <w:tcW w:w="7167" w:type="dxa"/>
            <w:gridSpan w:val="3"/>
            <w:tcBorders>
              <w:top w:val="single" w:sz="4" w:space="0" w:color="auto"/>
              <w:left w:val="single" w:sz="4" w:space="0" w:color="auto"/>
              <w:bottom w:val="single" w:sz="4" w:space="0" w:color="auto"/>
              <w:right w:val="single" w:sz="4" w:space="0" w:color="auto"/>
            </w:tcBorders>
            <w:vAlign w:val="center"/>
          </w:tcPr>
          <w:p w14:paraId="2D8C2925" w14:textId="77777777" w:rsidR="00275A93" w:rsidRPr="00D72DD5" w:rsidRDefault="00275A93" w:rsidP="0019338C">
            <w:pPr>
              <w:pStyle w:val="Sinespaciado"/>
              <w:jc w:val="center"/>
              <w:rPr>
                <w:rFonts w:ascii="Arial" w:hAnsi="Arial" w:cs="Arial"/>
                <w:sz w:val="20"/>
                <w:szCs w:val="20"/>
              </w:rPr>
            </w:pPr>
          </w:p>
        </w:tc>
      </w:tr>
    </w:tbl>
    <w:p w14:paraId="6D79BF4D" w14:textId="77777777" w:rsidR="00275A93" w:rsidRDefault="00275A93" w:rsidP="007813C8">
      <w:pPr>
        <w:widowControl w:val="0"/>
        <w:autoSpaceDE w:val="0"/>
        <w:autoSpaceDN w:val="0"/>
        <w:spacing w:before="56" w:after="0" w:line="240" w:lineRule="auto"/>
        <w:ind w:right="127"/>
        <w:outlineLvl w:val="5"/>
        <w:rPr>
          <w:rFonts w:ascii="Arial" w:eastAsia="Arial" w:hAnsi="Arial" w:cs="Arial"/>
          <w:b/>
          <w:color w:val="161616"/>
          <w:w w:val="105"/>
          <w:sz w:val="28"/>
          <w:lang w:val="es-ES"/>
        </w:rPr>
      </w:pPr>
    </w:p>
    <w:tbl>
      <w:tblPr>
        <w:tblStyle w:val="Tablaconcuadrcula"/>
        <w:tblW w:w="9493" w:type="dxa"/>
        <w:tblInd w:w="-142" w:type="dxa"/>
        <w:tblLayout w:type="fixed"/>
        <w:tblLook w:val="04A0" w:firstRow="1" w:lastRow="0" w:firstColumn="1" w:lastColumn="0" w:noHBand="0" w:noVBand="1"/>
      </w:tblPr>
      <w:tblGrid>
        <w:gridCol w:w="997"/>
        <w:gridCol w:w="2827"/>
        <w:gridCol w:w="2834"/>
        <w:gridCol w:w="2835"/>
      </w:tblGrid>
      <w:tr w:rsidR="00275A93" w14:paraId="6EA0AE44" w14:textId="77777777" w:rsidTr="00A0747B">
        <w:trPr>
          <w:trHeight w:val="386"/>
        </w:trPr>
        <w:tc>
          <w:tcPr>
            <w:tcW w:w="9493" w:type="dxa"/>
            <w:gridSpan w:val="4"/>
            <w:tcBorders>
              <w:top w:val="nil"/>
              <w:left w:val="nil"/>
              <w:bottom w:val="nil"/>
              <w:right w:val="nil"/>
            </w:tcBorders>
            <w:shd w:val="clear" w:color="auto" w:fill="A31077"/>
            <w:vAlign w:val="center"/>
          </w:tcPr>
          <w:p w14:paraId="72ACEA2D" w14:textId="77777777" w:rsidR="00275A93" w:rsidRPr="004E24D8" w:rsidRDefault="00275A93" w:rsidP="004E24D8">
            <w:pPr>
              <w:widowControl w:val="0"/>
              <w:autoSpaceDE w:val="0"/>
              <w:autoSpaceDN w:val="0"/>
              <w:spacing w:after="0"/>
              <w:ind w:right="127"/>
              <w:jc w:val="center"/>
              <w:outlineLvl w:val="5"/>
              <w:rPr>
                <w:rFonts w:ascii="Arial" w:eastAsia="Arial" w:hAnsi="Arial" w:cs="Arial"/>
                <w:b/>
                <w:color w:val="F2F2F2" w:themeColor="background1" w:themeShade="F2"/>
                <w:w w:val="105"/>
                <w:lang w:val="es-ES"/>
              </w:rPr>
            </w:pPr>
            <w:r w:rsidRPr="004E24D8">
              <w:rPr>
                <w:rFonts w:ascii="Arial" w:eastAsia="Arial" w:hAnsi="Arial" w:cs="Arial"/>
                <w:b/>
                <w:color w:val="F2F2F2" w:themeColor="background1" w:themeShade="F2"/>
                <w:w w:val="105"/>
                <w:lang w:val="es-ES"/>
              </w:rPr>
              <w:t>Área de superficie y volumen</w:t>
            </w:r>
          </w:p>
        </w:tc>
      </w:tr>
      <w:tr w:rsidR="00275A93" w14:paraId="0AE125F2" w14:textId="77777777" w:rsidTr="00A0747B">
        <w:tc>
          <w:tcPr>
            <w:tcW w:w="997" w:type="dxa"/>
            <w:tcBorders>
              <w:top w:val="nil"/>
              <w:left w:val="nil"/>
              <w:bottom w:val="nil"/>
              <w:right w:val="nil"/>
            </w:tcBorders>
            <w:vAlign w:val="center"/>
          </w:tcPr>
          <w:p w14:paraId="254A5287" w14:textId="77777777" w:rsidR="00275A93" w:rsidRPr="00365540" w:rsidRDefault="00275A93"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sidRPr="00365540">
              <w:rPr>
                <w:rFonts w:ascii="Arial" w:eastAsia="Arial" w:hAnsi="Arial" w:cs="Arial"/>
                <w:color w:val="131313"/>
                <w:w w:val="105"/>
                <w:sz w:val="20"/>
                <w:szCs w:val="20"/>
                <w:lang w:val="es-ES"/>
              </w:rPr>
              <w:t>Altura:</w:t>
            </w:r>
          </w:p>
        </w:tc>
        <w:tc>
          <w:tcPr>
            <w:tcW w:w="2827" w:type="dxa"/>
            <w:tcBorders>
              <w:top w:val="nil"/>
              <w:left w:val="nil"/>
              <w:bottom w:val="nil"/>
              <w:right w:val="nil"/>
            </w:tcBorders>
            <w:vAlign w:val="center"/>
          </w:tcPr>
          <w:p w14:paraId="2F4CC735" w14:textId="77777777" w:rsidR="00275A93" w:rsidRPr="00365540" w:rsidRDefault="00275A93"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Arial" w:hAnsi="Arial" w:cs="Arial"/>
                <w:color w:val="161616"/>
                <w:w w:val="105"/>
                <w:sz w:val="20"/>
                <w:szCs w:val="20"/>
                <w:lang w:val="es-ES"/>
              </w:rPr>
              <w:t>m</w:t>
            </w:r>
          </w:p>
        </w:tc>
        <w:tc>
          <w:tcPr>
            <w:tcW w:w="2834" w:type="dxa"/>
            <w:tcBorders>
              <w:top w:val="nil"/>
              <w:left w:val="nil"/>
              <w:bottom w:val="nil"/>
              <w:right w:val="nil"/>
            </w:tcBorders>
          </w:tcPr>
          <w:p w14:paraId="2F82FEA4" w14:textId="77777777" w:rsidR="00275A93" w:rsidRPr="00365540" w:rsidRDefault="00275A93" w:rsidP="0019338C">
            <w:pPr>
              <w:widowControl w:val="0"/>
              <w:autoSpaceDE w:val="0"/>
              <w:autoSpaceDN w:val="0"/>
              <w:spacing w:before="56" w:after="0" w:line="240" w:lineRule="auto"/>
              <w:ind w:right="127"/>
              <w:jc w:val="center"/>
              <w:outlineLvl w:val="5"/>
              <w:rPr>
                <w:rFonts w:ascii="Arial" w:eastAsia="Arial" w:hAnsi="Arial" w:cs="Arial"/>
                <w:color w:val="161616"/>
                <w:w w:val="105"/>
                <w:sz w:val="20"/>
                <w:szCs w:val="20"/>
                <w:lang w:val="es-ES"/>
              </w:rPr>
            </w:pPr>
          </w:p>
        </w:tc>
        <w:tc>
          <w:tcPr>
            <w:tcW w:w="2835" w:type="dxa"/>
            <w:tcBorders>
              <w:top w:val="nil"/>
              <w:left w:val="nil"/>
              <w:bottom w:val="nil"/>
              <w:right w:val="nil"/>
            </w:tcBorders>
          </w:tcPr>
          <w:p w14:paraId="4F6FB0DE" w14:textId="77777777" w:rsidR="00275A93" w:rsidRPr="00365540" w:rsidRDefault="00275A93" w:rsidP="0019338C">
            <w:pPr>
              <w:widowControl w:val="0"/>
              <w:autoSpaceDE w:val="0"/>
              <w:autoSpaceDN w:val="0"/>
              <w:spacing w:before="56" w:after="0" w:line="240" w:lineRule="auto"/>
              <w:ind w:right="127"/>
              <w:jc w:val="center"/>
              <w:outlineLvl w:val="5"/>
              <w:rPr>
                <w:rFonts w:ascii="Arial" w:eastAsia="Arial" w:hAnsi="Arial" w:cs="Arial"/>
                <w:color w:val="161616"/>
                <w:w w:val="105"/>
                <w:sz w:val="20"/>
                <w:szCs w:val="20"/>
                <w:lang w:val="es-ES"/>
              </w:rPr>
            </w:pPr>
          </w:p>
        </w:tc>
      </w:tr>
      <w:tr w:rsidR="00275A93" w14:paraId="2DE4CC3A" w14:textId="77777777" w:rsidTr="00A0747B">
        <w:tc>
          <w:tcPr>
            <w:tcW w:w="997" w:type="dxa"/>
            <w:tcBorders>
              <w:top w:val="nil"/>
              <w:left w:val="nil"/>
              <w:bottom w:val="nil"/>
              <w:right w:val="nil"/>
            </w:tcBorders>
            <w:vAlign w:val="center"/>
          </w:tcPr>
          <w:p w14:paraId="7A795A9A" w14:textId="77777777" w:rsidR="00275A93" w:rsidRPr="00365540" w:rsidRDefault="00275A93"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sidRPr="00365540">
              <w:rPr>
                <w:rFonts w:ascii="Arial" w:eastAsia="Arial" w:hAnsi="Arial" w:cs="Arial"/>
                <w:color w:val="151515"/>
                <w:w w:val="105"/>
                <w:sz w:val="20"/>
                <w:szCs w:val="20"/>
                <w:lang w:val="es-ES"/>
              </w:rPr>
              <w:t>Largo:</w:t>
            </w:r>
          </w:p>
        </w:tc>
        <w:tc>
          <w:tcPr>
            <w:tcW w:w="2827" w:type="dxa"/>
            <w:tcBorders>
              <w:top w:val="nil"/>
              <w:left w:val="nil"/>
              <w:bottom w:val="nil"/>
              <w:right w:val="nil"/>
            </w:tcBorders>
            <w:vAlign w:val="center"/>
          </w:tcPr>
          <w:p w14:paraId="1C95ADCC" w14:textId="77777777" w:rsidR="00275A93" w:rsidRPr="00365540" w:rsidRDefault="00275A93"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Arial" w:hAnsi="Arial" w:cs="Arial"/>
                <w:color w:val="161616"/>
                <w:w w:val="105"/>
                <w:sz w:val="20"/>
                <w:szCs w:val="20"/>
                <w:lang w:val="es-ES"/>
              </w:rPr>
              <w:t>m</w:t>
            </w:r>
          </w:p>
        </w:tc>
        <w:tc>
          <w:tcPr>
            <w:tcW w:w="2834" w:type="dxa"/>
            <w:tcBorders>
              <w:top w:val="nil"/>
              <w:left w:val="nil"/>
              <w:bottom w:val="nil"/>
              <w:right w:val="nil"/>
            </w:tcBorders>
            <w:vAlign w:val="center"/>
          </w:tcPr>
          <w:p w14:paraId="35393BA9" w14:textId="77777777" w:rsidR="00275A93" w:rsidRPr="00365540" w:rsidRDefault="00275A93" w:rsidP="0019338C">
            <w:pPr>
              <w:widowControl w:val="0"/>
              <w:autoSpaceDE w:val="0"/>
              <w:autoSpaceDN w:val="0"/>
              <w:spacing w:before="56" w:after="0" w:line="240" w:lineRule="auto"/>
              <w:ind w:right="127"/>
              <w:jc w:val="both"/>
              <w:outlineLvl w:val="5"/>
              <w:rPr>
                <w:rFonts w:ascii="Arial" w:eastAsia="Arial" w:hAnsi="Arial" w:cs="Arial"/>
                <w:color w:val="161616"/>
                <w:w w:val="105"/>
                <w:sz w:val="20"/>
                <w:szCs w:val="20"/>
                <w:lang w:val="es-ES"/>
              </w:rPr>
            </w:pPr>
            <w:r w:rsidRPr="00365540">
              <w:rPr>
                <w:rFonts w:ascii="Arial" w:eastAsia="Arial" w:hAnsi="Arial" w:cs="Arial"/>
                <w:color w:val="131313"/>
                <w:sz w:val="20"/>
                <w:szCs w:val="20"/>
                <w:lang w:val="es-ES"/>
              </w:rPr>
              <w:t xml:space="preserve">Área </w:t>
            </w:r>
            <w:r w:rsidRPr="00365540">
              <w:rPr>
                <w:rFonts w:ascii="Arial" w:eastAsia="Arial" w:hAnsi="Arial" w:cs="Arial"/>
                <w:color w:val="161616"/>
                <w:sz w:val="20"/>
                <w:szCs w:val="20"/>
                <w:lang w:val="es-ES"/>
              </w:rPr>
              <w:t xml:space="preserve">de </w:t>
            </w:r>
            <w:r w:rsidRPr="00365540">
              <w:rPr>
                <w:rFonts w:ascii="Arial" w:eastAsia="Arial" w:hAnsi="Arial" w:cs="Arial"/>
                <w:color w:val="151515"/>
                <w:sz w:val="20"/>
                <w:szCs w:val="20"/>
                <w:lang w:val="es-ES"/>
              </w:rPr>
              <w:t xml:space="preserve">la </w:t>
            </w:r>
            <w:r w:rsidRPr="00365540">
              <w:rPr>
                <w:rFonts w:ascii="Arial" w:eastAsia="Arial" w:hAnsi="Arial" w:cs="Arial"/>
                <w:color w:val="131313"/>
                <w:sz w:val="20"/>
                <w:szCs w:val="20"/>
                <w:lang w:val="es-ES"/>
              </w:rPr>
              <w:t>superficie (largo</w:t>
            </w:r>
            <w:r w:rsidRPr="00365540">
              <w:rPr>
                <w:rFonts w:ascii="Arial" w:eastAsia="Arial" w:hAnsi="Arial" w:cs="Arial"/>
                <w:color w:val="131313"/>
                <w:spacing w:val="22"/>
                <w:sz w:val="20"/>
                <w:szCs w:val="20"/>
                <w:lang w:val="es-ES"/>
              </w:rPr>
              <w:t xml:space="preserve"> </w:t>
            </w:r>
            <w:r w:rsidRPr="00365540">
              <w:rPr>
                <w:rFonts w:ascii="Arial" w:eastAsia="Arial" w:hAnsi="Arial" w:cs="Arial"/>
                <w:color w:val="161616"/>
                <w:sz w:val="20"/>
                <w:szCs w:val="20"/>
                <w:lang w:val="es-ES"/>
              </w:rPr>
              <w:t>x</w:t>
            </w:r>
            <w:r w:rsidRPr="00365540">
              <w:rPr>
                <w:rFonts w:ascii="Arial" w:eastAsia="Arial" w:hAnsi="Arial" w:cs="Arial"/>
                <w:color w:val="161616"/>
                <w:spacing w:val="-9"/>
                <w:sz w:val="20"/>
                <w:szCs w:val="20"/>
                <w:lang w:val="es-ES"/>
              </w:rPr>
              <w:t xml:space="preserve"> </w:t>
            </w:r>
            <w:r w:rsidRPr="00365540">
              <w:rPr>
                <w:rFonts w:ascii="Arial" w:eastAsia="Arial" w:hAnsi="Arial" w:cs="Arial"/>
                <w:color w:val="151515"/>
                <w:sz w:val="20"/>
                <w:szCs w:val="20"/>
                <w:lang w:val="es-ES"/>
              </w:rPr>
              <w:t>ancho):</w:t>
            </w:r>
          </w:p>
        </w:tc>
        <w:tc>
          <w:tcPr>
            <w:tcW w:w="2835" w:type="dxa"/>
            <w:tcBorders>
              <w:top w:val="nil"/>
              <w:left w:val="nil"/>
              <w:bottom w:val="nil"/>
              <w:right w:val="nil"/>
            </w:tcBorders>
            <w:vAlign w:val="bottom"/>
          </w:tcPr>
          <w:p w14:paraId="6FB27FFC" w14:textId="77777777" w:rsidR="00275A93" w:rsidRPr="00365540" w:rsidRDefault="00275A93"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Arial" w:hAnsi="Arial" w:cs="Arial"/>
                <w:color w:val="151515"/>
                <w:sz w:val="20"/>
                <w:szCs w:val="20"/>
                <w:lang w:val="es-ES"/>
              </w:rPr>
              <w:t>m</w:t>
            </w:r>
            <w:r w:rsidRPr="00365540">
              <w:rPr>
                <w:rFonts w:ascii="Arial" w:eastAsia="Arial" w:hAnsi="Arial" w:cs="Arial"/>
                <w:color w:val="161616"/>
                <w:sz w:val="20"/>
                <w:szCs w:val="20"/>
                <w:vertAlign w:val="superscript"/>
                <w:lang w:val="es-ES"/>
              </w:rPr>
              <w:t>2</w:t>
            </w:r>
          </w:p>
        </w:tc>
      </w:tr>
      <w:tr w:rsidR="00275A93" w14:paraId="7372E73E" w14:textId="77777777" w:rsidTr="00A0747B">
        <w:tc>
          <w:tcPr>
            <w:tcW w:w="997" w:type="dxa"/>
            <w:tcBorders>
              <w:top w:val="nil"/>
              <w:left w:val="nil"/>
              <w:bottom w:val="nil"/>
              <w:right w:val="nil"/>
            </w:tcBorders>
            <w:vAlign w:val="center"/>
          </w:tcPr>
          <w:p w14:paraId="3D7B9347" w14:textId="77777777" w:rsidR="00275A93" w:rsidRPr="00365540" w:rsidRDefault="00275A93"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sidRPr="00365540">
              <w:rPr>
                <w:rFonts w:ascii="Arial" w:eastAsia="Arial" w:hAnsi="Arial" w:cs="Arial"/>
                <w:color w:val="131313"/>
                <w:w w:val="105"/>
                <w:sz w:val="20"/>
                <w:szCs w:val="20"/>
                <w:lang w:val="es-ES"/>
              </w:rPr>
              <w:t>Ancho:</w:t>
            </w:r>
          </w:p>
        </w:tc>
        <w:tc>
          <w:tcPr>
            <w:tcW w:w="2827" w:type="dxa"/>
            <w:tcBorders>
              <w:top w:val="nil"/>
              <w:left w:val="nil"/>
              <w:bottom w:val="nil"/>
              <w:right w:val="nil"/>
            </w:tcBorders>
            <w:vAlign w:val="center"/>
          </w:tcPr>
          <w:p w14:paraId="48CDEC33" w14:textId="77777777" w:rsidR="00275A93" w:rsidRPr="00365540" w:rsidRDefault="00275A93"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Arial" w:hAnsi="Arial" w:cs="Arial"/>
                <w:color w:val="161616"/>
                <w:w w:val="105"/>
                <w:sz w:val="20"/>
                <w:szCs w:val="20"/>
                <w:lang w:val="es-ES"/>
              </w:rPr>
              <w:t>m</w:t>
            </w:r>
          </w:p>
        </w:tc>
        <w:tc>
          <w:tcPr>
            <w:tcW w:w="2834" w:type="dxa"/>
            <w:tcBorders>
              <w:top w:val="nil"/>
              <w:left w:val="nil"/>
              <w:bottom w:val="nil"/>
              <w:right w:val="nil"/>
            </w:tcBorders>
            <w:vAlign w:val="center"/>
          </w:tcPr>
          <w:p w14:paraId="1EEB3F77" w14:textId="77777777" w:rsidR="00275A93" w:rsidRPr="00365540" w:rsidRDefault="00275A93" w:rsidP="0019338C">
            <w:pPr>
              <w:widowControl w:val="0"/>
              <w:autoSpaceDE w:val="0"/>
              <w:autoSpaceDN w:val="0"/>
              <w:spacing w:before="56" w:after="0" w:line="240" w:lineRule="auto"/>
              <w:ind w:right="127"/>
              <w:jc w:val="both"/>
              <w:outlineLvl w:val="5"/>
              <w:rPr>
                <w:rFonts w:ascii="Arial" w:eastAsia="Arial" w:hAnsi="Arial" w:cs="Arial"/>
                <w:color w:val="161616"/>
                <w:w w:val="105"/>
                <w:sz w:val="20"/>
                <w:szCs w:val="20"/>
                <w:lang w:val="es-ES"/>
              </w:rPr>
            </w:pPr>
            <w:r w:rsidRPr="00365540">
              <w:rPr>
                <w:rFonts w:ascii="Arial" w:eastAsia="Cambria" w:hAnsi="Arial" w:cs="Cambria"/>
                <w:color w:val="131313"/>
                <w:w w:val="110"/>
                <w:sz w:val="20"/>
                <w:szCs w:val="20"/>
                <w:lang w:val="es-ES"/>
              </w:rPr>
              <w:t xml:space="preserve">Volumen (Área </w:t>
            </w:r>
            <w:r w:rsidRPr="00365540">
              <w:rPr>
                <w:rFonts w:ascii="Arial" w:eastAsia="Cambria" w:hAnsi="Arial" w:cs="Cambria"/>
                <w:color w:val="161616"/>
                <w:w w:val="110"/>
                <w:sz w:val="20"/>
                <w:szCs w:val="20"/>
                <w:lang w:val="es-ES"/>
              </w:rPr>
              <w:t xml:space="preserve">de </w:t>
            </w:r>
            <w:r w:rsidRPr="00365540">
              <w:rPr>
                <w:rFonts w:ascii="Arial" w:eastAsia="Cambria" w:hAnsi="Arial" w:cs="Cambria"/>
                <w:color w:val="151515"/>
                <w:w w:val="110"/>
                <w:sz w:val="20"/>
                <w:szCs w:val="20"/>
                <w:lang w:val="es-ES"/>
              </w:rPr>
              <w:t xml:space="preserve">la </w:t>
            </w:r>
            <w:r w:rsidRPr="00365540">
              <w:rPr>
                <w:rFonts w:ascii="Arial" w:eastAsia="Cambria" w:hAnsi="Arial" w:cs="Cambria"/>
                <w:color w:val="131313"/>
                <w:w w:val="110"/>
                <w:sz w:val="20"/>
                <w:szCs w:val="20"/>
                <w:lang w:val="es-ES"/>
              </w:rPr>
              <w:t>superficie</w:t>
            </w:r>
            <w:r w:rsidRPr="00365540">
              <w:rPr>
                <w:rFonts w:ascii="Arial" w:eastAsia="Cambria" w:hAnsi="Arial" w:cs="Cambria"/>
                <w:color w:val="131313"/>
                <w:spacing w:val="47"/>
                <w:w w:val="110"/>
                <w:sz w:val="20"/>
                <w:szCs w:val="20"/>
                <w:lang w:val="es-ES"/>
              </w:rPr>
              <w:t xml:space="preserve"> </w:t>
            </w:r>
            <w:r w:rsidRPr="00365540">
              <w:rPr>
                <w:rFonts w:ascii="Arial" w:eastAsia="Cambria" w:hAnsi="Arial" w:cs="Cambria"/>
                <w:color w:val="161616"/>
                <w:w w:val="110"/>
                <w:sz w:val="20"/>
                <w:szCs w:val="20"/>
                <w:lang w:val="es-ES"/>
              </w:rPr>
              <w:t>x</w:t>
            </w:r>
            <w:r w:rsidRPr="00365540">
              <w:rPr>
                <w:rFonts w:ascii="Arial" w:eastAsia="Cambria" w:hAnsi="Arial" w:cs="Cambria"/>
                <w:color w:val="161616"/>
                <w:spacing w:val="-4"/>
                <w:w w:val="110"/>
                <w:sz w:val="20"/>
                <w:szCs w:val="20"/>
                <w:lang w:val="es-ES"/>
              </w:rPr>
              <w:t xml:space="preserve"> </w:t>
            </w:r>
            <w:r w:rsidRPr="00365540">
              <w:rPr>
                <w:rFonts w:ascii="Arial" w:eastAsia="Cambria" w:hAnsi="Arial" w:cs="Cambria"/>
                <w:color w:val="131313"/>
                <w:w w:val="110"/>
                <w:sz w:val="20"/>
                <w:szCs w:val="20"/>
                <w:lang w:val="es-ES"/>
              </w:rPr>
              <w:t>altura):</w:t>
            </w:r>
          </w:p>
        </w:tc>
        <w:tc>
          <w:tcPr>
            <w:tcW w:w="2835" w:type="dxa"/>
            <w:tcBorders>
              <w:top w:val="nil"/>
              <w:left w:val="nil"/>
              <w:bottom w:val="nil"/>
              <w:right w:val="nil"/>
            </w:tcBorders>
            <w:vAlign w:val="bottom"/>
          </w:tcPr>
          <w:p w14:paraId="41EE7107" w14:textId="77777777" w:rsidR="00275A93" w:rsidRPr="00365540" w:rsidRDefault="00275A93" w:rsidP="0019338C">
            <w:pPr>
              <w:widowControl w:val="0"/>
              <w:autoSpaceDE w:val="0"/>
              <w:autoSpaceDN w:val="0"/>
              <w:spacing w:before="56" w:after="0" w:line="240" w:lineRule="auto"/>
              <w:ind w:right="127"/>
              <w:outlineLvl w:val="5"/>
              <w:rPr>
                <w:rFonts w:ascii="Arial" w:eastAsia="Arial" w:hAnsi="Arial" w:cs="Arial"/>
                <w:color w:val="161616"/>
                <w:w w:val="105"/>
                <w:sz w:val="20"/>
                <w:szCs w:val="20"/>
                <w:lang w:val="es-ES"/>
              </w:rPr>
            </w:pPr>
            <w:r>
              <w:rPr>
                <w:rFonts w:ascii="Arial" w:eastAsia="Arial" w:hAnsi="Arial" w:cs="Arial"/>
                <w:color w:val="161616"/>
                <w:w w:val="105"/>
                <w:sz w:val="20"/>
                <w:szCs w:val="20"/>
                <w:lang w:val="es-ES"/>
              </w:rPr>
              <w:t>__________________</w:t>
            </w:r>
            <w:r w:rsidRPr="00365540">
              <w:rPr>
                <w:rFonts w:ascii="Arial" w:eastAsia="Cambria" w:hAnsi="Arial" w:cs="Cambria"/>
                <w:color w:val="161616"/>
                <w:w w:val="110"/>
                <w:sz w:val="20"/>
                <w:szCs w:val="20"/>
                <w:lang w:val="es-ES"/>
              </w:rPr>
              <w:t>m</w:t>
            </w:r>
            <w:r w:rsidRPr="00365540">
              <w:rPr>
                <w:rFonts w:ascii="Arial" w:eastAsia="Cambria" w:hAnsi="Arial" w:cs="Cambria"/>
                <w:color w:val="161616"/>
                <w:w w:val="110"/>
                <w:sz w:val="20"/>
                <w:szCs w:val="20"/>
                <w:vertAlign w:val="superscript"/>
                <w:lang w:val="es-ES"/>
              </w:rPr>
              <w:t>3</w:t>
            </w:r>
          </w:p>
        </w:tc>
      </w:tr>
    </w:tbl>
    <w:p w14:paraId="1A1E1D3A" w14:textId="77777777" w:rsidR="00275A93" w:rsidRDefault="00275A93" w:rsidP="00275A93"/>
    <w:p w14:paraId="1053FC89" w14:textId="77777777" w:rsidR="00275A93" w:rsidRPr="001D65A4" w:rsidRDefault="00275A93" w:rsidP="00275A93">
      <w:pPr>
        <w:widowControl w:val="0"/>
        <w:numPr>
          <w:ilvl w:val="0"/>
          <w:numId w:val="35"/>
        </w:numPr>
        <w:tabs>
          <w:tab w:val="left" w:pos="372"/>
        </w:tabs>
        <w:autoSpaceDE w:val="0"/>
        <w:autoSpaceDN w:val="0"/>
        <w:spacing w:before="100" w:after="0" w:line="240" w:lineRule="auto"/>
        <w:ind w:right="-359"/>
        <w:rPr>
          <w:rFonts w:ascii="Arial" w:eastAsia="Arial" w:hAnsi="Arial" w:cs="Arial"/>
          <w:color w:val="161616"/>
          <w:sz w:val="19"/>
          <w:lang w:val="es-ES"/>
        </w:rPr>
      </w:pPr>
      <w:r w:rsidRPr="001D65A4">
        <w:rPr>
          <w:rFonts w:ascii="Arial" w:eastAsia="Arial" w:hAnsi="Arial" w:cs="Arial"/>
          <w:color w:val="161616"/>
          <w:sz w:val="19"/>
          <w:lang w:val="es-ES"/>
        </w:rPr>
        <w:t>¿El</w:t>
      </w:r>
      <w:r w:rsidRPr="001D65A4">
        <w:rPr>
          <w:rFonts w:ascii="Arial" w:eastAsia="Arial" w:hAnsi="Arial" w:cs="Arial"/>
          <w:color w:val="161616"/>
          <w:spacing w:val="-4"/>
          <w:sz w:val="19"/>
          <w:lang w:val="es-ES"/>
        </w:rPr>
        <w:t xml:space="preserve"> </w:t>
      </w:r>
      <w:r w:rsidRPr="001D65A4">
        <w:rPr>
          <w:rFonts w:ascii="Arial" w:eastAsia="Arial" w:hAnsi="Arial" w:cs="Arial"/>
          <w:color w:val="161616"/>
          <w:spacing w:val="3"/>
          <w:sz w:val="19"/>
          <w:lang w:val="es-ES"/>
        </w:rPr>
        <w:t>área</w:t>
      </w:r>
      <w:r w:rsidRPr="001D65A4">
        <w:rPr>
          <w:rFonts w:ascii="Arial" w:eastAsia="Arial" w:hAnsi="Arial" w:cs="Arial"/>
          <w:color w:val="161616"/>
          <w:spacing w:val="-6"/>
          <w:sz w:val="19"/>
          <w:lang w:val="es-ES"/>
        </w:rPr>
        <w:t xml:space="preserve"> </w:t>
      </w:r>
      <w:r w:rsidRPr="001D65A4">
        <w:rPr>
          <w:rFonts w:ascii="Arial" w:eastAsia="Arial" w:hAnsi="Arial" w:cs="Arial"/>
          <w:color w:val="161616"/>
          <w:sz w:val="19"/>
          <w:lang w:val="es-ES"/>
        </w:rPr>
        <w:t>de</w:t>
      </w:r>
      <w:r w:rsidRPr="001D65A4">
        <w:rPr>
          <w:rFonts w:ascii="Arial" w:eastAsia="Arial" w:hAnsi="Arial" w:cs="Arial"/>
          <w:color w:val="161616"/>
          <w:spacing w:val="3"/>
          <w:sz w:val="19"/>
          <w:lang w:val="es-ES"/>
        </w:rPr>
        <w:t xml:space="preserve"> </w:t>
      </w:r>
      <w:r w:rsidRPr="001D65A4">
        <w:rPr>
          <w:rFonts w:ascii="Arial" w:eastAsia="Arial" w:hAnsi="Arial" w:cs="Arial"/>
          <w:color w:val="161616"/>
          <w:sz w:val="19"/>
          <w:lang w:val="es-ES"/>
        </w:rPr>
        <w:t>resguardo</w:t>
      </w:r>
      <w:r w:rsidRPr="001D65A4">
        <w:rPr>
          <w:rFonts w:ascii="Arial" w:eastAsia="Arial" w:hAnsi="Arial" w:cs="Arial"/>
          <w:color w:val="161616"/>
          <w:spacing w:val="-3"/>
          <w:sz w:val="19"/>
          <w:lang w:val="es-ES"/>
        </w:rPr>
        <w:t xml:space="preserve"> cump</w:t>
      </w:r>
      <w:r w:rsidRPr="001D65A4">
        <w:rPr>
          <w:rFonts w:ascii="Arial" w:eastAsia="Arial" w:hAnsi="Arial" w:cs="Arial"/>
          <w:color w:val="161616"/>
          <w:sz w:val="19"/>
          <w:lang w:val="es-ES"/>
        </w:rPr>
        <w:t>le</w:t>
      </w:r>
      <w:r w:rsidRPr="001D65A4">
        <w:rPr>
          <w:rFonts w:ascii="Arial" w:eastAsia="Arial" w:hAnsi="Arial" w:cs="Arial"/>
          <w:color w:val="161616"/>
          <w:spacing w:val="-6"/>
          <w:sz w:val="19"/>
          <w:lang w:val="es-ES"/>
        </w:rPr>
        <w:t xml:space="preserve"> </w:t>
      </w:r>
      <w:r w:rsidRPr="001D65A4">
        <w:rPr>
          <w:rFonts w:ascii="Arial" w:eastAsia="Arial" w:hAnsi="Arial" w:cs="Arial"/>
          <w:color w:val="161616"/>
          <w:sz w:val="19"/>
          <w:lang w:val="es-ES"/>
        </w:rPr>
        <w:t>con</w:t>
      </w:r>
      <w:r w:rsidRPr="001D65A4">
        <w:rPr>
          <w:rFonts w:ascii="Arial" w:eastAsia="Arial" w:hAnsi="Arial" w:cs="Arial"/>
          <w:color w:val="161616"/>
          <w:spacing w:val="9"/>
          <w:sz w:val="19"/>
          <w:lang w:val="es-ES"/>
        </w:rPr>
        <w:t xml:space="preserve"> </w:t>
      </w:r>
      <w:r w:rsidRPr="001D65A4">
        <w:rPr>
          <w:rFonts w:ascii="Arial" w:eastAsia="Arial" w:hAnsi="Arial" w:cs="Arial"/>
          <w:color w:val="161616"/>
          <w:sz w:val="19"/>
          <w:lang w:val="es-ES"/>
        </w:rPr>
        <w:t>la</w:t>
      </w:r>
      <w:r w:rsidRPr="001D65A4">
        <w:rPr>
          <w:rFonts w:ascii="Arial" w:eastAsia="Arial" w:hAnsi="Arial" w:cs="Arial"/>
          <w:color w:val="161616"/>
          <w:spacing w:val="2"/>
          <w:sz w:val="19"/>
          <w:lang w:val="es-ES"/>
        </w:rPr>
        <w:t xml:space="preserve"> </w:t>
      </w:r>
      <w:r w:rsidRPr="001D65A4">
        <w:rPr>
          <w:rFonts w:ascii="Arial" w:eastAsia="Arial" w:hAnsi="Arial" w:cs="Arial"/>
          <w:color w:val="161616"/>
          <w:sz w:val="19"/>
          <w:lang w:val="es-ES"/>
        </w:rPr>
        <w:t>superficie</w:t>
      </w:r>
      <w:r w:rsidRPr="001D65A4">
        <w:rPr>
          <w:rFonts w:ascii="Arial" w:eastAsia="Arial" w:hAnsi="Arial" w:cs="Arial"/>
          <w:color w:val="161616"/>
          <w:spacing w:val="11"/>
          <w:sz w:val="19"/>
          <w:lang w:val="es-ES"/>
        </w:rPr>
        <w:t xml:space="preserve"> </w:t>
      </w:r>
      <w:r w:rsidRPr="001D65A4">
        <w:rPr>
          <w:rFonts w:ascii="Arial" w:eastAsia="Arial" w:hAnsi="Arial" w:cs="Arial"/>
          <w:color w:val="161616"/>
          <w:sz w:val="19"/>
          <w:lang w:val="es-ES"/>
        </w:rPr>
        <w:t>mínima</w:t>
      </w:r>
      <w:r w:rsidRPr="001D65A4">
        <w:rPr>
          <w:rFonts w:ascii="Arial" w:eastAsia="Arial" w:hAnsi="Arial" w:cs="Arial"/>
          <w:color w:val="161616"/>
          <w:spacing w:val="12"/>
          <w:sz w:val="19"/>
          <w:lang w:val="es-ES"/>
        </w:rPr>
        <w:t xml:space="preserve"> </w:t>
      </w:r>
      <w:r w:rsidRPr="001D65A4">
        <w:rPr>
          <w:rFonts w:ascii="Arial" w:eastAsia="Arial" w:hAnsi="Arial" w:cs="Arial"/>
          <w:color w:val="161616"/>
          <w:sz w:val="19"/>
          <w:lang w:val="es-ES"/>
        </w:rPr>
        <w:t>requerida</w:t>
      </w:r>
      <w:r w:rsidRPr="001D65A4">
        <w:rPr>
          <w:rFonts w:ascii="Arial" w:eastAsia="Arial" w:hAnsi="Arial" w:cs="Arial"/>
          <w:color w:val="161616"/>
          <w:spacing w:val="16"/>
          <w:sz w:val="19"/>
          <w:lang w:val="es-ES"/>
        </w:rPr>
        <w:t xml:space="preserve"> </w:t>
      </w:r>
      <w:r w:rsidRPr="001D65A4">
        <w:rPr>
          <w:rFonts w:ascii="Arial" w:eastAsia="Arial" w:hAnsi="Arial" w:cs="Arial"/>
          <w:color w:val="161616"/>
          <w:sz w:val="19"/>
          <w:lang w:val="es-ES"/>
        </w:rPr>
        <w:t>para</w:t>
      </w:r>
      <w:r w:rsidRPr="001D65A4">
        <w:rPr>
          <w:rFonts w:ascii="Arial" w:eastAsia="Arial" w:hAnsi="Arial" w:cs="Arial"/>
          <w:color w:val="161616"/>
          <w:spacing w:val="5"/>
          <w:sz w:val="19"/>
          <w:lang w:val="es-ES"/>
        </w:rPr>
        <w:t xml:space="preserve"> </w:t>
      </w:r>
      <w:r w:rsidRPr="001D65A4">
        <w:rPr>
          <w:rFonts w:ascii="Arial" w:eastAsia="Arial" w:hAnsi="Arial" w:cs="Arial"/>
          <w:color w:val="161616"/>
          <w:sz w:val="19"/>
          <w:lang w:val="es-ES"/>
        </w:rPr>
        <w:t>almacenar</w:t>
      </w:r>
      <w:r w:rsidRPr="001D65A4">
        <w:rPr>
          <w:rFonts w:ascii="Arial" w:eastAsia="Arial" w:hAnsi="Arial" w:cs="Arial"/>
          <w:color w:val="161616"/>
          <w:spacing w:val="14"/>
          <w:sz w:val="19"/>
          <w:lang w:val="es-ES"/>
        </w:rPr>
        <w:t xml:space="preserve"> </w:t>
      </w:r>
      <w:r w:rsidRPr="001D65A4">
        <w:rPr>
          <w:rFonts w:ascii="Arial" w:eastAsia="Arial" w:hAnsi="Arial" w:cs="Arial"/>
          <w:color w:val="161616"/>
          <w:sz w:val="19"/>
          <w:lang w:val="es-ES"/>
        </w:rPr>
        <w:t>la</w:t>
      </w:r>
      <w:r w:rsidRPr="001D65A4">
        <w:rPr>
          <w:rFonts w:ascii="Arial" w:eastAsia="Arial" w:hAnsi="Arial" w:cs="Arial"/>
          <w:color w:val="161616"/>
          <w:spacing w:val="2"/>
          <w:sz w:val="19"/>
          <w:lang w:val="es-ES"/>
        </w:rPr>
        <w:t xml:space="preserve"> </w:t>
      </w:r>
      <w:r w:rsidRPr="001D65A4">
        <w:rPr>
          <w:rFonts w:ascii="Arial" w:eastAsia="Arial" w:hAnsi="Arial" w:cs="Arial"/>
          <w:color w:val="161616"/>
          <w:sz w:val="19"/>
          <w:lang w:val="es-ES"/>
        </w:rPr>
        <w:t>documentación y el material</w:t>
      </w:r>
      <w:r w:rsidRPr="001D65A4">
        <w:rPr>
          <w:rFonts w:ascii="Arial" w:eastAsia="Arial" w:hAnsi="Arial" w:cs="Arial"/>
          <w:color w:val="161616"/>
          <w:spacing w:val="16"/>
          <w:sz w:val="19"/>
          <w:lang w:val="es-ES"/>
        </w:rPr>
        <w:t xml:space="preserve"> </w:t>
      </w:r>
      <w:r w:rsidRPr="001D65A4">
        <w:rPr>
          <w:rFonts w:ascii="Arial" w:eastAsia="Arial" w:hAnsi="Arial" w:cs="Arial"/>
          <w:color w:val="161616"/>
          <w:sz w:val="19"/>
          <w:lang w:val="es-ES"/>
        </w:rPr>
        <w:t>electoral?</w:t>
      </w:r>
    </w:p>
    <w:p w14:paraId="010BCBAC" w14:textId="77777777" w:rsidR="00275A93" w:rsidRPr="001D65A4" w:rsidRDefault="00275A93" w:rsidP="00275A93">
      <w:pPr>
        <w:widowControl w:val="0"/>
        <w:autoSpaceDE w:val="0"/>
        <w:autoSpaceDN w:val="0"/>
        <w:spacing w:before="32" w:after="0" w:line="240" w:lineRule="auto"/>
        <w:ind w:left="187"/>
        <w:rPr>
          <w:rFonts w:ascii="Arial" w:eastAsia="Arial" w:hAnsi="Arial" w:cs="Arial"/>
          <w:i/>
          <w:sz w:val="17"/>
          <w:lang w:val="es-ES"/>
        </w:rPr>
      </w:pPr>
      <w:r w:rsidRPr="001D65A4">
        <w:rPr>
          <w:rFonts w:ascii="Arial" w:eastAsia="Arial" w:hAnsi="Arial" w:cs="Arial"/>
          <w:i/>
          <w:noProof/>
          <w:color w:val="161616"/>
          <w:sz w:val="17"/>
          <w:lang w:val="es-ES"/>
        </w:rPr>
        <mc:AlternateContent>
          <mc:Choice Requires="wps">
            <w:drawing>
              <wp:anchor distT="0" distB="0" distL="114300" distR="114300" simplePos="0" relativeHeight="251686912" behindDoc="0" locked="0" layoutInCell="1" allowOverlap="1" wp14:anchorId="52503DBF" wp14:editId="6B5DA96B">
                <wp:simplePos x="0" y="0"/>
                <wp:positionH relativeFrom="page">
                  <wp:posOffset>7196861</wp:posOffset>
                </wp:positionH>
                <wp:positionV relativeFrom="paragraph">
                  <wp:posOffset>20881</wp:posOffset>
                </wp:positionV>
                <wp:extent cx="353418" cy="235613"/>
                <wp:effectExtent l="0" t="0" r="27940" b="12065"/>
                <wp:wrapNone/>
                <wp:docPr id="20425802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18" cy="235613"/>
                        </a:xfrm>
                        <a:prstGeom prst="rect">
                          <a:avLst/>
                        </a:prstGeom>
                        <a:solidFill>
                          <a:srgbClr val="FFFFFF"/>
                        </a:solidFill>
                        <a:ln w="9525">
                          <a:solidFill>
                            <a:srgbClr val="000000"/>
                          </a:solidFill>
                          <a:miter lim="800000"/>
                          <a:headEnd/>
                          <a:tailEnd/>
                        </a:ln>
                      </wps:spPr>
                      <wps:txbx>
                        <w:txbxContent>
                          <w:p w14:paraId="741DBE85" w14:textId="77777777" w:rsidR="00275A93" w:rsidRPr="00927169" w:rsidRDefault="00275A93" w:rsidP="00275A93">
                            <w:pPr>
                              <w:rPr>
                                <w:rFonts w:ascii="Arial" w:hAnsi="Arial" w:cs="Arial"/>
                                <w:sz w:val="16"/>
                                <w:szCs w:val="16"/>
                              </w:rPr>
                            </w:pPr>
                            <w:r w:rsidRPr="00927169">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03DBF" id="_x0000_s1034" type="#_x0000_t202" style="position:absolute;left:0;text-align:left;margin-left:566.7pt;margin-top:1.65pt;width:27.85pt;height:18.5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">
                <v:textbox>
                  <w:txbxContent>
                    <w:p w14:paraId="741DBE85" w14:textId="77777777" w:rsidR="00275A93" w:rsidRPr="00927169" w:rsidRDefault="00275A93" w:rsidP="00275A93">
                      <w:pPr>
                        <w:rPr>
                          <w:rFonts w:ascii="Arial" w:hAnsi="Arial" w:cs="Arial"/>
                          <w:sz w:val="16"/>
                          <w:szCs w:val="16"/>
                        </w:rPr>
                      </w:pPr>
                      <w:r w:rsidRPr="00927169">
                        <w:rPr>
                          <w:rFonts w:ascii="Arial" w:hAnsi="Arial" w:cs="Arial"/>
                          <w:sz w:val="16"/>
                          <w:szCs w:val="16"/>
                        </w:rPr>
                        <w:t>NO</w:t>
                      </w:r>
                    </w:p>
                  </w:txbxContent>
                </v:textbox>
                <w10:wrap anchorx="page"/>
              </v:shape>
            </w:pict>
          </mc:Fallback>
        </mc:AlternateContent>
      </w:r>
      <w:r w:rsidRPr="001D65A4">
        <w:rPr>
          <w:rFonts w:ascii="Arial" w:eastAsia="Arial" w:hAnsi="Arial" w:cs="Arial"/>
          <w:i/>
          <w:noProof/>
          <w:color w:val="161616"/>
          <w:sz w:val="17"/>
          <w:lang w:val="es-ES"/>
        </w:rPr>
        <mc:AlternateContent>
          <mc:Choice Requires="wps">
            <w:drawing>
              <wp:anchor distT="0" distB="0" distL="114300" distR="114300" simplePos="0" relativeHeight="251685888" behindDoc="0" locked="0" layoutInCell="1" allowOverlap="1" wp14:anchorId="03395055" wp14:editId="48CB7411">
                <wp:simplePos x="0" y="0"/>
                <wp:positionH relativeFrom="column">
                  <wp:posOffset>5718155</wp:posOffset>
                </wp:positionH>
                <wp:positionV relativeFrom="paragraph">
                  <wp:posOffset>20351</wp:posOffset>
                </wp:positionV>
                <wp:extent cx="302930" cy="241222"/>
                <wp:effectExtent l="0" t="0" r="20955" b="26035"/>
                <wp:wrapNone/>
                <wp:docPr id="3166583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 cy="241222"/>
                        </a:xfrm>
                        <a:prstGeom prst="rect">
                          <a:avLst/>
                        </a:prstGeom>
                        <a:solidFill>
                          <a:srgbClr val="FFFFFF"/>
                        </a:solidFill>
                        <a:ln w="9525">
                          <a:solidFill>
                            <a:srgbClr val="000000"/>
                          </a:solidFill>
                          <a:miter lim="800000"/>
                          <a:headEnd/>
                          <a:tailEnd/>
                        </a:ln>
                      </wps:spPr>
                      <wps:txbx>
                        <w:txbxContent>
                          <w:p w14:paraId="3422DF64" w14:textId="77777777" w:rsidR="00275A93" w:rsidRPr="00927169" w:rsidRDefault="00275A93" w:rsidP="00275A93">
                            <w:pPr>
                              <w:rPr>
                                <w:rFonts w:ascii="Arial" w:hAnsi="Arial" w:cs="Arial"/>
                                <w:sz w:val="16"/>
                                <w:szCs w:val="16"/>
                              </w:rPr>
                            </w:pPr>
                            <w:r w:rsidRPr="00927169">
                              <w:rPr>
                                <w:rFonts w:ascii="Arial" w:hAnsi="Arial" w:cs="Arial"/>
                                <w:sz w:val="16"/>
                                <w:szCs w:val="16"/>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95055" id="_x0000_s1035" type="#_x0000_t202" style="position:absolute;left:0;text-align:left;margin-left:450.25pt;margin-top:1.6pt;width:23.85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">
                <v:textbox>
                  <w:txbxContent>
                    <w:p w14:paraId="3422DF64" w14:textId="77777777" w:rsidR="00275A93" w:rsidRPr="00927169" w:rsidRDefault="00275A93" w:rsidP="00275A93">
                      <w:pPr>
                        <w:rPr>
                          <w:rFonts w:ascii="Arial" w:hAnsi="Arial" w:cs="Arial"/>
                          <w:sz w:val="16"/>
                          <w:szCs w:val="16"/>
                        </w:rPr>
                      </w:pPr>
                      <w:r w:rsidRPr="00927169">
                        <w:rPr>
                          <w:rFonts w:ascii="Arial" w:hAnsi="Arial" w:cs="Arial"/>
                          <w:sz w:val="16"/>
                          <w:szCs w:val="16"/>
                        </w:rPr>
                        <w:t>SI</w:t>
                      </w:r>
                    </w:p>
                  </w:txbxContent>
                </v:textbox>
              </v:shape>
            </w:pict>
          </mc:Fallback>
        </mc:AlternateContent>
      </w:r>
      <w:r w:rsidRPr="001D65A4">
        <w:rPr>
          <w:rFonts w:ascii="Arial" w:eastAsia="Arial" w:hAnsi="Arial" w:cs="Arial"/>
          <w:noProof/>
          <w:lang w:eastAsia="es-MX"/>
        </w:rPr>
        <w:drawing>
          <wp:anchor distT="0" distB="0" distL="0" distR="0" simplePos="0" relativeHeight="251683840" behindDoc="0" locked="0" layoutInCell="1" allowOverlap="1" wp14:anchorId="403089F1" wp14:editId="2128C442">
            <wp:simplePos x="0" y="0"/>
            <wp:positionH relativeFrom="margin">
              <wp:align>left</wp:align>
            </wp:positionH>
            <wp:positionV relativeFrom="paragraph">
              <wp:posOffset>282635</wp:posOffset>
            </wp:positionV>
            <wp:extent cx="5621020" cy="365125"/>
            <wp:effectExtent l="0" t="0" r="0" b="0"/>
            <wp:wrapTopAndBottom/>
            <wp:docPr id="757658672" name="Imagen 757658672"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png" descr="Forma, Rectángulo&#10;&#10;Descripción generada automáticamente"/>
                    <pic:cNvPicPr/>
                  </pic:nvPicPr>
                  <pic:blipFill>
                    <a:blip r:embed="rId8" cstate="print"/>
                    <a:stretch>
                      <a:fillRect/>
                    </a:stretch>
                  </pic:blipFill>
                  <pic:spPr>
                    <a:xfrm>
                      <a:off x="0" y="0"/>
                      <a:ext cx="5625584" cy="365420"/>
                    </a:xfrm>
                    <a:prstGeom prst="rect">
                      <a:avLst/>
                    </a:prstGeom>
                  </pic:spPr>
                </pic:pic>
              </a:graphicData>
            </a:graphic>
            <wp14:sizeRelH relativeFrom="margin">
              <wp14:pctWidth>0</wp14:pctWidth>
            </wp14:sizeRelH>
          </wp:anchor>
        </w:drawing>
      </w:r>
      <w:r w:rsidRPr="001D65A4">
        <w:rPr>
          <w:rFonts w:ascii="Arial" w:eastAsia="Arial" w:hAnsi="Arial" w:cs="Arial"/>
          <w:i/>
          <w:color w:val="161616"/>
          <w:sz w:val="17"/>
          <w:lang w:val="es-ES"/>
        </w:rPr>
        <w:t>En caso de contestar “NO”, deberá pasar al apartado de firmas e informará lo conducente a la Dirección Ejecutiva de Organización Electoral</w:t>
      </w:r>
    </w:p>
    <w:p w14:paraId="3C9125EE" w14:textId="77777777" w:rsidR="00275A93" w:rsidRPr="001D65A4" w:rsidRDefault="00275A93" w:rsidP="00275A93">
      <w:pPr>
        <w:widowControl w:val="0"/>
        <w:numPr>
          <w:ilvl w:val="0"/>
          <w:numId w:val="35"/>
        </w:numPr>
        <w:tabs>
          <w:tab w:val="left" w:pos="376"/>
        </w:tabs>
        <w:autoSpaceDE w:val="0"/>
        <w:autoSpaceDN w:val="0"/>
        <w:spacing w:before="47" w:after="0" w:line="240" w:lineRule="auto"/>
        <w:ind w:left="375" w:hanging="185"/>
        <w:rPr>
          <w:rFonts w:ascii="Arial" w:eastAsia="Arial" w:hAnsi="Arial" w:cs="Arial"/>
          <w:color w:val="161616"/>
          <w:sz w:val="19"/>
          <w:szCs w:val="19"/>
          <w:lang w:val="es-ES"/>
        </w:rPr>
      </w:pPr>
      <w:r w:rsidRPr="001D65A4">
        <w:rPr>
          <w:rFonts w:ascii="Arial" w:eastAsia="Arial" w:hAnsi="Arial" w:cs="Arial"/>
          <w:i/>
          <w:noProof/>
          <w:color w:val="161616"/>
          <w:sz w:val="17"/>
          <w:lang w:val="es-ES"/>
        </w:rPr>
        <mc:AlternateContent>
          <mc:Choice Requires="wps">
            <w:drawing>
              <wp:anchor distT="0" distB="0" distL="114300" distR="114300" simplePos="0" relativeHeight="251691008" behindDoc="0" locked="0" layoutInCell="1" allowOverlap="1" wp14:anchorId="33FDEC6C" wp14:editId="2F63B9E9">
                <wp:simplePos x="0" y="0"/>
                <wp:positionH relativeFrom="page">
                  <wp:posOffset>7200367</wp:posOffset>
                </wp:positionH>
                <wp:positionV relativeFrom="paragraph">
                  <wp:posOffset>445770</wp:posOffset>
                </wp:positionV>
                <wp:extent cx="353418" cy="235613"/>
                <wp:effectExtent l="0" t="0" r="27940" b="12065"/>
                <wp:wrapNone/>
                <wp:docPr id="3172830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18" cy="235613"/>
                        </a:xfrm>
                        <a:prstGeom prst="rect">
                          <a:avLst/>
                        </a:prstGeom>
                        <a:solidFill>
                          <a:srgbClr val="FFFFFF"/>
                        </a:solidFill>
                        <a:ln w="9525">
                          <a:solidFill>
                            <a:srgbClr val="000000"/>
                          </a:solidFill>
                          <a:miter lim="800000"/>
                          <a:headEnd/>
                          <a:tailEnd/>
                        </a:ln>
                      </wps:spPr>
                      <wps:txbx>
                        <w:txbxContent>
                          <w:p w14:paraId="38E0C889" w14:textId="77777777" w:rsidR="00275A93" w:rsidRPr="00927169" w:rsidRDefault="00275A93" w:rsidP="00275A93">
                            <w:pPr>
                              <w:rPr>
                                <w:rFonts w:ascii="Arial" w:hAnsi="Arial" w:cs="Arial"/>
                                <w:sz w:val="16"/>
                                <w:szCs w:val="16"/>
                              </w:rPr>
                            </w:pPr>
                            <w:r w:rsidRPr="00927169">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DEC6C" id="_x0000_s1036" type="#_x0000_t202" style="position:absolute;left:0;text-align:left;margin-left:566.95pt;margin-top:35.1pt;width:27.85pt;height:18.5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">
                <v:textbox>
                  <w:txbxContent>
                    <w:p w14:paraId="38E0C889" w14:textId="77777777" w:rsidR="00275A93" w:rsidRPr="00927169" w:rsidRDefault="00275A93" w:rsidP="00275A93">
                      <w:pPr>
                        <w:rPr>
                          <w:rFonts w:ascii="Arial" w:hAnsi="Arial" w:cs="Arial"/>
                          <w:sz w:val="16"/>
                          <w:szCs w:val="16"/>
                        </w:rPr>
                      </w:pPr>
                      <w:r w:rsidRPr="00927169">
                        <w:rPr>
                          <w:rFonts w:ascii="Arial" w:hAnsi="Arial" w:cs="Arial"/>
                          <w:sz w:val="16"/>
                          <w:szCs w:val="16"/>
                        </w:rPr>
                        <w:t>NO</w:t>
                      </w:r>
                    </w:p>
                  </w:txbxContent>
                </v:textbox>
                <w10:wrap anchorx="page"/>
              </v:shape>
            </w:pict>
          </mc:Fallback>
        </mc:AlternateContent>
      </w:r>
      <w:r w:rsidRPr="001D65A4">
        <w:rPr>
          <w:rFonts w:ascii="Arial" w:eastAsia="Arial" w:hAnsi="Arial" w:cs="Arial"/>
          <w:i/>
          <w:noProof/>
          <w:color w:val="161616"/>
          <w:sz w:val="17"/>
          <w:lang w:val="es-ES"/>
        </w:rPr>
        <mc:AlternateContent>
          <mc:Choice Requires="wps">
            <w:drawing>
              <wp:anchor distT="0" distB="0" distL="114300" distR="114300" simplePos="0" relativeHeight="251687936" behindDoc="0" locked="0" layoutInCell="1" allowOverlap="1" wp14:anchorId="1FDFEED9" wp14:editId="6CDAAE15">
                <wp:simplePos x="0" y="0"/>
                <wp:positionH relativeFrom="column">
                  <wp:posOffset>5727623</wp:posOffset>
                </wp:positionH>
                <wp:positionV relativeFrom="paragraph">
                  <wp:posOffset>440783</wp:posOffset>
                </wp:positionV>
                <wp:extent cx="302930" cy="241222"/>
                <wp:effectExtent l="0" t="0" r="20955" b="26035"/>
                <wp:wrapNone/>
                <wp:docPr id="3475447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 cy="241222"/>
                        </a:xfrm>
                        <a:prstGeom prst="rect">
                          <a:avLst/>
                        </a:prstGeom>
                        <a:solidFill>
                          <a:srgbClr val="FFFFFF"/>
                        </a:solidFill>
                        <a:ln w="9525">
                          <a:solidFill>
                            <a:srgbClr val="000000"/>
                          </a:solidFill>
                          <a:miter lim="800000"/>
                          <a:headEnd/>
                          <a:tailEnd/>
                        </a:ln>
                      </wps:spPr>
                      <wps:txbx>
                        <w:txbxContent>
                          <w:p w14:paraId="2279F501" w14:textId="77777777" w:rsidR="00275A93" w:rsidRPr="00927169" w:rsidRDefault="00275A93" w:rsidP="00275A93">
                            <w:pPr>
                              <w:rPr>
                                <w:rFonts w:ascii="Arial" w:hAnsi="Arial" w:cs="Arial"/>
                                <w:sz w:val="16"/>
                                <w:szCs w:val="16"/>
                              </w:rPr>
                            </w:pPr>
                            <w:r w:rsidRPr="00927169">
                              <w:rPr>
                                <w:rFonts w:ascii="Arial" w:hAnsi="Arial" w:cs="Arial"/>
                                <w:sz w:val="16"/>
                                <w:szCs w:val="16"/>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FEED9" id="_x0000_s1037" type="#_x0000_t202" style="position:absolute;left:0;text-align:left;margin-left:451pt;margin-top:34.7pt;width:23.85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">
                <v:textbox>
                  <w:txbxContent>
                    <w:p w14:paraId="2279F501" w14:textId="77777777" w:rsidR="00275A93" w:rsidRPr="00927169" w:rsidRDefault="00275A93" w:rsidP="00275A93">
                      <w:pPr>
                        <w:rPr>
                          <w:rFonts w:ascii="Arial" w:hAnsi="Arial" w:cs="Arial"/>
                          <w:sz w:val="16"/>
                          <w:szCs w:val="16"/>
                        </w:rPr>
                      </w:pPr>
                      <w:r w:rsidRPr="00927169">
                        <w:rPr>
                          <w:rFonts w:ascii="Arial" w:hAnsi="Arial" w:cs="Arial"/>
                          <w:sz w:val="16"/>
                          <w:szCs w:val="16"/>
                        </w:rPr>
                        <w:t>SI</w:t>
                      </w:r>
                    </w:p>
                  </w:txbxContent>
                </v:textbox>
              </v:shape>
            </w:pict>
          </mc:Fallback>
        </mc:AlternateContent>
      </w:r>
      <w:r w:rsidRPr="001D65A4">
        <w:rPr>
          <w:rFonts w:ascii="Arial" w:eastAsia="Arial" w:hAnsi="Arial" w:cs="Arial"/>
          <w:color w:val="161616"/>
          <w:w w:val="105"/>
          <w:sz w:val="19"/>
          <w:szCs w:val="19"/>
          <w:lang w:val="es-ES"/>
        </w:rPr>
        <w:t>¿El acceso al área de resguardo presenta obstáculos o</w:t>
      </w:r>
      <w:r w:rsidRPr="001D65A4">
        <w:rPr>
          <w:rFonts w:ascii="Arial" w:eastAsia="Arial" w:hAnsi="Arial" w:cs="Arial"/>
          <w:color w:val="161616"/>
          <w:spacing w:val="5"/>
          <w:w w:val="105"/>
          <w:sz w:val="19"/>
          <w:szCs w:val="19"/>
          <w:lang w:val="es-ES"/>
        </w:rPr>
        <w:t xml:space="preserve"> </w:t>
      </w:r>
      <w:r w:rsidRPr="001D65A4">
        <w:rPr>
          <w:rFonts w:ascii="Arial" w:eastAsia="Arial" w:hAnsi="Arial" w:cs="Arial"/>
          <w:color w:val="161616"/>
          <w:w w:val="105"/>
          <w:sz w:val="19"/>
          <w:szCs w:val="19"/>
          <w:lang w:val="es-ES"/>
        </w:rPr>
        <w:t>inconvenientes?</w:t>
      </w:r>
    </w:p>
    <w:p w14:paraId="2768E7E4" w14:textId="77777777" w:rsidR="00275A93" w:rsidRPr="001D65A4" w:rsidRDefault="00275A93" w:rsidP="00275A93">
      <w:pPr>
        <w:widowControl w:val="0"/>
        <w:autoSpaceDE w:val="0"/>
        <w:autoSpaceDN w:val="0"/>
        <w:spacing w:before="49" w:after="0" w:line="240" w:lineRule="auto"/>
        <w:ind w:left="184"/>
        <w:rPr>
          <w:rFonts w:ascii="Arial" w:eastAsia="Arial" w:hAnsi="Arial" w:cs="Arial"/>
          <w:i/>
          <w:sz w:val="17"/>
          <w:szCs w:val="17"/>
          <w:lang w:val="es-ES"/>
        </w:rPr>
      </w:pPr>
      <w:r w:rsidRPr="00084497">
        <w:rPr>
          <w:rFonts w:ascii="Arial" w:eastAsia="Arial" w:hAnsi="Arial" w:cs="Arial"/>
          <w:noProof/>
          <w:lang w:eastAsia="es-MX"/>
        </w:rPr>
        <w:drawing>
          <wp:anchor distT="0" distB="0" distL="0" distR="0" simplePos="0" relativeHeight="251684864" behindDoc="0" locked="0" layoutInCell="1" allowOverlap="1" wp14:anchorId="1C553EC3" wp14:editId="0D557E4F">
            <wp:simplePos x="0" y="0"/>
            <wp:positionH relativeFrom="margin">
              <wp:align>right</wp:align>
            </wp:positionH>
            <wp:positionV relativeFrom="paragraph">
              <wp:posOffset>173511</wp:posOffset>
            </wp:positionV>
            <wp:extent cx="5609590" cy="365760"/>
            <wp:effectExtent l="0" t="0" r="0" b="0"/>
            <wp:wrapTopAndBottom/>
            <wp:docPr id="787595674" name="Imagen 787595674"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2.png" descr="Forma, Rectángulo&#10;&#10;Descripción generada automáticamente"/>
                    <pic:cNvPicPr/>
                  </pic:nvPicPr>
                  <pic:blipFill>
                    <a:blip r:embed="rId9" cstate="print"/>
                    <a:stretch>
                      <a:fillRect/>
                    </a:stretch>
                  </pic:blipFill>
                  <pic:spPr>
                    <a:xfrm>
                      <a:off x="0" y="0"/>
                      <a:ext cx="5609590" cy="365760"/>
                    </a:xfrm>
                    <a:prstGeom prst="rect">
                      <a:avLst/>
                    </a:prstGeom>
                  </pic:spPr>
                </pic:pic>
              </a:graphicData>
            </a:graphic>
            <wp14:sizeRelH relativeFrom="margin">
              <wp14:pctWidth>0</wp14:pctWidth>
            </wp14:sizeRelH>
          </wp:anchor>
        </w:drawing>
      </w:r>
      <w:r w:rsidRPr="00084497">
        <w:rPr>
          <w:rFonts w:ascii="Arial" w:eastAsia="Arial" w:hAnsi="Arial" w:cs="Arial"/>
          <w:i/>
          <w:color w:val="161616"/>
          <w:sz w:val="16"/>
          <w:lang w:val="es-ES"/>
        </w:rPr>
        <w:t>En</w:t>
      </w:r>
      <w:r w:rsidRPr="001D65A4">
        <w:rPr>
          <w:rFonts w:ascii="Arial" w:eastAsia="Arial" w:hAnsi="Arial" w:cs="Arial"/>
          <w:i/>
          <w:color w:val="161616"/>
          <w:sz w:val="17"/>
          <w:szCs w:val="17"/>
          <w:lang w:val="es-ES"/>
        </w:rPr>
        <w:t xml:space="preserve"> caso de contestar “SI”, describa:</w:t>
      </w:r>
      <w:r w:rsidRPr="001D65A4">
        <w:rPr>
          <w:rFonts w:ascii="Cambria" w:eastAsia="Arial" w:hAnsi="Cambria" w:cs="Arial"/>
          <w:i/>
          <w:noProof/>
          <w:color w:val="161616"/>
          <w:sz w:val="17"/>
          <w:szCs w:val="17"/>
          <w:lang w:val="es-ES"/>
        </w:rPr>
        <w:t xml:space="preserve"> </w:t>
      </w:r>
    </w:p>
    <w:p w14:paraId="7E94DF41" w14:textId="77777777" w:rsidR="00275A93" w:rsidRDefault="00275A93" w:rsidP="00275A93">
      <w:pPr>
        <w:widowControl w:val="0"/>
        <w:numPr>
          <w:ilvl w:val="0"/>
          <w:numId w:val="35"/>
        </w:numPr>
        <w:tabs>
          <w:tab w:val="left" w:pos="376"/>
        </w:tabs>
        <w:autoSpaceDE w:val="0"/>
        <w:autoSpaceDN w:val="0"/>
        <w:spacing w:before="66" w:after="0" w:line="240" w:lineRule="auto"/>
        <w:ind w:left="375" w:hanging="188"/>
        <w:rPr>
          <w:rFonts w:ascii="Arial" w:eastAsia="Arial" w:hAnsi="Arial" w:cs="Arial"/>
          <w:color w:val="161616"/>
          <w:sz w:val="19"/>
          <w:szCs w:val="19"/>
          <w:lang w:val="es-ES"/>
        </w:rPr>
      </w:pPr>
      <w:r w:rsidRPr="001D65A4">
        <w:rPr>
          <w:rFonts w:ascii="Arial" w:eastAsia="Arial" w:hAnsi="Arial" w:cs="Arial"/>
          <w:i/>
          <w:noProof/>
          <w:color w:val="161616"/>
          <w:sz w:val="17"/>
          <w:lang w:val="es-ES"/>
        </w:rPr>
        <mc:AlternateContent>
          <mc:Choice Requires="wps">
            <w:drawing>
              <wp:anchor distT="0" distB="0" distL="114300" distR="114300" simplePos="0" relativeHeight="251692032" behindDoc="0" locked="0" layoutInCell="1" allowOverlap="1" wp14:anchorId="23DB4A68" wp14:editId="2EC249FB">
                <wp:simplePos x="0" y="0"/>
                <wp:positionH relativeFrom="page">
                  <wp:posOffset>7242911</wp:posOffset>
                </wp:positionH>
                <wp:positionV relativeFrom="paragraph">
                  <wp:posOffset>463340</wp:posOffset>
                </wp:positionV>
                <wp:extent cx="353418" cy="235613"/>
                <wp:effectExtent l="0" t="0" r="27940" b="12065"/>
                <wp:wrapNone/>
                <wp:docPr id="2057985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18" cy="235613"/>
                        </a:xfrm>
                        <a:prstGeom prst="rect">
                          <a:avLst/>
                        </a:prstGeom>
                        <a:solidFill>
                          <a:srgbClr val="FFFFFF"/>
                        </a:solidFill>
                        <a:ln w="9525">
                          <a:solidFill>
                            <a:srgbClr val="000000"/>
                          </a:solidFill>
                          <a:miter lim="800000"/>
                          <a:headEnd/>
                          <a:tailEnd/>
                        </a:ln>
                      </wps:spPr>
                      <wps:txbx>
                        <w:txbxContent>
                          <w:p w14:paraId="3BB8FAE9" w14:textId="77777777" w:rsidR="00275A93" w:rsidRPr="00927169" w:rsidRDefault="00275A93" w:rsidP="00275A93">
                            <w:pPr>
                              <w:rPr>
                                <w:rFonts w:ascii="Arial" w:hAnsi="Arial" w:cs="Arial"/>
                                <w:sz w:val="16"/>
                                <w:szCs w:val="16"/>
                              </w:rPr>
                            </w:pPr>
                            <w:r w:rsidRPr="00927169">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B4A68" id="_x0000_s1038" type="#_x0000_t202" style="position:absolute;left:0;text-align:left;margin-left:570.3pt;margin-top:36.5pt;width:27.85pt;height:18.5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">
                <v:textbox>
                  <w:txbxContent>
                    <w:p w14:paraId="3BB8FAE9" w14:textId="77777777" w:rsidR="00275A93" w:rsidRPr="00927169" w:rsidRDefault="00275A93" w:rsidP="00275A93">
                      <w:pPr>
                        <w:rPr>
                          <w:rFonts w:ascii="Arial" w:hAnsi="Arial" w:cs="Arial"/>
                          <w:sz w:val="16"/>
                          <w:szCs w:val="16"/>
                        </w:rPr>
                      </w:pPr>
                      <w:r w:rsidRPr="00927169">
                        <w:rPr>
                          <w:rFonts w:ascii="Arial" w:hAnsi="Arial" w:cs="Arial"/>
                          <w:sz w:val="16"/>
                          <w:szCs w:val="16"/>
                        </w:rPr>
                        <w:t>NO</w:t>
                      </w:r>
                    </w:p>
                  </w:txbxContent>
                </v:textbox>
                <w10:wrap anchorx="page"/>
              </v:shape>
            </w:pict>
          </mc:Fallback>
        </mc:AlternateContent>
      </w:r>
      <w:r w:rsidRPr="001D65A4">
        <w:rPr>
          <w:rFonts w:ascii="Arial" w:eastAsia="Arial" w:hAnsi="Arial" w:cs="Arial"/>
          <w:i/>
          <w:noProof/>
          <w:color w:val="161616"/>
          <w:sz w:val="17"/>
          <w:lang w:val="es-ES"/>
        </w:rPr>
        <mc:AlternateContent>
          <mc:Choice Requires="wps">
            <w:drawing>
              <wp:anchor distT="0" distB="0" distL="114300" distR="114300" simplePos="0" relativeHeight="251688960" behindDoc="0" locked="0" layoutInCell="1" allowOverlap="1" wp14:anchorId="6E9CDF9F" wp14:editId="133BD4DE">
                <wp:simplePos x="0" y="0"/>
                <wp:positionH relativeFrom="column">
                  <wp:posOffset>5750062</wp:posOffset>
                </wp:positionH>
                <wp:positionV relativeFrom="paragraph">
                  <wp:posOffset>462078</wp:posOffset>
                </wp:positionV>
                <wp:extent cx="302930" cy="241222"/>
                <wp:effectExtent l="0" t="0" r="20955" b="26035"/>
                <wp:wrapNone/>
                <wp:docPr id="5661433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 cy="241222"/>
                        </a:xfrm>
                        <a:prstGeom prst="rect">
                          <a:avLst/>
                        </a:prstGeom>
                        <a:solidFill>
                          <a:srgbClr val="FFFFFF"/>
                        </a:solidFill>
                        <a:ln w="9525">
                          <a:solidFill>
                            <a:srgbClr val="000000"/>
                          </a:solidFill>
                          <a:miter lim="800000"/>
                          <a:headEnd/>
                          <a:tailEnd/>
                        </a:ln>
                      </wps:spPr>
                      <wps:txbx>
                        <w:txbxContent>
                          <w:p w14:paraId="427E846D" w14:textId="77777777" w:rsidR="00275A93" w:rsidRPr="00927169" w:rsidRDefault="00275A93" w:rsidP="00275A93">
                            <w:pPr>
                              <w:rPr>
                                <w:rFonts w:ascii="Arial" w:hAnsi="Arial" w:cs="Arial"/>
                                <w:sz w:val="16"/>
                                <w:szCs w:val="16"/>
                              </w:rPr>
                            </w:pPr>
                            <w:r w:rsidRPr="00927169">
                              <w:rPr>
                                <w:rFonts w:ascii="Arial" w:hAnsi="Arial" w:cs="Arial"/>
                                <w:sz w:val="16"/>
                                <w:szCs w:val="16"/>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CDF9F" id="_x0000_s1039" type="#_x0000_t202" style="position:absolute;left:0;text-align:left;margin-left:452.75pt;margin-top:36.4pt;width:23.85pt;height: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">
                <v:textbox>
                  <w:txbxContent>
                    <w:p w14:paraId="427E846D" w14:textId="77777777" w:rsidR="00275A93" w:rsidRPr="00927169" w:rsidRDefault="00275A93" w:rsidP="00275A93">
                      <w:pPr>
                        <w:rPr>
                          <w:rFonts w:ascii="Arial" w:hAnsi="Arial" w:cs="Arial"/>
                          <w:sz w:val="16"/>
                          <w:szCs w:val="16"/>
                        </w:rPr>
                      </w:pPr>
                      <w:r w:rsidRPr="00927169">
                        <w:rPr>
                          <w:rFonts w:ascii="Arial" w:hAnsi="Arial" w:cs="Arial"/>
                          <w:sz w:val="16"/>
                          <w:szCs w:val="16"/>
                        </w:rPr>
                        <w:t>SI</w:t>
                      </w:r>
                    </w:p>
                  </w:txbxContent>
                </v:textbox>
              </v:shape>
            </w:pict>
          </mc:Fallback>
        </mc:AlternateContent>
      </w:r>
      <w:r w:rsidRPr="001D65A4">
        <w:rPr>
          <w:rFonts w:ascii="Arial" w:eastAsia="Arial" w:hAnsi="Arial" w:cs="Arial"/>
          <w:color w:val="161616"/>
          <w:w w:val="105"/>
          <w:sz w:val="19"/>
          <w:szCs w:val="19"/>
          <w:lang w:val="es-ES"/>
        </w:rPr>
        <w:t>¿Existe</w:t>
      </w:r>
      <w:r w:rsidRPr="001D65A4">
        <w:rPr>
          <w:rFonts w:ascii="Arial" w:eastAsia="Arial" w:hAnsi="Arial" w:cs="Arial"/>
          <w:color w:val="161616"/>
          <w:spacing w:val="3"/>
          <w:w w:val="105"/>
          <w:sz w:val="19"/>
          <w:szCs w:val="19"/>
          <w:lang w:val="es-ES"/>
        </w:rPr>
        <w:t xml:space="preserve"> </w:t>
      </w:r>
      <w:r w:rsidRPr="001D65A4">
        <w:rPr>
          <w:rFonts w:ascii="Arial" w:eastAsia="Arial" w:hAnsi="Arial" w:cs="Arial"/>
          <w:color w:val="161616"/>
          <w:w w:val="105"/>
          <w:sz w:val="19"/>
          <w:szCs w:val="19"/>
          <w:lang w:val="es-ES"/>
        </w:rPr>
        <w:t>algún</w:t>
      </w:r>
      <w:r w:rsidRPr="001D65A4">
        <w:rPr>
          <w:rFonts w:ascii="Arial" w:eastAsia="Arial" w:hAnsi="Arial" w:cs="Arial"/>
          <w:color w:val="161616"/>
          <w:spacing w:val="-4"/>
          <w:w w:val="105"/>
          <w:sz w:val="19"/>
          <w:szCs w:val="19"/>
          <w:lang w:val="es-ES"/>
        </w:rPr>
        <w:t xml:space="preserve"> </w:t>
      </w:r>
      <w:r w:rsidRPr="001D65A4">
        <w:rPr>
          <w:rFonts w:ascii="Arial" w:eastAsia="Arial" w:hAnsi="Arial" w:cs="Arial"/>
          <w:color w:val="161616"/>
          <w:w w:val="105"/>
          <w:sz w:val="19"/>
          <w:szCs w:val="19"/>
          <w:lang w:val="es-ES"/>
        </w:rPr>
        <w:t>otro</w:t>
      </w:r>
      <w:r w:rsidRPr="001D65A4">
        <w:rPr>
          <w:rFonts w:ascii="Arial" w:eastAsia="Arial" w:hAnsi="Arial" w:cs="Arial"/>
          <w:color w:val="161616"/>
          <w:spacing w:val="-5"/>
          <w:w w:val="105"/>
          <w:sz w:val="19"/>
          <w:szCs w:val="19"/>
          <w:lang w:val="es-ES"/>
        </w:rPr>
        <w:t xml:space="preserve"> </w:t>
      </w:r>
      <w:r w:rsidRPr="001D65A4">
        <w:rPr>
          <w:rFonts w:ascii="Arial" w:eastAsia="Arial" w:hAnsi="Arial" w:cs="Arial"/>
          <w:color w:val="161616"/>
          <w:w w:val="105"/>
          <w:sz w:val="19"/>
          <w:szCs w:val="19"/>
          <w:lang w:val="es-ES"/>
        </w:rPr>
        <w:t>acceso</w:t>
      </w:r>
      <w:r w:rsidRPr="001D65A4">
        <w:rPr>
          <w:rFonts w:ascii="Arial" w:eastAsia="Arial" w:hAnsi="Arial" w:cs="Arial"/>
          <w:color w:val="161616"/>
          <w:spacing w:val="-4"/>
          <w:w w:val="105"/>
          <w:sz w:val="19"/>
          <w:szCs w:val="19"/>
          <w:lang w:val="es-ES"/>
        </w:rPr>
        <w:t xml:space="preserve"> </w:t>
      </w:r>
      <w:r w:rsidRPr="001D65A4">
        <w:rPr>
          <w:rFonts w:ascii="Arial" w:eastAsia="Arial" w:hAnsi="Arial" w:cs="Arial"/>
          <w:color w:val="161616"/>
          <w:w w:val="105"/>
          <w:sz w:val="19"/>
          <w:szCs w:val="19"/>
          <w:lang w:val="es-ES"/>
        </w:rPr>
        <w:t>al</w:t>
      </w:r>
      <w:r w:rsidRPr="001D65A4">
        <w:rPr>
          <w:rFonts w:ascii="Arial" w:eastAsia="Arial" w:hAnsi="Arial" w:cs="Arial"/>
          <w:color w:val="161616"/>
          <w:spacing w:val="-10"/>
          <w:w w:val="105"/>
          <w:sz w:val="19"/>
          <w:szCs w:val="19"/>
          <w:lang w:val="es-ES"/>
        </w:rPr>
        <w:t xml:space="preserve"> </w:t>
      </w:r>
      <w:r w:rsidRPr="001D65A4">
        <w:rPr>
          <w:rFonts w:ascii="Arial" w:eastAsia="Arial" w:hAnsi="Arial" w:cs="Arial"/>
          <w:color w:val="161616"/>
          <w:w w:val="105"/>
          <w:sz w:val="19"/>
          <w:szCs w:val="19"/>
          <w:lang w:val="es-ES"/>
        </w:rPr>
        <w:t>área</w:t>
      </w:r>
      <w:r w:rsidRPr="001D65A4">
        <w:rPr>
          <w:rFonts w:ascii="Arial" w:eastAsia="Arial" w:hAnsi="Arial" w:cs="Arial"/>
          <w:color w:val="161616"/>
          <w:spacing w:val="3"/>
          <w:w w:val="105"/>
          <w:sz w:val="19"/>
          <w:szCs w:val="19"/>
          <w:lang w:val="es-ES"/>
        </w:rPr>
        <w:t xml:space="preserve"> </w:t>
      </w:r>
      <w:r w:rsidRPr="001D65A4">
        <w:rPr>
          <w:rFonts w:ascii="Arial" w:eastAsia="Arial" w:hAnsi="Arial" w:cs="Arial"/>
          <w:color w:val="161616"/>
          <w:w w:val="105"/>
          <w:sz w:val="19"/>
          <w:szCs w:val="19"/>
          <w:lang w:val="es-ES"/>
        </w:rPr>
        <w:t>de</w:t>
      </w:r>
      <w:r w:rsidRPr="001D65A4">
        <w:rPr>
          <w:rFonts w:ascii="Arial" w:eastAsia="Arial" w:hAnsi="Arial" w:cs="Arial"/>
          <w:color w:val="161616"/>
          <w:spacing w:val="-5"/>
          <w:w w:val="105"/>
          <w:sz w:val="19"/>
          <w:szCs w:val="19"/>
          <w:lang w:val="es-ES"/>
        </w:rPr>
        <w:t xml:space="preserve"> </w:t>
      </w:r>
      <w:r w:rsidRPr="001D65A4">
        <w:rPr>
          <w:rFonts w:ascii="Arial" w:eastAsia="Arial" w:hAnsi="Arial" w:cs="Arial"/>
          <w:color w:val="161616"/>
          <w:w w:val="105"/>
          <w:sz w:val="19"/>
          <w:szCs w:val="19"/>
          <w:lang w:val="es-ES"/>
        </w:rPr>
        <w:t>resguardo?</w:t>
      </w:r>
      <w:r w:rsidRPr="001D65A4">
        <w:rPr>
          <w:rFonts w:ascii="Cambria" w:eastAsia="Arial" w:hAnsi="Cambria" w:cs="Arial"/>
          <w:i/>
          <w:noProof/>
          <w:color w:val="161616"/>
          <w:sz w:val="19"/>
          <w:szCs w:val="19"/>
          <w:lang w:val="es-ES"/>
        </w:rPr>
        <w:t xml:space="preserve"> </w:t>
      </w:r>
    </w:p>
    <w:p w14:paraId="3045C11E" w14:textId="77777777" w:rsidR="00275A93" w:rsidRPr="001D65A4" w:rsidRDefault="00275A93" w:rsidP="00275A93">
      <w:pPr>
        <w:widowControl w:val="0"/>
        <w:tabs>
          <w:tab w:val="left" w:pos="376"/>
        </w:tabs>
        <w:autoSpaceDE w:val="0"/>
        <w:autoSpaceDN w:val="0"/>
        <w:spacing w:before="66" w:after="0" w:line="240" w:lineRule="auto"/>
        <w:ind w:left="375"/>
        <w:rPr>
          <w:rFonts w:ascii="Arial" w:eastAsia="Arial" w:hAnsi="Arial" w:cs="Arial"/>
          <w:color w:val="161616"/>
          <w:sz w:val="17"/>
          <w:szCs w:val="17"/>
          <w:lang w:val="es-ES"/>
        </w:rPr>
      </w:pPr>
      <w:r w:rsidRPr="001D65A4">
        <w:rPr>
          <w:rFonts w:ascii="Arial" w:eastAsia="Arial" w:hAnsi="Arial" w:cs="Arial"/>
          <w:noProof/>
          <w:sz w:val="17"/>
          <w:szCs w:val="17"/>
          <w:lang w:eastAsia="es-MX"/>
        </w:rPr>
        <w:drawing>
          <wp:anchor distT="0" distB="0" distL="0" distR="0" simplePos="0" relativeHeight="251682816" behindDoc="0" locked="0" layoutInCell="1" allowOverlap="1" wp14:anchorId="79621718" wp14:editId="431CFABD">
            <wp:simplePos x="0" y="0"/>
            <wp:positionH relativeFrom="margin">
              <wp:align>right</wp:align>
            </wp:positionH>
            <wp:positionV relativeFrom="paragraph">
              <wp:posOffset>201295</wp:posOffset>
            </wp:positionV>
            <wp:extent cx="5581015" cy="365760"/>
            <wp:effectExtent l="0" t="0" r="635" b="0"/>
            <wp:wrapTopAndBottom/>
            <wp:docPr id="958751012" name="Imagen 958751012"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3.png" descr="Forma, Rectángulo&#10;&#10;Descripción generada automáticamente"/>
                    <pic:cNvPicPr/>
                  </pic:nvPicPr>
                  <pic:blipFill>
                    <a:blip r:embed="rId10" cstate="print"/>
                    <a:stretch>
                      <a:fillRect/>
                    </a:stretch>
                  </pic:blipFill>
                  <pic:spPr>
                    <a:xfrm>
                      <a:off x="0" y="0"/>
                      <a:ext cx="5581015" cy="365760"/>
                    </a:xfrm>
                    <a:prstGeom prst="rect">
                      <a:avLst/>
                    </a:prstGeom>
                  </pic:spPr>
                </pic:pic>
              </a:graphicData>
            </a:graphic>
            <wp14:sizeRelH relativeFrom="margin">
              <wp14:pctWidth>0</wp14:pctWidth>
            </wp14:sizeRelH>
          </wp:anchor>
        </w:drawing>
      </w:r>
      <w:r w:rsidRPr="001D65A4">
        <w:rPr>
          <w:rFonts w:ascii="Arial" w:eastAsia="Arial" w:hAnsi="Arial" w:cs="Arial"/>
          <w:i/>
          <w:color w:val="161616"/>
          <w:sz w:val="17"/>
          <w:szCs w:val="17"/>
          <w:lang w:val="es-ES"/>
        </w:rPr>
        <w:t>En caso de contestar “SI”, describa:</w:t>
      </w:r>
    </w:p>
    <w:p w14:paraId="7F0E6327" w14:textId="77777777" w:rsidR="00275A93" w:rsidRPr="001D65A4" w:rsidRDefault="00275A93" w:rsidP="00275A93">
      <w:pPr>
        <w:widowControl w:val="0"/>
        <w:numPr>
          <w:ilvl w:val="0"/>
          <w:numId w:val="35"/>
        </w:numPr>
        <w:tabs>
          <w:tab w:val="left" w:pos="372"/>
        </w:tabs>
        <w:autoSpaceDE w:val="0"/>
        <w:autoSpaceDN w:val="0"/>
        <w:spacing w:before="45" w:after="0" w:line="240" w:lineRule="auto"/>
        <w:ind w:hanging="194"/>
        <w:outlineLvl w:val="7"/>
        <w:rPr>
          <w:rFonts w:ascii="Arial" w:eastAsia="Cambria" w:hAnsi="Arial" w:cs="Arial"/>
          <w:color w:val="161616"/>
          <w:sz w:val="19"/>
          <w:szCs w:val="19"/>
          <w:lang w:val="es-ES"/>
        </w:rPr>
      </w:pPr>
      <w:r w:rsidRPr="001D65A4">
        <w:rPr>
          <w:rFonts w:ascii="Arial" w:eastAsia="Arial" w:hAnsi="Arial" w:cs="Arial"/>
          <w:i/>
          <w:noProof/>
          <w:color w:val="161616"/>
          <w:sz w:val="17"/>
          <w:lang w:val="es-ES"/>
        </w:rPr>
        <mc:AlternateContent>
          <mc:Choice Requires="wps">
            <w:drawing>
              <wp:anchor distT="0" distB="0" distL="114300" distR="114300" simplePos="0" relativeHeight="251693056" behindDoc="0" locked="0" layoutInCell="1" allowOverlap="1" wp14:anchorId="49CC0ACA" wp14:editId="33C6B0F7">
                <wp:simplePos x="0" y="0"/>
                <wp:positionH relativeFrom="page">
                  <wp:posOffset>7249900</wp:posOffset>
                </wp:positionH>
                <wp:positionV relativeFrom="paragraph">
                  <wp:posOffset>483445</wp:posOffset>
                </wp:positionV>
                <wp:extent cx="353418" cy="235613"/>
                <wp:effectExtent l="0" t="0" r="27940" b="12065"/>
                <wp:wrapNone/>
                <wp:docPr id="14991573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18" cy="235613"/>
                        </a:xfrm>
                        <a:prstGeom prst="rect">
                          <a:avLst/>
                        </a:prstGeom>
                        <a:solidFill>
                          <a:srgbClr val="FFFFFF"/>
                        </a:solidFill>
                        <a:ln w="9525">
                          <a:solidFill>
                            <a:srgbClr val="000000"/>
                          </a:solidFill>
                          <a:miter lim="800000"/>
                          <a:headEnd/>
                          <a:tailEnd/>
                        </a:ln>
                      </wps:spPr>
                      <wps:txbx>
                        <w:txbxContent>
                          <w:p w14:paraId="0AAB23E4" w14:textId="77777777" w:rsidR="00275A93" w:rsidRPr="00927169" w:rsidRDefault="00275A93" w:rsidP="00275A93">
                            <w:pPr>
                              <w:rPr>
                                <w:rFonts w:ascii="Arial" w:hAnsi="Arial" w:cs="Arial"/>
                                <w:sz w:val="16"/>
                                <w:szCs w:val="16"/>
                              </w:rPr>
                            </w:pPr>
                            <w:r w:rsidRPr="00927169">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C0ACA" id="_x0000_s1040" type="#_x0000_t202" style="position:absolute;left:0;text-align:left;margin-left:570.85pt;margin-top:38.05pt;width:27.85pt;height:18.5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">
                <v:textbox>
                  <w:txbxContent>
                    <w:p w14:paraId="0AAB23E4" w14:textId="77777777" w:rsidR="00275A93" w:rsidRPr="00927169" w:rsidRDefault="00275A93" w:rsidP="00275A93">
                      <w:pPr>
                        <w:rPr>
                          <w:rFonts w:ascii="Arial" w:hAnsi="Arial" w:cs="Arial"/>
                          <w:sz w:val="16"/>
                          <w:szCs w:val="16"/>
                        </w:rPr>
                      </w:pPr>
                      <w:r w:rsidRPr="00927169">
                        <w:rPr>
                          <w:rFonts w:ascii="Arial" w:hAnsi="Arial" w:cs="Arial"/>
                          <w:sz w:val="16"/>
                          <w:szCs w:val="16"/>
                        </w:rPr>
                        <w:t>NO</w:t>
                      </w:r>
                    </w:p>
                  </w:txbxContent>
                </v:textbox>
                <w10:wrap anchorx="page"/>
              </v:shape>
            </w:pict>
          </mc:Fallback>
        </mc:AlternateContent>
      </w:r>
      <w:r w:rsidRPr="001D65A4">
        <w:rPr>
          <w:rFonts w:ascii="Arial" w:eastAsia="Arial" w:hAnsi="Arial" w:cs="Arial"/>
          <w:i/>
          <w:noProof/>
          <w:color w:val="161616"/>
          <w:sz w:val="17"/>
          <w:lang w:val="es-ES"/>
        </w:rPr>
        <mc:AlternateContent>
          <mc:Choice Requires="wps">
            <w:drawing>
              <wp:anchor distT="0" distB="0" distL="114300" distR="114300" simplePos="0" relativeHeight="251689984" behindDoc="0" locked="0" layoutInCell="1" allowOverlap="1" wp14:anchorId="687FB571" wp14:editId="0660955C">
                <wp:simplePos x="0" y="0"/>
                <wp:positionH relativeFrom="column">
                  <wp:posOffset>5772255</wp:posOffset>
                </wp:positionH>
                <wp:positionV relativeFrom="paragraph">
                  <wp:posOffset>483964</wp:posOffset>
                </wp:positionV>
                <wp:extent cx="302930" cy="241222"/>
                <wp:effectExtent l="0" t="0" r="20955" b="26035"/>
                <wp:wrapNone/>
                <wp:docPr id="7540007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30" cy="241222"/>
                        </a:xfrm>
                        <a:prstGeom prst="rect">
                          <a:avLst/>
                        </a:prstGeom>
                        <a:solidFill>
                          <a:srgbClr val="FFFFFF"/>
                        </a:solidFill>
                        <a:ln w="9525">
                          <a:solidFill>
                            <a:srgbClr val="000000"/>
                          </a:solidFill>
                          <a:miter lim="800000"/>
                          <a:headEnd/>
                          <a:tailEnd/>
                        </a:ln>
                      </wps:spPr>
                      <wps:txbx>
                        <w:txbxContent>
                          <w:p w14:paraId="628C9095" w14:textId="77777777" w:rsidR="00275A93" w:rsidRPr="00927169" w:rsidRDefault="00275A93" w:rsidP="00275A93">
                            <w:pPr>
                              <w:rPr>
                                <w:rFonts w:ascii="Arial" w:hAnsi="Arial" w:cs="Arial"/>
                                <w:sz w:val="16"/>
                                <w:szCs w:val="16"/>
                              </w:rPr>
                            </w:pPr>
                            <w:r w:rsidRPr="00927169">
                              <w:rPr>
                                <w:rFonts w:ascii="Arial" w:hAnsi="Arial" w:cs="Arial"/>
                                <w:sz w:val="16"/>
                                <w:szCs w:val="16"/>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FB571" id="_x0000_s1041" type="#_x0000_t202" style="position:absolute;left:0;text-align:left;margin-left:454.5pt;margin-top:38.1pt;width:23.85pt;height: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">
                <v:textbox>
                  <w:txbxContent>
                    <w:p w14:paraId="628C9095" w14:textId="77777777" w:rsidR="00275A93" w:rsidRPr="00927169" w:rsidRDefault="00275A93" w:rsidP="00275A93">
                      <w:pPr>
                        <w:rPr>
                          <w:rFonts w:ascii="Arial" w:hAnsi="Arial" w:cs="Arial"/>
                          <w:sz w:val="16"/>
                          <w:szCs w:val="16"/>
                        </w:rPr>
                      </w:pPr>
                      <w:r w:rsidRPr="00927169">
                        <w:rPr>
                          <w:rFonts w:ascii="Arial" w:hAnsi="Arial" w:cs="Arial"/>
                          <w:sz w:val="16"/>
                          <w:szCs w:val="16"/>
                        </w:rPr>
                        <w:t>SI</w:t>
                      </w:r>
                    </w:p>
                  </w:txbxContent>
                </v:textbox>
              </v:shape>
            </w:pict>
          </mc:Fallback>
        </mc:AlternateContent>
      </w:r>
      <w:r w:rsidRPr="001D65A4">
        <w:rPr>
          <w:rFonts w:ascii="Arial" w:eastAsia="Cambria" w:hAnsi="Arial" w:cs="Arial"/>
          <w:color w:val="161616"/>
          <w:sz w:val="19"/>
          <w:szCs w:val="19"/>
          <w:lang w:val="es-ES"/>
        </w:rPr>
        <w:t>¿El área de resguardo requiere de acondicionamiento y equipamiento, para mayor</w:t>
      </w:r>
      <w:r w:rsidRPr="001D65A4">
        <w:rPr>
          <w:rFonts w:ascii="Arial" w:eastAsia="Cambria" w:hAnsi="Arial" w:cs="Arial"/>
          <w:color w:val="161616"/>
          <w:spacing w:val="-23"/>
          <w:sz w:val="19"/>
          <w:szCs w:val="19"/>
          <w:lang w:val="es-ES"/>
        </w:rPr>
        <w:t xml:space="preserve"> </w:t>
      </w:r>
      <w:r w:rsidRPr="001D65A4">
        <w:rPr>
          <w:rFonts w:ascii="Arial" w:eastAsia="Cambria" w:hAnsi="Arial" w:cs="Arial"/>
          <w:color w:val="161616"/>
          <w:sz w:val="19"/>
          <w:szCs w:val="19"/>
          <w:lang w:val="es-ES"/>
        </w:rPr>
        <w:t>seguridad?</w:t>
      </w:r>
    </w:p>
    <w:p w14:paraId="65FEC567" w14:textId="77777777" w:rsidR="00275A93" w:rsidRDefault="00275A93" w:rsidP="00275A93">
      <w:pPr>
        <w:widowControl w:val="0"/>
        <w:autoSpaceDE w:val="0"/>
        <w:autoSpaceDN w:val="0"/>
        <w:spacing w:before="29" w:after="0" w:line="240" w:lineRule="auto"/>
        <w:ind w:left="187"/>
        <w:rPr>
          <w:rFonts w:ascii="Arial" w:eastAsia="Arial" w:hAnsi="Arial" w:cs="Arial"/>
          <w:i/>
          <w:color w:val="161616"/>
          <w:sz w:val="17"/>
          <w:lang w:val="es-ES"/>
        </w:rPr>
      </w:pPr>
      <w:r w:rsidRPr="001D65A4">
        <w:rPr>
          <w:rFonts w:ascii="Arial" w:eastAsia="Arial" w:hAnsi="Arial" w:cs="Arial"/>
          <w:i/>
          <w:color w:val="161616"/>
          <w:sz w:val="17"/>
          <w:lang w:val="es-ES"/>
        </w:rPr>
        <w:t xml:space="preserve">En caso de contestar “Sí”, </w:t>
      </w:r>
      <w:r>
        <w:rPr>
          <w:rFonts w:ascii="Arial" w:eastAsia="Arial" w:hAnsi="Arial" w:cs="Arial"/>
          <w:i/>
          <w:color w:val="161616"/>
          <w:sz w:val="17"/>
          <w:lang w:val="es-ES"/>
        </w:rPr>
        <w:t>rellene el circulo</w:t>
      </w:r>
      <w:r w:rsidRPr="001D65A4">
        <w:rPr>
          <w:rFonts w:ascii="Arial" w:eastAsia="Arial" w:hAnsi="Arial" w:cs="Arial"/>
          <w:i/>
          <w:color w:val="161616"/>
          <w:sz w:val="17"/>
          <w:lang w:val="es-ES"/>
        </w:rPr>
        <w:t xml:space="preserve"> el número de requerimient</w:t>
      </w:r>
      <w:r w:rsidRPr="001D65A4">
        <w:rPr>
          <w:rFonts w:ascii="Arial" w:eastAsia="Arial" w:hAnsi="Arial" w:cs="Arial"/>
          <w:color w:val="161616"/>
          <w:sz w:val="17"/>
          <w:lang w:val="es-ES"/>
        </w:rPr>
        <w:t xml:space="preserve">o </w:t>
      </w:r>
      <w:r w:rsidRPr="001D65A4">
        <w:rPr>
          <w:rFonts w:ascii="Arial" w:eastAsia="Arial" w:hAnsi="Arial" w:cs="Arial"/>
          <w:i/>
          <w:color w:val="161616"/>
          <w:sz w:val="17"/>
          <w:lang w:val="es-ES"/>
        </w:rPr>
        <w:t>necesario:</w:t>
      </w:r>
    </w:p>
    <w:p w14:paraId="5C38FA32" w14:textId="77777777" w:rsidR="00275A93" w:rsidRDefault="00275A93" w:rsidP="00275A93">
      <w:pPr>
        <w:widowControl w:val="0"/>
        <w:autoSpaceDE w:val="0"/>
        <w:autoSpaceDN w:val="0"/>
        <w:spacing w:before="29" w:after="0" w:line="240" w:lineRule="auto"/>
        <w:rPr>
          <w:rFonts w:ascii="Arial" w:eastAsia="Arial" w:hAnsi="Arial" w:cs="Arial"/>
          <w:i/>
          <w:color w:val="161616"/>
          <w:sz w:val="17"/>
          <w:lang w:val="es-ES"/>
        </w:rPr>
      </w:pPr>
    </w:p>
    <w:tbl>
      <w:tblPr>
        <w:tblStyle w:val="Tablaconcuadrcula"/>
        <w:tblW w:w="9356" w:type="dxa"/>
        <w:tblLook w:val="04A0" w:firstRow="1" w:lastRow="0" w:firstColumn="1" w:lastColumn="0" w:noHBand="0" w:noVBand="1"/>
      </w:tblPr>
      <w:tblGrid>
        <w:gridCol w:w="2721"/>
        <w:gridCol w:w="188"/>
        <w:gridCol w:w="47"/>
        <w:gridCol w:w="88"/>
        <w:gridCol w:w="436"/>
        <w:gridCol w:w="463"/>
        <w:gridCol w:w="93"/>
        <w:gridCol w:w="1782"/>
        <w:gridCol w:w="3020"/>
        <w:gridCol w:w="297"/>
        <w:gridCol w:w="221"/>
      </w:tblGrid>
      <w:tr w:rsidR="00275A93" w14:paraId="7980EF7C" w14:textId="77777777" w:rsidTr="00A0747B">
        <w:trPr>
          <w:trHeight w:val="454"/>
        </w:trPr>
        <w:tc>
          <w:tcPr>
            <w:tcW w:w="9356" w:type="dxa"/>
            <w:gridSpan w:val="11"/>
            <w:tcBorders>
              <w:top w:val="nil"/>
              <w:left w:val="nil"/>
              <w:bottom w:val="nil"/>
              <w:right w:val="nil"/>
            </w:tcBorders>
            <w:shd w:val="clear" w:color="auto" w:fill="A31077"/>
            <w:vAlign w:val="center"/>
          </w:tcPr>
          <w:p w14:paraId="10E342A8" w14:textId="77777777" w:rsidR="00275A93" w:rsidRPr="00927169" w:rsidRDefault="00275A93" w:rsidP="00A0747B">
            <w:pPr>
              <w:widowControl w:val="0"/>
              <w:autoSpaceDE w:val="0"/>
              <w:autoSpaceDN w:val="0"/>
              <w:spacing w:after="0"/>
              <w:ind w:left="36"/>
              <w:jc w:val="center"/>
              <w:rPr>
                <w:rFonts w:ascii="Arial" w:eastAsia="Arial" w:hAnsi="Arial" w:cs="Arial"/>
                <w:b/>
                <w:color w:val="F2F2F2" w:themeColor="background1" w:themeShade="F2"/>
                <w:lang w:val="es-ES"/>
              </w:rPr>
            </w:pPr>
            <w:r w:rsidRPr="00927169">
              <w:rPr>
                <w:rFonts w:ascii="Arial" w:eastAsia="Arial" w:hAnsi="Arial" w:cs="Arial"/>
                <w:b/>
                <w:color w:val="F2F2F2" w:themeColor="background1" w:themeShade="F2"/>
                <w:w w:val="110"/>
                <w:lang w:val="es-ES"/>
              </w:rPr>
              <w:t>Acondicionamiento</w:t>
            </w:r>
          </w:p>
        </w:tc>
      </w:tr>
      <w:tr w:rsidR="00275A93" w14:paraId="4E125118" w14:textId="77777777" w:rsidTr="00A0747B">
        <w:trPr>
          <w:trHeight w:val="454"/>
        </w:trPr>
        <w:tc>
          <w:tcPr>
            <w:tcW w:w="2721" w:type="dxa"/>
            <w:tcBorders>
              <w:top w:val="nil"/>
              <w:left w:val="nil"/>
              <w:bottom w:val="nil"/>
              <w:right w:val="nil"/>
            </w:tcBorders>
            <w:vAlign w:val="center"/>
          </w:tcPr>
          <w:p w14:paraId="2D0A88A8" w14:textId="77777777" w:rsidR="00275A93" w:rsidRPr="00174F5D" w:rsidRDefault="00275A93" w:rsidP="00275A93">
            <w:pPr>
              <w:pStyle w:val="Prrafodelista"/>
              <w:widowControl w:val="0"/>
              <w:numPr>
                <w:ilvl w:val="0"/>
                <w:numId w:val="36"/>
              </w:numPr>
              <w:autoSpaceDE w:val="0"/>
              <w:autoSpaceDN w:val="0"/>
              <w:spacing w:before="29"/>
              <w:rPr>
                <w:rFonts w:eastAsia="Arial" w:cs="Arial"/>
                <w:iCs/>
                <w:sz w:val="18"/>
                <w:szCs w:val="18"/>
                <w:lang w:val="es-ES"/>
              </w:rPr>
            </w:pPr>
            <w:r w:rsidRPr="00174F5D">
              <w:rPr>
                <w:rFonts w:eastAsia="Arial" w:cs="Arial"/>
                <w:iCs/>
                <w:sz w:val="18"/>
                <w:szCs w:val="18"/>
                <w:lang w:val="es-ES"/>
              </w:rPr>
              <w:t>Colocación de cerradura de seguridad</w:t>
            </w:r>
          </w:p>
        </w:tc>
        <w:tc>
          <w:tcPr>
            <w:tcW w:w="235" w:type="dxa"/>
            <w:gridSpan w:val="2"/>
            <w:tcBorders>
              <w:top w:val="nil"/>
              <w:left w:val="nil"/>
              <w:bottom w:val="nil"/>
              <w:right w:val="nil"/>
            </w:tcBorders>
          </w:tcPr>
          <w:p w14:paraId="082963EF"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vAlign w:val="center"/>
          </w:tcPr>
          <w:p w14:paraId="36EB8591" w14:textId="77777777" w:rsidR="00275A93" w:rsidRPr="00174F5D" w:rsidRDefault="00275A93" w:rsidP="0019338C">
            <w:pPr>
              <w:widowControl w:val="0"/>
              <w:autoSpaceDE w:val="0"/>
              <w:autoSpaceDN w:val="0"/>
              <w:spacing w:before="29" w:after="0" w:line="240" w:lineRule="auto"/>
              <w:jc w:val="center"/>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046FD8EE" w14:textId="77777777" w:rsidR="00275A93" w:rsidRPr="001C1508" w:rsidRDefault="00275A93" w:rsidP="0019338C">
            <w:pPr>
              <w:widowControl w:val="0"/>
              <w:autoSpaceDE w:val="0"/>
              <w:autoSpaceDN w:val="0"/>
              <w:spacing w:before="29"/>
              <w:rPr>
                <w:rFonts w:ascii="Arial" w:hAnsi="Arial" w:cs="Arial"/>
                <w:b/>
                <w:bCs/>
                <w:color w:val="000000"/>
              </w:rPr>
            </w:pPr>
          </w:p>
        </w:tc>
        <w:tc>
          <w:tcPr>
            <w:tcW w:w="5413" w:type="dxa"/>
            <w:gridSpan w:val="5"/>
            <w:vMerge w:val="restart"/>
            <w:tcBorders>
              <w:top w:val="nil"/>
              <w:left w:val="nil"/>
              <w:bottom w:val="nil"/>
              <w:right w:val="nil"/>
            </w:tcBorders>
          </w:tcPr>
          <w:p w14:paraId="51E1E05A" w14:textId="77777777" w:rsidR="00275A93" w:rsidRDefault="00275A93" w:rsidP="0019338C">
            <w:pPr>
              <w:widowControl w:val="0"/>
              <w:autoSpaceDE w:val="0"/>
              <w:autoSpaceDN w:val="0"/>
              <w:spacing w:before="29" w:line="360" w:lineRule="auto"/>
              <w:rPr>
                <w:rFonts w:ascii="Arial" w:hAnsi="Arial" w:cs="Arial"/>
                <w:color w:val="000000"/>
              </w:rPr>
            </w:pPr>
            <w:r w:rsidRPr="00174F5D">
              <w:rPr>
                <w:rFonts w:ascii="Arial" w:hAnsi="Arial" w:cs="Arial"/>
                <w:color w:val="000000"/>
              </w:rPr>
              <w:t>Observaciones</w:t>
            </w:r>
            <w:r>
              <w:rPr>
                <w:rFonts w:ascii="Arial" w:hAnsi="Arial" w:cs="Arial"/>
                <w:b/>
                <w:bCs/>
                <w:color w:val="000000"/>
              </w:rPr>
              <w:t xml:space="preserve"> </w:t>
            </w:r>
            <w:r>
              <w:rPr>
                <w:rFonts w:ascii="Arial" w:hAnsi="Arial" w:cs="Arial"/>
                <w:color w:val="000000"/>
              </w:rPr>
              <w:t>__________________________</w:t>
            </w:r>
          </w:p>
          <w:p w14:paraId="6168B7E2"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0963351E"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3DF97579"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261C77ED"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2D319830"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62A84227"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6BFEAE67"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24759643" w14:textId="77777777" w:rsidR="00275A93" w:rsidRPr="0048441E"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tc>
      </w:tr>
      <w:tr w:rsidR="00275A93" w14:paraId="46CEDB85" w14:textId="77777777" w:rsidTr="00A0747B">
        <w:trPr>
          <w:trHeight w:val="454"/>
        </w:trPr>
        <w:tc>
          <w:tcPr>
            <w:tcW w:w="2721" w:type="dxa"/>
            <w:tcBorders>
              <w:top w:val="nil"/>
              <w:left w:val="nil"/>
              <w:bottom w:val="nil"/>
              <w:right w:val="nil"/>
            </w:tcBorders>
            <w:vAlign w:val="center"/>
          </w:tcPr>
          <w:p w14:paraId="2FBDEDDF" w14:textId="77777777" w:rsidR="00275A93" w:rsidRPr="00174F5D" w:rsidRDefault="00275A93" w:rsidP="00275A93">
            <w:pPr>
              <w:pStyle w:val="Prrafodelista"/>
              <w:numPr>
                <w:ilvl w:val="0"/>
                <w:numId w:val="36"/>
              </w:numPr>
              <w:ind w:left="458" w:hanging="425"/>
              <w:rPr>
                <w:rFonts w:eastAsia="Arial" w:cs="Arial"/>
                <w:iCs/>
                <w:sz w:val="18"/>
                <w:szCs w:val="18"/>
                <w:lang w:val="es-ES"/>
              </w:rPr>
            </w:pPr>
            <w:r w:rsidRPr="00174F5D">
              <w:rPr>
                <w:rFonts w:eastAsia="Arial" w:cs="Arial"/>
                <w:iCs/>
                <w:sz w:val="18"/>
                <w:szCs w:val="18"/>
                <w:lang w:val="es-ES"/>
              </w:rPr>
              <w:lastRenderedPageBreak/>
              <w:t>Protección en ventanas</w:t>
            </w:r>
          </w:p>
        </w:tc>
        <w:tc>
          <w:tcPr>
            <w:tcW w:w="235" w:type="dxa"/>
            <w:gridSpan w:val="2"/>
            <w:tcBorders>
              <w:top w:val="nil"/>
              <w:left w:val="nil"/>
              <w:bottom w:val="nil"/>
              <w:right w:val="nil"/>
            </w:tcBorders>
          </w:tcPr>
          <w:p w14:paraId="245B49EC"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5D2FA844" w14:textId="77777777" w:rsidR="00275A93" w:rsidRPr="00174F5D" w:rsidRDefault="00275A93" w:rsidP="0019338C">
            <w:pPr>
              <w:widowControl w:val="0"/>
              <w:autoSpaceDE w:val="0"/>
              <w:autoSpaceDN w:val="0"/>
              <w:spacing w:before="29" w:after="0" w:line="240" w:lineRule="auto"/>
              <w:jc w:val="center"/>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08572820"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12AB0AED"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54483B9E" w14:textId="77777777" w:rsidTr="00A0747B">
        <w:trPr>
          <w:trHeight w:val="454"/>
        </w:trPr>
        <w:tc>
          <w:tcPr>
            <w:tcW w:w="2721" w:type="dxa"/>
            <w:tcBorders>
              <w:top w:val="nil"/>
              <w:left w:val="nil"/>
              <w:bottom w:val="nil"/>
              <w:right w:val="nil"/>
            </w:tcBorders>
            <w:vAlign w:val="center"/>
          </w:tcPr>
          <w:p w14:paraId="08C86AB7" w14:textId="77777777" w:rsidR="00275A93" w:rsidRPr="00174F5D" w:rsidRDefault="00275A93" w:rsidP="00275A93">
            <w:pPr>
              <w:pStyle w:val="Prrafodelista"/>
              <w:numPr>
                <w:ilvl w:val="0"/>
                <w:numId w:val="36"/>
              </w:numPr>
              <w:ind w:left="458" w:hanging="425"/>
              <w:rPr>
                <w:rFonts w:eastAsia="Arial" w:cs="Arial"/>
                <w:iCs/>
                <w:sz w:val="18"/>
                <w:szCs w:val="18"/>
                <w:lang w:val="es-ES"/>
              </w:rPr>
            </w:pPr>
            <w:r w:rsidRPr="00174F5D">
              <w:rPr>
                <w:rFonts w:eastAsia="Arial" w:cs="Arial"/>
                <w:iCs/>
                <w:sz w:val="18"/>
                <w:szCs w:val="18"/>
                <w:lang w:val="es-ES"/>
              </w:rPr>
              <w:t>Clausura de salida Hidráulica</w:t>
            </w:r>
          </w:p>
        </w:tc>
        <w:tc>
          <w:tcPr>
            <w:tcW w:w="235" w:type="dxa"/>
            <w:gridSpan w:val="2"/>
            <w:tcBorders>
              <w:top w:val="nil"/>
              <w:left w:val="nil"/>
              <w:bottom w:val="nil"/>
              <w:right w:val="nil"/>
            </w:tcBorders>
          </w:tcPr>
          <w:p w14:paraId="0BB2A974"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601B78BE" w14:textId="77777777" w:rsidR="00275A93" w:rsidRPr="00174F5D" w:rsidRDefault="00275A93" w:rsidP="0019338C">
            <w:pPr>
              <w:widowControl w:val="0"/>
              <w:autoSpaceDE w:val="0"/>
              <w:autoSpaceDN w:val="0"/>
              <w:spacing w:before="29" w:after="0" w:line="240" w:lineRule="auto"/>
              <w:jc w:val="center"/>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18F3F44E"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61F021A9"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58765C37" w14:textId="77777777" w:rsidTr="00A0747B">
        <w:trPr>
          <w:trHeight w:val="454"/>
        </w:trPr>
        <w:tc>
          <w:tcPr>
            <w:tcW w:w="2721" w:type="dxa"/>
            <w:tcBorders>
              <w:top w:val="nil"/>
              <w:left w:val="nil"/>
              <w:bottom w:val="nil"/>
              <w:right w:val="nil"/>
            </w:tcBorders>
            <w:vAlign w:val="center"/>
          </w:tcPr>
          <w:p w14:paraId="7223F376" w14:textId="77777777" w:rsidR="00275A93" w:rsidRPr="00174F5D" w:rsidRDefault="00275A93" w:rsidP="00275A93">
            <w:pPr>
              <w:pStyle w:val="Prrafodelista"/>
              <w:numPr>
                <w:ilvl w:val="0"/>
                <w:numId w:val="36"/>
              </w:numPr>
              <w:ind w:left="458" w:hanging="425"/>
              <w:rPr>
                <w:rFonts w:eastAsia="Arial" w:cs="Arial"/>
                <w:iCs/>
                <w:sz w:val="18"/>
                <w:szCs w:val="18"/>
                <w:lang w:val="es-ES"/>
              </w:rPr>
            </w:pPr>
            <w:r w:rsidRPr="00174F5D">
              <w:rPr>
                <w:rFonts w:eastAsia="Arial" w:cs="Arial"/>
                <w:iCs/>
                <w:sz w:val="18"/>
                <w:szCs w:val="18"/>
                <w:lang w:val="es-ES"/>
              </w:rPr>
              <w:t>Colocación de puerta</w:t>
            </w:r>
          </w:p>
        </w:tc>
        <w:tc>
          <w:tcPr>
            <w:tcW w:w="235" w:type="dxa"/>
            <w:gridSpan w:val="2"/>
            <w:tcBorders>
              <w:top w:val="nil"/>
              <w:left w:val="nil"/>
              <w:bottom w:val="nil"/>
              <w:right w:val="nil"/>
            </w:tcBorders>
          </w:tcPr>
          <w:p w14:paraId="683FF89D"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79319DE3" w14:textId="77777777" w:rsidR="00275A93" w:rsidRPr="00174F5D" w:rsidRDefault="00275A93" w:rsidP="0019338C">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7F82FB28"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5EEA2ABC"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21E4AD0F" w14:textId="77777777" w:rsidTr="00A0747B">
        <w:trPr>
          <w:trHeight w:val="454"/>
        </w:trPr>
        <w:tc>
          <w:tcPr>
            <w:tcW w:w="2721" w:type="dxa"/>
            <w:tcBorders>
              <w:top w:val="nil"/>
              <w:left w:val="nil"/>
              <w:bottom w:val="nil"/>
              <w:right w:val="nil"/>
            </w:tcBorders>
            <w:vAlign w:val="center"/>
          </w:tcPr>
          <w:p w14:paraId="4FBC95BA" w14:textId="77777777" w:rsidR="00275A93" w:rsidRPr="00174F5D" w:rsidRDefault="00275A93" w:rsidP="00275A93">
            <w:pPr>
              <w:pStyle w:val="Prrafodelista"/>
              <w:numPr>
                <w:ilvl w:val="0"/>
                <w:numId w:val="36"/>
              </w:numPr>
              <w:ind w:left="458" w:hanging="425"/>
              <w:rPr>
                <w:rFonts w:eastAsia="Arial" w:cs="Arial"/>
                <w:iCs/>
                <w:sz w:val="18"/>
                <w:szCs w:val="18"/>
                <w:lang w:val="es-ES"/>
              </w:rPr>
            </w:pPr>
            <w:r w:rsidRPr="00174F5D">
              <w:rPr>
                <w:rFonts w:eastAsia="Arial" w:cs="Arial"/>
                <w:iCs/>
                <w:sz w:val="18"/>
                <w:szCs w:val="18"/>
                <w:lang w:val="es-ES"/>
              </w:rPr>
              <w:t>Clausura de acceso, puerta o ventana</w:t>
            </w:r>
          </w:p>
        </w:tc>
        <w:tc>
          <w:tcPr>
            <w:tcW w:w="235" w:type="dxa"/>
            <w:gridSpan w:val="2"/>
            <w:tcBorders>
              <w:top w:val="nil"/>
              <w:left w:val="nil"/>
              <w:bottom w:val="nil"/>
              <w:right w:val="nil"/>
            </w:tcBorders>
          </w:tcPr>
          <w:p w14:paraId="10C8E20E"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0594F2A1" w14:textId="77777777" w:rsidR="00275A93" w:rsidRPr="00174F5D" w:rsidRDefault="00275A93" w:rsidP="0019338C">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3E2CBF2A"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55AE7C55"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42240188" w14:textId="77777777" w:rsidTr="00A0747B">
        <w:trPr>
          <w:trHeight w:val="454"/>
        </w:trPr>
        <w:tc>
          <w:tcPr>
            <w:tcW w:w="2721" w:type="dxa"/>
            <w:tcBorders>
              <w:top w:val="nil"/>
              <w:left w:val="nil"/>
              <w:bottom w:val="nil"/>
              <w:right w:val="nil"/>
            </w:tcBorders>
            <w:vAlign w:val="center"/>
          </w:tcPr>
          <w:p w14:paraId="5CCFECAB" w14:textId="77777777" w:rsidR="00275A93" w:rsidRPr="00174F5D" w:rsidRDefault="00275A93" w:rsidP="00275A93">
            <w:pPr>
              <w:pStyle w:val="Prrafodelista"/>
              <w:numPr>
                <w:ilvl w:val="0"/>
                <w:numId w:val="36"/>
              </w:numPr>
              <w:ind w:left="461" w:hanging="425"/>
              <w:rPr>
                <w:rFonts w:eastAsia="Arial" w:cs="Arial"/>
                <w:iCs/>
                <w:sz w:val="18"/>
                <w:szCs w:val="18"/>
                <w:lang w:val="es-ES"/>
              </w:rPr>
            </w:pPr>
            <w:r w:rsidRPr="00174F5D">
              <w:rPr>
                <w:rFonts w:eastAsia="Arial" w:cs="Arial"/>
                <w:iCs/>
                <w:sz w:val="18"/>
                <w:szCs w:val="18"/>
                <w:lang w:val="es-ES"/>
              </w:rPr>
              <w:t>Reparación de pared o techo</w:t>
            </w:r>
          </w:p>
        </w:tc>
        <w:tc>
          <w:tcPr>
            <w:tcW w:w="235" w:type="dxa"/>
            <w:gridSpan w:val="2"/>
            <w:tcBorders>
              <w:top w:val="nil"/>
              <w:left w:val="nil"/>
              <w:bottom w:val="nil"/>
              <w:right w:val="nil"/>
            </w:tcBorders>
          </w:tcPr>
          <w:p w14:paraId="2FB73C41"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238F652D" w14:textId="77777777" w:rsidR="00275A93" w:rsidRPr="00174F5D" w:rsidRDefault="00275A93" w:rsidP="0019338C">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4F2947D6"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7DB5CA6F"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66E90690" w14:textId="77777777" w:rsidTr="00A0747B">
        <w:trPr>
          <w:trHeight w:val="454"/>
        </w:trPr>
        <w:tc>
          <w:tcPr>
            <w:tcW w:w="2721" w:type="dxa"/>
            <w:tcBorders>
              <w:top w:val="nil"/>
              <w:left w:val="nil"/>
              <w:bottom w:val="nil"/>
              <w:right w:val="nil"/>
            </w:tcBorders>
            <w:vAlign w:val="center"/>
          </w:tcPr>
          <w:p w14:paraId="7A5B85F6" w14:textId="77777777" w:rsidR="00275A93" w:rsidRPr="00174F5D" w:rsidRDefault="00275A93" w:rsidP="00275A93">
            <w:pPr>
              <w:pStyle w:val="Prrafodelista"/>
              <w:numPr>
                <w:ilvl w:val="0"/>
                <w:numId w:val="36"/>
              </w:numPr>
              <w:ind w:left="461" w:hanging="425"/>
              <w:rPr>
                <w:rFonts w:eastAsia="Arial" w:cs="Arial"/>
                <w:iCs/>
                <w:sz w:val="18"/>
                <w:szCs w:val="18"/>
                <w:lang w:val="es-ES"/>
              </w:rPr>
            </w:pPr>
            <w:r w:rsidRPr="00174F5D">
              <w:rPr>
                <w:rFonts w:eastAsia="Arial" w:cs="Arial"/>
                <w:iCs/>
                <w:sz w:val="18"/>
                <w:szCs w:val="18"/>
                <w:lang w:val="es-ES"/>
              </w:rPr>
              <w:t>Colocación de reja de herrería</w:t>
            </w:r>
          </w:p>
        </w:tc>
        <w:tc>
          <w:tcPr>
            <w:tcW w:w="235" w:type="dxa"/>
            <w:gridSpan w:val="2"/>
            <w:tcBorders>
              <w:top w:val="nil"/>
              <w:left w:val="nil"/>
              <w:bottom w:val="nil"/>
              <w:right w:val="nil"/>
            </w:tcBorders>
          </w:tcPr>
          <w:p w14:paraId="242F1A1E"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3E09AC2B" w14:textId="77777777" w:rsidR="00275A93" w:rsidRPr="00174F5D" w:rsidRDefault="00275A93" w:rsidP="0019338C">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141EBB1A"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79FC80E0"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7BD7A911" w14:textId="77777777" w:rsidTr="00A0747B">
        <w:trPr>
          <w:trHeight w:val="454"/>
        </w:trPr>
        <w:tc>
          <w:tcPr>
            <w:tcW w:w="2721" w:type="dxa"/>
            <w:tcBorders>
              <w:top w:val="nil"/>
              <w:left w:val="nil"/>
              <w:bottom w:val="nil"/>
              <w:right w:val="nil"/>
            </w:tcBorders>
            <w:vAlign w:val="center"/>
          </w:tcPr>
          <w:p w14:paraId="14AD9F74" w14:textId="77777777" w:rsidR="00275A93" w:rsidRPr="00174F5D" w:rsidRDefault="00275A93" w:rsidP="00275A93">
            <w:pPr>
              <w:pStyle w:val="Prrafodelista"/>
              <w:numPr>
                <w:ilvl w:val="0"/>
                <w:numId w:val="36"/>
              </w:numPr>
              <w:ind w:left="461" w:hanging="425"/>
              <w:rPr>
                <w:rFonts w:eastAsia="Arial" w:cs="Arial"/>
                <w:iCs/>
                <w:sz w:val="18"/>
                <w:szCs w:val="18"/>
                <w:lang w:val="es-ES"/>
              </w:rPr>
            </w:pPr>
            <w:r w:rsidRPr="00174F5D">
              <w:rPr>
                <w:rFonts w:eastAsia="Arial" w:cs="Arial"/>
                <w:iCs/>
                <w:sz w:val="18"/>
                <w:szCs w:val="18"/>
                <w:lang w:val="es-ES"/>
              </w:rPr>
              <w:t>Colocación candados</w:t>
            </w:r>
          </w:p>
        </w:tc>
        <w:tc>
          <w:tcPr>
            <w:tcW w:w="235" w:type="dxa"/>
            <w:gridSpan w:val="2"/>
            <w:tcBorders>
              <w:top w:val="nil"/>
              <w:left w:val="nil"/>
              <w:bottom w:val="nil"/>
              <w:right w:val="nil"/>
            </w:tcBorders>
          </w:tcPr>
          <w:p w14:paraId="63CAD026"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76A025AE" w14:textId="77777777" w:rsidR="00275A93" w:rsidRPr="00174F5D" w:rsidRDefault="00275A93" w:rsidP="0019338C">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78D28948"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3FE97FC6"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20F042D8" w14:textId="77777777" w:rsidTr="00A0747B">
        <w:trPr>
          <w:trHeight w:val="454"/>
        </w:trPr>
        <w:tc>
          <w:tcPr>
            <w:tcW w:w="2721" w:type="dxa"/>
            <w:tcBorders>
              <w:top w:val="nil"/>
              <w:left w:val="nil"/>
              <w:bottom w:val="nil"/>
              <w:right w:val="nil"/>
            </w:tcBorders>
            <w:vAlign w:val="center"/>
          </w:tcPr>
          <w:p w14:paraId="1B7DDEB9" w14:textId="77777777" w:rsidR="00275A93" w:rsidRPr="00174F5D" w:rsidRDefault="00275A93" w:rsidP="00275A93">
            <w:pPr>
              <w:pStyle w:val="Prrafodelista"/>
              <w:numPr>
                <w:ilvl w:val="0"/>
                <w:numId w:val="36"/>
              </w:numPr>
              <w:ind w:left="461" w:hanging="425"/>
              <w:rPr>
                <w:rFonts w:eastAsia="Arial" w:cs="Arial"/>
                <w:iCs/>
                <w:sz w:val="18"/>
                <w:szCs w:val="18"/>
                <w:lang w:val="es-ES"/>
              </w:rPr>
            </w:pPr>
            <w:r w:rsidRPr="00174F5D">
              <w:rPr>
                <w:rFonts w:eastAsia="Arial" w:cs="Arial"/>
                <w:iCs/>
                <w:sz w:val="18"/>
                <w:szCs w:val="18"/>
                <w:lang w:val="es-ES"/>
              </w:rPr>
              <w:t>Clausura de domo o tragaluz</w:t>
            </w:r>
          </w:p>
        </w:tc>
        <w:tc>
          <w:tcPr>
            <w:tcW w:w="235" w:type="dxa"/>
            <w:gridSpan w:val="2"/>
            <w:tcBorders>
              <w:top w:val="nil"/>
              <w:left w:val="nil"/>
              <w:bottom w:val="nil"/>
              <w:right w:val="nil"/>
            </w:tcBorders>
          </w:tcPr>
          <w:p w14:paraId="46D62843"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20D37001" w14:textId="77777777" w:rsidR="00275A93" w:rsidRPr="00174F5D" w:rsidRDefault="00275A93" w:rsidP="0019338C">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6A7C8BC9"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470B8B6A"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68D93361" w14:textId="77777777" w:rsidTr="00A0747B">
        <w:trPr>
          <w:trHeight w:val="454"/>
        </w:trPr>
        <w:tc>
          <w:tcPr>
            <w:tcW w:w="2721" w:type="dxa"/>
            <w:tcBorders>
              <w:top w:val="nil"/>
              <w:left w:val="nil"/>
              <w:bottom w:val="nil"/>
              <w:right w:val="nil"/>
            </w:tcBorders>
            <w:vAlign w:val="center"/>
          </w:tcPr>
          <w:p w14:paraId="3C410A12" w14:textId="77777777" w:rsidR="00275A93" w:rsidRPr="00174F5D" w:rsidRDefault="00275A93" w:rsidP="00275A93">
            <w:pPr>
              <w:pStyle w:val="Prrafodelista"/>
              <w:numPr>
                <w:ilvl w:val="0"/>
                <w:numId w:val="36"/>
              </w:numPr>
              <w:ind w:left="461" w:hanging="425"/>
              <w:rPr>
                <w:rFonts w:eastAsia="Arial" w:cs="Arial"/>
                <w:iCs/>
                <w:sz w:val="18"/>
                <w:szCs w:val="18"/>
                <w:lang w:val="es-ES"/>
              </w:rPr>
            </w:pPr>
            <w:r w:rsidRPr="00174F5D">
              <w:rPr>
                <w:rFonts w:eastAsia="Arial" w:cs="Arial"/>
                <w:iCs/>
                <w:sz w:val="18"/>
                <w:szCs w:val="18"/>
                <w:lang w:val="es-ES"/>
              </w:rPr>
              <w:t xml:space="preserve">Colocación de divisiones de </w:t>
            </w:r>
            <w:proofErr w:type="spellStart"/>
            <w:r w:rsidRPr="00174F5D">
              <w:rPr>
                <w:rFonts w:eastAsia="Arial" w:cs="Arial"/>
                <w:iCs/>
                <w:sz w:val="18"/>
                <w:szCs w:val="18"/>
                <w:lang w:val="es-ES"/>
              </w:rPr>
              <w:t>tablaroca</w:t>
            </w:r>
            <w:proofErr w:type="spellEnd"/>
          </w:p>
        </w:tc>
        <w:tc>
          <w:tcPr>
            <w:tcW w:w="235" w:type="dxa"/>
            <w:gridSpan w:val="2"/>
            <w:tcBorders>
              <w:top w:val="nil"/>
              <w:left w:val="nil"/>
              <w:bottom w:val="nil"/>
              <w:right w:val="nil"/>
            </w:tcBorders>
          </w:tcPr>
          <w:p w14:paraId="262C37D2"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0966409E" w14:textId="77777777" w:rsidR="00275A93" w:rsidRPr="00174F5D" w:rsidRDefault="00275A93" w:rsidP="0019338C">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32C9B242"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7EC8650A"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690C754D" w14:textId="77777777" w:rsidTr="00A0747B">
        <w:trPr>
          <w:trHeight w:val="454"/>
        </w:trPr>
        <w:tc>
          <w:tcPr>
            <w:tcW w:w="2721" w:type="dxa"/>
            <w:tcBorders>
              <w:top w:val="nil"/>
              <w:left w:val="nil"/>
              <w:bottom w:val="nil"/>
              <w:right w:val="nil"/>
            </w:tcBorders>
            <w:vAlign w:val="center"/>
          </w:tcPr>
          <w:p w14:paraId="6F950F17" w14:textId="77777777" w:rsidR="00275A93" w:rsidRPr="00174F5D" w:rsidRDefault="00275A93" w:rsidP="00275A93">
            <w:pPr>
              <w:pStyle w:val="Prrafodelista"/>
              <w:numPr>
                <w:ilvl w:val="0"/>
                <w:numId w:val="36"/>
              </w:numPr>
              <w:ind w:left="461" w:hanging="425"/>
              <w:rPr>
                <w:rFonts w:eastAsia="Arial" w:cs="Arial"/>
                <w:iCs/>
                <w:sz w:val="18"/>
                <w:szCs w:val="18"/>
                <w:lang w:val="es-ES"/>
              </w:rPr>
            </w:pPr>
            <w:r w:rsidRPr="00174F5D">
              <w:rPr>
                <w:rFonts w:eastAsia="Arial" w:cs="Arial"/>
                <w:iCs/>
                <w:sz w:val="18"/>
                <w:szCs w:val="18"/>
                <w:lang w:val="es-ES"/>
              </w:rPr>
              <w:t>Pintura</w:t>
            </w:r>
          </w:p>
        </w:tc>
        <w:tc>
          <w:tcPr>
            <w:tcW w:w="235" w:type="dxa"/>
            <w:gridSpan w:val="2"/>
            <w:tcBorders>
              <w:top w:val="nil"/>
              <w:left w:val="nil"/>
              <w:bottom w:val="nil"/>
              <w:right w:val="nil"/>
            </w:tcBorders>
          </w:tcPr>
          <w:p w14:paraId="4470D30D"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24" w:type="dxa"/>
            <w:gridSpan w:val="2"/>
            <w:tcBorders>
              <w:top w:val="nil"/>
              <w:left w:val="nil"/>
              <w:bottom w:val="nil"/>
              <w:right w:val="nil"/>
            </w:tcBorders>
          </w:tcPr>
          <w:p w14:paraId="375D7091" w14:textId="77777777" w:rsidR="00275A93" w:rsidRPr="00174F5D" w:rsidRDefault="00275A93" w:rsidP="0019338C">
            <w:pPr>
              <w:widowControl w:val="0"/>
              <w:autoSpaceDE w:val="0"/>
              <w:autoSpaceDN w:val="0"/>
              <w:spacing w:before="29" w:after="0" w:line="240" w:lineRule="auto"/>
              <w:rPr>
                <w:rFonts w:ascii="Arial" w:eastAsia="Arial" w:hAnsi="Arial" w:cs="Arial"/>
                <w:b/>
                <w:bCs/>
                <w:iCs/>
                <w:sz w:val="36"/>
                <w:szCs w:val="36"/>
                <w:lang w:val="es-ES"/>
              </w:rPr>
            </w:pPr>
            <w:r w:rsidRPr="00174F5D">
              <w:rPr>
                <w:rFonts w:ascii="Arial" w:eastAsia="Arial" w:hAnsi="Arial" w:cs="Arial"/>
                <w:b/>
                <w:bCs/>
                <w:iCs/>
                <w:sz w:val="36"/>
                <w:szCs w:val="36"/>
                <w:lang w:val="es-ES"/>
              </w:rPr>
              <w:t>o</w:t>
            </w:r>
          </w:p>
        </w:tc>
        <w:tc>
          <w:tcPr>
            <w:tcW w:w="463" w:type="dxa"/>
            <w:tcBorders>
              <w:top w:val="nil"/>
              <w:left w:val="nil"/>
              <w:bottom w:val="nil"/>
              <w:right w:val="nil"/>
            </w:tcBorders>
          </w:tcPr>
          <w:p w14:paraId="16B43229"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c>
          <w:tcPr>
            <w:tcW w:w="5413" w:type="dxa"/>
            <w:gridSpan w:val="5"/>
            <w:vMerge/>
            <w:tcBorders>
              <w:top w:val="nil"/>
              <w:left w:val="nil"/>
              <w:bottom w:val="nil"/>
              <w:right w:val="nil"/>
            </w:tcBorders>
          </w:tcPr>
          <w:p w14:paraId="19F50D50" w14:textId="77777777" w:rsidR="00275A93" w:rsidRDefault="00275A93" w:rsidP="0019338C">
            <w:pPr>
              <w:widowControl w:val="0"/>
              <w:autoSpaceDE w:val="0"/>
              <w:autoSpaceDN w:val="0"/>
              <w:spacing w:before="29" w:after="0" w:line="240" w:lineRule="auto"/>
              <w:rPr>
                <w:rFonts w:ascii="Arial" w:eastAsia="Arial" w:hAnsi="Arial" w:cs="Arial"/>
                <w:i/>
                <w:sz w:val="17"/>
                <w:lang w:val="es-ES"/>
              </w:rPr>
            </w:pPr>
          </w:p>
        </w:tc>
      </w:tr>
      <w:tr w:rsidR="00275A93" w14:paraId="21228798"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454"/>
        </w:trPr>
        <w:tc>
          <w:tcPr>
            <w:tcW w:w="9135" w:type="dxa"/>
            <w:gridSpan w:val="10"/>
            <w:shd w:val="clear" w:color="auto" w:fill="A31077"/>
            <w:vAlign w:val="center"/>
          </w:tcPr>
          <w:p w14:paraId="1E0AD88E" w14:textId="77777777" w:rsidR="00275A93" w:rsidRPr="00927169" w:rsidRDefault="00275A93" w:rsidP="004E24D8">
            <w:pPr>
              <w:widowControl w:val="0"/>
              <w:autoSpaceDE w:val="0"/>
              <w:autoSpaceDN w:val="0"/>
              <w:spacing w:after="0"/>
              <w:ind w:left="36" w:hanging="36"/>
              <w:jc w:val="center"/>
              <w:rPr>
                <w:rFonts w:ascii="Arial" w:eastAsia="Arial" w:hAnsi="Arial" w:cs="Arial"/>
                <w:b/>
                <w:color w:val="F2F2F2" w:themeColor="background1" w:themeShade="F2"/>
                <w:lang w:val="es-ES"/>
              </w:rPr>
            </w:pPr>
            <w:r w:rsidRPr="00927169">
              <w:rPr>
                <w:rFonts w:ascii="Arial" w:eastAsia="Arial" w:hAnsi="Arial" w:cs="Arial"/>
                <w:b/>
                <w:color w:val="F2F2F2" w:themeColor="background1" w:themeShade="F2"/>
                <w:lang w:val="es-ES"/>
              </w:rPr>
              <w:t>Equipamiento</w:t>
            </w:r>
          </w:p>
        </w:tc>
      </w:tr>
      <w:tr w:rsidR="00275A93" w14:paraId="79210A7A"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454"/>
        </w:trPr>
        <w:tc>
          <w:tcPr>
            <w:tcW w:w="9135" w:type="dxa"/>
            <w:gridSpan w:val="10"/>
            <w:shd w:val="clear" w:color="auto" w:fill="auto"/>
            <w:vAlign w:val="center"/>
          </w:tcPr>
          <w:p w14:paraId="44B89B0D" w14:textId="77777777" w:rsidR="00275A93" w:rsidRPr="00927169" w:rsidRDefault="00275A93" w:rsidP="0019338C">
            <w:pPr>
              <w:widowControl w:val="0"/>
              <w:autoSpaceDE w:val="0"/>
              <w:autoSpaceDN w:val="0"/>
              <w:spacing w:after="0" w:line="240" w:lineRule="auto"/>
              <w:ind w:left="714"/>
              <w:jc w:val="center"/>
              <w:rPr>
                <w:rFonts w:ascii="Arial" w:eastAsia="Arial" w:hAnsi="Arial" w:cs="Arial"/>
                <w:b/>
                <w:color w:val="F2F2F2" w:themeColor="background1" w:themeShade="F2"/>
                <w:lang w:val="es-ES"/>
              </w:rPr>
            </w:pPr>
          </w:p>
        </w:tc>
      </w:tr>
      <w:tr w:rsidR="00275A93" w14:paraId="0CDFCF19"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454"/>
        </w:trPr>
        <w:tc>
          <w:tcPr>
            <w:tcW w:w="2721" w:type="dxa"/>
            <w:vAlign w:val="center"/>
          </w:tcPr>
          <w:p w14:paraId="039BD27A" w14:textId="77777777" w:rsidR="00275A93" w:rsidRPr="00174F5D" w:rsidRDefault="00275A93" w:rsidP="00275A93">
            <w:pPr>
              <w:pStyle w:val="Prrafodelista"/>
              <w:widowControl w:val="0"/>
              <w:numPr>
                <w:ilvl w:val="0"/>
                <w:numId w:val="37"/>
              </w:numPr>
              <w:autoSpaceDE w:val="0"/>
              <w:autoSpaceDN w:val="0"/>
              <w:spacing w:line="360" w:lineRule="auto"/>
              <w:ind w:left="460" w:hanging="283"/>
              <w:rPr>
                <w:rFonts w:eastAsia="Arial" w:cs="Arial"/>
                <w:iCs/>
                <w:sz w:val="18"/>
                <w:szCs w:val="18"/>
                <w:lang w:val="es-ES"/>
              </w:rPr>
            </w:pPr>
            <w:r w:rsidRPr="00174F5D">
              <w:rPr>
                <w:rFonts w:eastAsia="Arial" w:cs="Arial"/>
                <w:iCs/>
                <w:sz w:val="18"/>
                <w:szCs w:val="18"/>
                <w:lang w:val="es-ES"/>
              </w:rPr>
              <w:t>Anaqueles</w:t>
            </w:r>
          </w:p>
        </w:tc>
        <w:tc>
          <w:tcPr>
            <w:tcW w:w="323" w:type="dxa"/>
            <w:gridSpan w:val="3"/>
          </w:tcPr>
          <w:p w14:paraId="0BE63205"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436" w:type="dxa"/>
            <w:vAlign w:val="center"/>
          </w:tcPr>
          <w:p w14:paraId="191996ED" w14:textId="77777777" w:rsidR="00275A93" w:rsidRPr="00174F5D" w:rsidRDefault="00275A93" w:rsidP="0019338C">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05BFC2EA" w14:textId="77777777" w:rsidR="00275A93" w:rsidRPr="001C1508" w:rsidRDefault="00275A93" w:rsidP="0019338C">
            <w:pPr>
              <w:widowControl w:val="0"/>
              <w:autoSpaceDE w:val="0"/>
              <w:autoSpaceDN w:val="0"/>
              <w:spacing w:line="360" w:lineRule="auto"/>
              <w:rPr>
                <w:rFonts w:ascii="Arial" w:hAnsi="Arial" w:cs="Arial"/>
                <w:b/>
                <w:bCs/>
                <w:color w:val="000000"/>
              </w:rPr>
            </w:pPr>
          </w:p>
        </w:tc>
        <w:tc>
          <w:tcPr>
            <w:tcW w:w="5099" w:type="dxa"/>
            <w:gridSpan w:val="3"/>
            <w:vMerge w:val="restart"/>
          </w:tcPr>
          <w:p w14:paraId="28A5430E" w14:textId="77777777" w:rsidR="00275A93" w:rsidRDefault="00275A93" w:rsidP="0019338C">
            <w:pPr>
              <w:widowControl w:val="0"/>
              <w:autoSpaceDE w:val="0"/>
              <w:autoSpaceDN w:val="0"/>
              <w:spacing w:line="360" w:lineRule="auto"/>
              <w:rPr>
                <w:rFonts w:ascii="Arial" w:hAnsi="Arial" w:cs="Arial"/>
                <w:color w:val="000000"/>
              </w:rPr>
            </w:pPr>
            <w:r w:rsidRPr="00174F5D">
              <w:rPr>
                <w:rFonts w:ascii="Arial" w:hAnsi="Arial" w:cs="Arial"/>
                <w:color w:val="000000"/>
              </w:rPr>
              <w:t>Observaciones</w:t>
            </w:r>
            <w:r>
              <w:rPr>
                <w:rFonts w:ascii="Arial" w:hAnsi="Arial" w:cs="Arial"/>
                <w:b/>
                <w:bCs/>
                <w:color w:val="000000"/>
              </w:rPr>
              <w:t xml:space="preserve"> </w:t>
            </w:r>
            <w:r>
              <w:rPr>
                <w:rFonts w:ascii="Arial" w:hAnsi="Arial" w:cs="Arial"/>
                <w:color w:val="000000"/>
              </w:rPr>
              <w:t>__________________________</w:t>
            </w:r>
          </w:p>
          <w:p w14:paraId="670A44D4"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0FFF6391"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539B7064" w14:textId="77777777" w:rsidR="00275A93"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p w14:paraId="0D338772" w14:textId="77777777" w:rsidR="00275A93" w:rsidRPr="0048441E" w:rsidRDefault="00275A93" w:rsidP="0019338C">
            <w:pPr>
              <w:widowControl w:val="0"/>
              <w:autoSpaceDE w:val="0"/>
              <w:autoSpaceDN w:val="0"/>
              <w:spacing w:line="360" w:lineRule="auto"/>
              <w:rPr>
                <w:rFonts w:ascii="Arial" w:eastAsia="Arial" w:hAnsi="Arial" w:cs="Arial"/>
                <w:i/>
                <w:sz w:val="17"/>
                <w:lang w:val="es-ES"/>
              </w:rPr>
            </w:pPr>
            <w:r>
              <w:rPr>
                <w:rFonts w:ascii="Arial" w:eastAsia="Arial" w:hAnsi="Arial" w:cs="Arial"/>
                <w:i/>
                <w:sz w:val="17"/>
                <w:lang w:val="es-ES"/>
              </w:rPr>
              <w:t>___________________________________________________</w:t>
            </w:r>
          </w:p>
        </w:tc>
      </w:tr>
      <w:tr w:rsidR="00275A93" w14:paraId="6958BDA6"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454"/>
        </w:trPr>
        <w:tc>
          <w:tcPr>
            <w:tcW w:w="2721" w:type="dxa"/>
            <w:vAlign w:val="center"/>
          </w:tcPr>
          <w:p w14:paraId="0118ABC8" w14:textId="77777777" w:rsidR="00275A93" w:rsidRPr="00174F5D" w:rsidRDefault="00275A93" w:rsidP="00275A93">
            <w:pPr>
              <w:pStyle w:val="Prrafodelista"/>
              <w:numPr>
                <w:ilvl w:val="0"/>
                <w:numId w:val="37"/>
              </w:numPr>
              <w:spacing w:line="360" w:lineRule="auto"/>
              <w:ind w:left="458" w:hanging="283"/>
              <w:rPr>
                <w:rFonts w:eastAsia="Arial" w:cs="Arial"/>
                <w:iCs/>
                <w:sz w:val="18"/>
                <w:szCs w:val="18"/>
                <w:lang w:val="es-ES"/>
              </w:rPr>
            </w:pPr>
            <w:r w:rsidRPr="00174F5D">
              <w:rPr>
                <w:rFonts w:eastAsia="Arial" w:cs="Arial"/>
                <w:iCs/>
                <w:sz w:val="18"/>
                <w:szCs w:val="18"/>
                <w:lang w:val="es-ES"/>
              </w:rPr>
              <w:t>Extintores</w:t>
            </w:r>
          </w:p>
        </w:tc>
        <w:tc>
          <w:tcPr>
            <w:tcW w:w="323" w:type="dxa"/>
            <w:gridSpan w:val="3"/>
          </w:tcPr>
          <w:p w14:paraId="2A82C5E3"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436" w:type="dxa"/>
            <w:vAlign w:val="center"/>
          </w:tcPr>
          <w:p w14:paraId="75EE7213" w14:textId="77777777" w:rsidR="00275A93" w:rsidRPr="00174F5D" w:rsidRDefault="00275A93" w:rsidP="0019338C">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579B3BB9"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5099" w:type="dxa"/>
            <w:gridSpan w:val="3"/>
            <w:vMerge/>
          </w:tcPr>
          <w:p w14:paraId="794F1154"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r>
      <w:tr w:rsidR="00275A93" w14:paraId="02575E85"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454"/>
        </w:trPr>
        <w:tc>
          <w:tcPr>
            <w:tcW w:w="2721" w:type="dxa"/>
            <w:vAlign w:val="center"/>
          </w:tcPr>
          <w:p w14:paraId="0C706625" w14:textId="77777777" w:rsidR="00275A93" w:rsidRPr="00174F5D" w:rsidRDefault="00275A93" w:rsidP="00275A93">
            <w:pPr>
              <w:pStyle w:val="Prrafodelista"/>
              <w:numPr>
                <w:ilvl w:val="0"/>
                <w:numId w:val="37"/>
              </w:numPr>
              <w:spacing w:line="360" w:lineRule="auto"/>
              <w:ind w:left="458" w:hanging="283"/>
              <w:rPr>
                <w:rFonts w:eastAsia="Arial" w:cs="Arial"/>
                <w:iCs/>
                <w:sz w:val="18"/>
                <w:szCs w:val="18"/>
                <w:lang w:val="es-ES"/>
              </w:rPr>
            </w:pPr>
            <w:r w:rsidRPr="00174F5D">
              <w:rPr>
                <w:rFonts w:eastAsia="Arial" w:cs="Arial"/>
                <w:iCs/>
                <w:sz w:val="18"/>
                <w:szCs w:val="18"/>
                <w:lang w:val="es-ES"/>
              </w:rPr>
              <w:t>Señalética</w:t>
            </w:r>
          </w:p>
        </w:tc>
        <w:tc>
          <w:tcPr>
            <w:tcW w:w="323" w:type="dxa"/>
            <w:gridSpan w:val="3"/>
          </w:tcPr>
          <w:p w14:paraId="4F0B4EF1"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436" w:type="dxa"/>
            <w:vAlign w:val="center"/>
          </w:tcPr>
          <w:p w14:paraId="7FE0418C" w14:textId="77777777" w:rsidR="00275A93" w:rsidRPr="00174F5D" w:rsidRDefault="00275A93" w:rsidP="0019338C">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593F9B6F"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5099" w:type="dxa"/>
            <w:gridSpan w:val="3"/>
            <w:vMerge/>
          </w:tcPr>
          <w:p w14:paraId="783AC9A9"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r>
      <w:tr w:rsidR="00275A93" w14:paraId="55D84FBA"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454"/>
        </w:trPr>
        <w:tc>
          <w:tcPr>
            <w:tcW w:w="2721" w:type="dxa"/>
            <w:vAlign w:val="center"/>
          </w:tcPr>
          <w:p w14:paraId="6CD1CD2F" w14:textId="77777777" w:rsidR="00275A93" w:rsidRPr="00174F5D" w:rsidRDefault="00275A93" w:rsidP="00275A93">
            <w:pPr>
              <w:pStyle w:val="Prrafodelista"/>
              <w:numPr>
                <w:ilvl w:val="0"/>
                <w:numId w:val="37"/>
              </w:numPr>
              <w:spacing w:line="360" w:lineRule="auto"/>
              <w:ind w:left="458" w:hanging="283"/>
              <w:rPr>
                <w:rFonts w:eastAsia="Arial" w:cs="Arial"/>
                <w:iCs/>
                <w:sz w:val="18"/>
                <w:szCs w:val="18"/>
                <w:lang w:val="es-ES"/>
              </w:rPr>
            </w:pPr>
            <w:r w:rsidRPr="00174F5D">
              <w:rPr>
                <w:rFonts w:eastAsia="Arial" w:cs="Arial"/>
                <w:iCs/>
                <w:sz w:val="18"/>
                <w:szCs w:val="18"/>
                <w:lang w:val="es-ES"/>
              </w:rPr>
              <w:t>Lámparas de emergencia</w:t>
            </w:r>
          </w:p>
        </w:tc>
        <w:tc>
          <w:tcPr>
            <w:tcW w:w="323" w:type="dxa"/>
            <w:gridSpan w:val="3"/>
          </w:tcPr>
          <w:p w14:paraId="47B97F1C"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436" w:type="dxa"/>
            <w:vAlign w:val="center"/>
          </w:tcPr>
          <w:p w14:paraId="324E2978" w14:textId="77777777" w:rsidR="00275A93" w:rsidRPr="00174F5D" w:rsidRDefault="00275A93" w:rsidP="0019338C">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7B99A154"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5099" w:type="dxa"/>
            <w:gridSpan w:val="3"/>
            <w:vMerge/>
          </w:tcPr>
          <w:p w14:paraId="4FCF1152"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r>
      <w:tr w:rsidR="00275A93" w14:paraId="3A21B644"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454"/>
        </w:trPr>
        <w:tc>
          <w:tcPr>
            <w:tcW w:w="2721" w:type="dxa"/>
            <w:vAlign w:val="center"/>
          </w:tcPr>
          <w:p w14:paraId="667783B6" w14:textId="77777777" w:rsidR="00275A93" w:rsidRPr="00174F5D" w:rsidRDefault="00275A93" w:rsidP="00275A93">
            <w:pPr>
              <w:pStyle w:val="Prrafodelista"/>
              <w:numPr>
                <w:ilvl w:val="0"/>
                <w:numId w:val="37"/>
              </w:numPr>
              <w:spacing w:line="360" w:lineRule="auto"/>
              <w:ind w:left="458" w:hanging="283"/>
              <w:rPr>
                <w:rFonts w:eastAsia="Arial" w:cs="Arial"/>
                <w:iCs/>
                <w:sz w:val="18"/>
                <w:szCs w:val="18"/>
                <w:lang w:val="es-ES"/>
              </w:rPr>
            </w:pPr>
            <w:r w:rsidRPr="00174F5D">
              <w:rPr>
                <w:rFonts w:eastAsia="Arial" w:cs="Arial"/>
                <w:iCs/>
                <w:sz w:val="18"/>
                <w:szCs w:val="18"/>
                <w:lang w:val="es-ES"/>
              </w:rPr>
              <w:t xml:space="preserve">Cámaras de seguridad </w:t>
            </w:r>
          </w:p>
        </w:tc>
        <w:tc>
          <w:tcPr>
            <w:tcW w:w="323" w:type="dxa"/>
            <w:gridSpan w:val="3"/>
          </w:tcPr>
          <w:p w14:paraId="1204C199"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436" w:type="dxa"/>
            <w:vAlign w:val="center"/>
          </w:tcPr>
          <w:p w14:paraId="5B83D44F" w14:textId="77777777" w:rsidR="00275A93" w:rsidRPr="00174F5D" w:rsidRDefault="00275A93" w:rsidP="0019338C">
            <w:pPr>
              <w:widowControl w:val="0"/>
              <w:autoSpaceDE w:val="0"/>
              <w:autoSpaceDN w:val="0"/>
              <w:spacing w:after="0" w:line="360" w:lineRule="auto"/>
              <w:jc w:val="center"/>
              <w:rPr>
                <w:rFonts w:ascii="Arial" w:eastAsia="Arial" w:hAnsi="Arial" w:cs="Arial"/>
                <w:i/>
                <w:sz w:val="36"/>
                <w:szCs w:val="36"/>
                <w:lang w:val="es-ES"/>
              </w:rPr>
            </w:pPr>
            <w:r w:rsidRPr="00174F5D">
              <w:rPr>
                <w:rFonts w:ascii="Arial" w:eastAsia="Arial" w:hAnsi="Arial" w:cs="Arial"/>
                <w:b/>
                <w:bCs/>
                <w:iCs/>
                <w:sz w:val="36"/>
                <w:szCs w:val="36"/>
                <w:lang w:val="es-ES"/>
              </w:rPr>
              <w:t>o</w:t>
            </w:r>
          </w:p>
        </w:tc>
        <w:tc>
          <w:tcPr>
            <w:tcW w:w="556" w:type="dxa"/>
            <w:gridSpan w:val="2"/>
            <w:tcBorders>
              <w:left w:val="nil"/>
            </w:tcBorders>
          </w:tcPr>
          <w:p w14:paraId="6B74D0B5"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c>
          <w:tcPr>
            <w:tcW w:w="5099" w:type="dxa"/>
            <w:gridSpan w:val="3"/>
            <w:vMerge/>
          </w:tcPr>
          <w:p w14:paraId="7B77B32D" w14:textId="77777777" w:rsidR="00275A93" w:rsidRDefault="00275A93" w:rsidP="0019338C">
            <w:pPr>
              <w:widowControl w:val="0"/>
              <w:autoSpaceDE w:val="0"/>
              <w:autoSpaceDN w:val="0"/>
              <w:spacing w:after="0" w:line="360" w:lineRule="auto"/>
              <w:rPr>
                <w:rFonts w:ascii="Arial" w:eastAsia="Arial" w:hAnsi="Arial" w:cs="Arial"/>
                <w:i/>
                <w:sz w:val="17"/>
                <w:lang w:val="es-ES"/>
              </w:rPr>
            </w:pPr>
          </w:p>
        </w:tc>
      </w:tr>
      <w:tr w:rsidR="00A0747B" w14:paraId="526147D8"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454"/>
        </w:trPr>
        <w:tc>
          <w:tcPr>
            <w:tcW w:w="2721" w:type="dxa"/>
            <w:vAlign w:val="center"/>
          </w:tcPr>
          <w:p w14:paraId="34DD175B" w14:textId="77777777" w:rsidR="00A0747B" w:rsidRPr="00A0747B" w:rsidRDefault="00A0747B" w:rsidP="00A0747B">
            <w:pPr>
              <w:spacing w:line="360" w:lineRule="auto"/>
              <w:rPr>
                <w:rFonts w:eastAsia="Arial" w:cs="Arial"/>
                <w:iCs/>
                <w:sz w:val="18"/>
                <w:szCs w:val="18"/>
                <w:lang w:val="es-ES"/>
              </w:rPr>
            </w:pPr>
          </w:p>
        </w:tc>
        <w:tc>
          <w:tcPr>
            <w:tcW w:w="323" w:type="dxa"/>
            <w:gridSpan w:val="3"/>
          </w:tcPr>
          <w:p w14:paraId="20D5D1AE" w14:textId="77777777" w:rsidR="00A0747B" w:rsidRDefault="00A0747B" w:rsidP="0019338C">
            <w:pPr>
              <w:widowControl w:val="0"/>
              <w:autoSpaceDE w:val="0"/>
              <w:autoSpaceDN w:val="0"/>
              <w:spacing w:after="0" w:line="360" w:lineRule="auto"/>
              <w:rPr>
                <w:rFonts w:ascii="Arial" w:eastAsia="Arial" w:hAnsi="Arial" w:cs="Arial"/>
                <w:i/>
                <w:sz w:val="17"/>
                <w:lang w:val="es-ES"/>
              </w:rPr>
            </w:pPr>
          </w:p>
        </w:tc>
        <w:tc>
          <w:tcPr>
            <w:tcW w:w="436" w:type="dxa"/>
            <w:vAlign w:val="center"/>
          </w:tcPr>
          <w:p w14:paraId="45D9CEF6" w14:textId="77777777" w:rsidR="00A0747B" w:rsidRPr="00174F5D" w:rsidRDefault="00A0747B" w:rsidP="0019338C">
            <w:pPr>
              <w:widowControl w:val="0"/>
              <w:autoSpaceDE w:val="0"/>
              <w:autoSpaceDN w:val="0"/>
              <w:spacing w:after="0" w:line="360" w:lineRule="auto"/>
              <w:jc w:val="center"/>
              <w:rPr>
                <w:rFonts w:ascii="Arial" w:eastAsia="Arial" w:hAnsi="Arial" w:cs="Arial"/>
                <w:b/>
                <w:bCs/>
                <w:iCs/>
                <w:sz w:val="36"/>
                <w:szCs w:val="36"/>
                <w:lang w:val="es-ES"/>
              </w:rPr>
            </w:pPr>
          </w:p>
        </w:tc>
        <w:tc>
          <w:tcPr>
            <w:tcW w:w="556" w:type="dxa"/>
            <w:gridSpan w:val="2"/>
            <w:tcBorders>
              <w:left w:val="nil"/>
            </w:tcBorders>
          </w:tcPr>
          <w:p w14:paraId="4FE58989" w14:textId="77777777" w:rsidR="00A0747B" w:rsidRDefault="00A0747B" w:rsidP="0019338C">
            <w:pPr>
              <w:widowControl w:val="0"/>
              <w:autoSpaceDE w:val="0"/>
              <w:autoSpaceDN w:val="0"/>
              <w:spacing w:after="0" w:line="360" w:lineRule="auto"/>
              <w:rPr>
                <w:rFonts w:ascii="Arial" w:eastAsia="Arial" w:hAnsi="Arial" w:cs="Arial"/>
                <w:i/>
                <w:sz w:val="17"/>
                <w:lang w:val="es-ES"/>
              </w:rPr>
            </w:pPr>
          </w:p>
        </w:tc>
        <w:tc>
          <w:tcPr>
            <w:tcW w:w="5099" w:type="dxa"/>
            <w:gridSpan w:val="3"/>
          </w:tcPr>
          <w:p w14:paraId="33DA2244" w14:textId="77777777" w:rsidR="00A0747B" w:rsidRDefault="00A0747B" w:rsidP="0019338C">
            <w:pPr>
              <w:widowControl w:val="0"/>
              <w:autoSpaceDE w:val="0"/>
              <w:autoSpaceDN w:val="0"/>
              <w:spacing w:after="0" w:line="360" w:lineRule="auto"/>
              <w:rPr>
                <w:rFonts w:ascii="Arial" w:eastAsia="Arial" w:hAnsi="Arial" w:cs="Arial"/>
                <w:i/>
                <w:sz w:val="17"/>
                <w:lang w:val="es-ES"/>
              </w:rPr>
            </w:pPr>
          </w:p>
        </w:tc>
      </w:tr>
      <w:tr w:rsidR="00275A93" w:rsidRPr="00B44F24" w14:paraId="6A5347AE"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8" w:type="dxa"/>
        </w:trPr>
        <w:tc>
          <w:tcPr>
            <w:tcW w:w="2909" w:type="dxa"/>
            <w:gridSpan w:val="2"/>
            <w:vAlign w:val="center"/>
          </w:tcPr>
          <w:p w14:paraId="16D38E91" w14:textId="206C2503" w:rsidR="00275A93" w:rsidRPr="00B44F24" w:rsidRDefault="00275A93" w:rsidP="00275A93">
            <w:pPr>
              <w:jc w:val="center"/>
              <w:rPr>
                <w:rFonts w:ascii="Arial" w:hAnsi="Arial" w:cs="Arial"/>
                <w:b/>
                <w:bCs/>
                <w:sz w:val="20"/>
                <w:szCs w:val="20"/>
                <w:lang w:val="es-ES"/>
              </w:rPr>
            </w:pPr>
            <w:r w:rsidRPr="00B44F24">
              <w:rPr>
                <w:rFonts w:ascii="Arial" w:hAnsi="Arial" w:cs="Arial"/>
                <w:b/>
                <w:bCs/>
                <w:sz w:val="20"/>
                <w:szCs w:val="20"/>
                <w:lang w:val="es-ES"/>
              </w:rPr>
              <w:t>____________________</w:t>
            </w:r>
          </w:p>
          <w:p w14:paraId="58955098" w14:textId="42AD8BA8" w:rsidR="00275A93" w:rsidRPr="00B44F24" w:rsidRDefault="00275A93" w:rsidP="00275A93">
            <w:pPr>
              <w:jc w:val="center"/>
              <w:rPr>
                <w:rFonts w:ascii="Arial" w:hAnsi="Arial" w:cs="Arial"/>
                <w:b/>
                <w:bCs/>
                <w:sz w:val="20"/>
                <w:szCs w:val="20"/>
                <w:lang w:val="es-ES"/>
              </w:rPr>
            </w:pPr>
            <w:r w:rsidRPr="00B44F24">
              <w:rPr>
                <w:rFonts w:ascii="Arial" w:hAnsi="Arial" w:cs="Arial"/>
                <w:b/>
                <w:bCs/>
                <w:sz w:val="20"/>
                <w:szCs w:val="20"/>
                <w:lang w:val="es-ES"/>
              </w:rPr>
              <w:t>Firma de la Presidencia del Comité</w:t>
            </w:r>
          </w:p>
        </w:tc>
        <w:tc>
          <w:tcPr>
            <w:tcW w:w="2909" w:type="dxa"/>
            <w:gridSpan w:val="6"/>
            <w:vAlign w:val="center"/>
          </w:tcPr>
          <w:p w14:paraId="7341BA0C" w14:textId="77777777" w:rsidR="00275A93" w:rsidRPr="00B44F24" w:rsidRDefault="00275A93" w:rsidP="00275A93">
            <w:pPr>
              <w:jc w:val="center"/>
              <w:rPr>
                <w:rFonts w:ascii="Arial" w:hAnsi="Arial" w:cs="Arial"/>
                <w:b/>
                <w:bCs/>
                <w:sz w:val="20"/>
                <w:szCs w:val="20"/>
                <w:lang w:val="es-ES"/>
              </w:rPr>
            </w:pPr>
          </w:p>
        </w:tc>
        <w:tc>
          <w:tcPr>
            <w:tcW w:w="3020" w:type="dxa"/>
            <w:vAlign w:val="center"/>
          </w:tcPr>
          <w:p w14:paraId="4B0958DD" w14:textId="6C3BC9AA" w:rsidR="00275A93" w:rsidRPr="00B44F24" w:rsidRDefault="00275A93" w:rsidP="00275A93">
            <w:pPr>
              <w:spacing w:before="240"/>
              <w:jc w:val="center"/>
              <w:rPr>
                <w:rFonts w:ascii="Arial" w:hAnsi="Arial" w:cs="Arial"/>
                <w:b/>
                <w:bCs/>
                <w:sz w:val="20"/>
                <w:szCs w:val="20"/>
                <w:lang w:val="es-ES"/>
              </w:rPr>
            </w:pPr>
            <w:r w:rsidRPr="00B44F24">
              <w:rPr>
                <w:rFonts w:ascii="Arial" w:hAnsi="Arial" w:cs="Arial"/>
                <w:b/>
                <w:bCs/>
                <w:sz w:val="20"/>
                <w:szCs w:val="20"/>
                <w:lang w:val="es-ES"/>
              </w:rPr>
              <w:t>_____________________</w:t>
            </w:r>
          </w:p>
          <w:p w14:paraId="3B8B4E9A" w14:textId="6FD49FF4" w:rsidR="00275A93" w:rsidRPr="00B44F24" w:rsidRDefault="00275A93" w:rsidP="00275A93">
            <w:pPr>
              <w:jc w:val="center"/>
              <w:rPr>
                <w:rFonts w:ascii="Arial" w:hAnsi="Arial" w:cs="Arial"/>
                <w:b/>
                <w:bCs/>
                <w:sz w:val="20"/>
                <w:szCs w:val="20"/>
                <w:lang w:val="es-ES"/>
              </w:rPr>
            </w:pPr>
            <w:r w:rsidRPr="00B44F24">
              <w:rPr>
                <w:rFonts w:ascii="Arial" w:hAnsi="Arial" w:cs="Arial"/>
                <w:b/>
                <w:bCs/>
                <w:sz w:val="20"/>
                <w:szCs w:val="20"/>
                <w:lang w:val="es-ES"/>
              </w:rPr>
              <w:t>Firma de la Vocalía de Organización Electoral del Comité</w:t>
            </w:r>
          </w:p>
        </w:tc>
      </w:tr>
      <w:tr w:rsidR="00275A93" w:rsidRPr="00B44F24" w14:paraId="59EC656A" w14:textId="77777777" w:rsidTr="00A07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8" w:type="dxa"/>
        </w:trPr>
        <w:tc>
          <w:tcPr>
            <w:tcW w:w="2909" w:type="dxa"/>
            <w:gridSpan w:val="2"/>
            <w:vAlign w:val="center"/>
          </w:tcPr>
          <w:p w14:paraId="429CE94C" w14:textId="77777777" w:rsidR="00275A93" w:rsidRPr="00B44F24" w:rsidRDefault="00275A93" w:rsidP="00275A93">
            <w:pPr>
              <w:jc w:val="center"/>
              <w:rPr>
                <w:rFonts w:ascii="Arial" w:hAnsi="Arial" w:cs="Arial"/>
                <w:sz w:val="20"/>
                <w:szCs w:val="20"/>
                <w:lang w:val="es-ES"/>
              </w:rPr>
            </w:pPr>
          </w:p>
        </w:tc>
        <w:tc>
          <w:tcPr>
            <w:tcW w:w="2909" w:type="dxa"/>
            <w:gridSpan w:val="6"/>
            <w:vAlign w:val="center"/>
          </w:tcPr>
          <w:p w14:paraId="3FABE0D4" w14:textId="09AB895E" w:rsidR="00275A93" w:rsidRPr="00B44F24" w:rsidRDefault="00275A93" w:rsidP="00275A93">
            <w:pPr>
              <w:jc w:val="center"/>
              <w:rPr>
                <w:rFonts w:ascii="Arial" w:hAnsi="Arial" w:cs="Arial"/>
                <w:b/>
                <w:bCs/>
                <w:sz w:val="20"/>
                <w:szCs w:val="20"/>
              </w:rPr>
            </w:pPr>
            <w:r w:rsidRPr="00B44F24">
              <w:rPr>
                <w:rFonts w:ascii="Arial" w:hAnsi="Arial" w:cs="Arial"/>
                <w:b/>
                <w:bCs/>
                <w:sz w:val="20"/>
                <w:szCs w:val="20"/>
              </w:rPr>
              <w:t>____________________</w:t>
            </w:r>
          </w:p>
          <w:p w14:paraId="18AEDEDB" w14:textId="4CB465A2" w:rsidR="00275A93" w:rsidRPr="00B44F24" w:rsidRDefault="00275A93" w:rsidP="00275A93">
            <w:pPr>
              <w:jc w:val="center"/>
              <w:rPr>
                <w:rFonts w:ascii="Arial" w:hAnsi="Arial" w:cs="Arial"/>
                <w:sz w:val="20"/>
                <w:szCs w:val="20"/>
                <w:lang w:val="es-ES"/>
              </w:rPr>
            </w:pPr>
            <w:r w:rsidRPr="00B44F24">
              <w:rPr>
                <w:rFonts w:ascii="Arial" w:hAnsi="Arial" w:cs="Arial"/>
                <w:b/>
                <w:bCs/>
                <w:sz w:val="20"/>
                <w:szCs w:val="20"/>
              </w:rPr>
              <w:t>Firma del Enlace Electoral</w:t>
            </w:r>
          </w:p>
        </w:tc>
        <w:tc>
          <w:tcPr>
            <w:tcW w:w="3020" w:type="dxa"/>
            <w:vAlign w:val="center"/>
          </w:tcPr>
          <w:p w14:paraId="07A82DA9" w14:textId="77777777" w:rsidR="00275A93" w:rsidRPr="00B44F24" w:rsidRDefault="00275A93" w:rsidP="00275A93">
            <w:pPr>
              <w:jc w:val="center"/>
              <w:rPr>
                <w:rFonts w:ascii="Arial" w:hAnsi="Arial" w:cs="Arial"/>
                <w:sz w:val="20"/>
                <w:szCs w:val="20"/>
                <w:lang w:val="es-ES"/>
              </w:rPr>
            </w:pPr>
          </w:p>
        </w:tc>
      </w:tr>
    </w:tbl>
    <w:p w14:paraId="5115EBAB" w14:textId="77777777" w:rsidR="00275A93" w:rsidRPr="00B44F24" w:rsidRDefault="00275A93">
      <w:pPr>
        <w:spacing w:after="160" w:line="259" w:lineRule="auto"/>
        <w:rPr>
          <w:sz w:val="20"/>
          <w:szCs w:val="20"/>
          <w:lang w:val="es-ES"/>
        </w:rPr>
      </w:pPr>
      <w:r w:rsidRPr="00B44F24">
        <w:rPr>
          <w:sz w:val="20"/>
          <w:szCs w:val="20"/>
          <w:lang w:val="es-ES"/>
        </w:rPr>
        <w:br w:type="page"/>
      </w:r>
    </w:p>
    <w:p w14:paraId="0B2028B2" w14:textId="740EBF0F" w:rsidR="00B44F24" w:rsidRDefault="00B44F24" w:rsidP="00B44F24">
      <w:pPr>
        <w:widowControl w:val="0"/>
        <w:tabs>
          <w:tab w:val="left" w:pos="1211"/>
          <w:tab w:val="left" w:pos="5639"/>
        </w:tabs>
        <w:autoSpaceDE w:val="0"/>
        <w:autoSpaceDN w:val="0"/>
        <w:spacing w:after="0" w:line="376" w:lineRule="exact"/>
        <w:ind w:left="138"/>
        <w:jc w:val="center"/>
        <w:rPr>
          <w:rFonts w:ascii="Arial" w:eastAsia="Arial" w:hAnsi="Arial" w:cs="Arial"/>
          <w:b/>
          <w:bCs/>
          <w:color w:val="161616"/>
          <w:sz w:val="24"/>
          <w:szCs w:val="24"/>
        </w:rPr>
      </w:pPr>
      <w:r w:rsidRPr="00927169">
        <w:rPr>
          <w:rFonts w:ascii="Arial" w:eastAsia="Arial" w:hAnsi="Arial" w:cs="Arial"/>
          <w:b/>
          <w:bCs/>
          <w:color w:val="161616"/>
          <w:sz w:val="24"/>
          <w:szCs w:val="24"/>
        </w:rPr>
        <w:lastRenderedPageBreak/>
        <w:t xml:space="preserve">Anexo </w:t>
      </w:r>
      <w:r>
        <w:rPr>
          <w:rFonts w:ascii="Arial" w:eastAsia="Arial" w:hAnsi="Arial" w:cs="Arial"/>
          <w:b/>
          <w:bCs/>
          <w:color w:val="161616"/>
          <w:sz w:val="24"/>
          <w:szCs w:val="24"/>
        </w:rPr>
        <w:t>2A</w:t>
      </w:r>
    </w:p>
    <w:p w14:paraId="6BC5F2A1" w14:textId="77777777" w:rsidR="00B44F24" w:rsidRPr="00B44F24" w:rsidRDefault="00B44F24" w:rsidP="00B44F24">
      <w:pPr>
        <w:widowControl w:val="0"/>
        <w:tabs>
          <w:tab w:val="left" w:pos="1211"/>
          <w:tab w:val="left" w:pos="5639"/>
        </w:tabs>
        <w:autoSpaceDE w:val="0"/>
        <w:autoSpaceDN w:val="0"/>
        <w:spacing w:after="0" w:line="376" w:lineRule="exact"/>
        <w:ind w:left="138"/>
        <w:jc w:val="center"/>
        <w:rPr>
          <w:rFonts w:ascii="Arial" w:eastAsia="Arial" w:hAnsi="Arial" w:cs="Arial"/>
          <w:color w:val="161616"/>
          <w:sz w:val="20"/>
          <w:szCs w:val="20"/>
        </w:rPr>
      </w:pPr>
      <w:r w:rsidRPr="00B44F24">
        <w:rPr>
          <w:rFonts w:ascii="Arial" w:eastAsia="Arial" w:hAnsi="Arial" w:cs="Arial"/>
          <w:color w:val="161616"/>
          <w:sz w:val="20"/>
          <w:szCs w:val="20"/>
        </w:rPr>
        <w:t>(Enlace Electoral)</w:t>
      </w:r>
    </w:p>
    <w:p w14:paraId="23F9ECA5" w14:textId="0C97D5FA" w:rsidR="00B44F24" w:rsidRPr="00365540" w:rsidRDefault="00B44F24" w:rsidP="000D00D7">
      <w:pPr>
        <w:widowControl w:val="0"/>
        <w:tabs>
          <w:tab w:val="left" w:pos="1211"/>
          <w:tab w:val="left" w:pos="5639"/>
        </w:tabs>
        <w:autoSpaceDE w:val="0"/>
        <w:autoSpaceDN w:val="0"/>
        <w:spacing w:after="0" w:line="376" w:lineRule="exact"/>
        <w:ind w:left="138"/>
        <w:jc w:val="center"/>
        <w:rPr>
          <w:rFonts w:ascii="Arial" w:hAnsi="Arial" w:cs="Arial"/>
          <w:b/>
          <w:bCs/>
          <w:sz w:val="24"/>
          <w:szCs w:val="24"/>
        </w:rPr>
      </w:pPr>
      <w:r w:rsidRPr="00365540">
        <w:rPr>
          <w:rFonts w:ascii="Arial" w:hAnsi="Arial" w:cs="Arial"/>
          <w:b/>
          <w:bCs/>
          <w:sz w:val="24"/>
          <w:szCs w:val="24"/>
        </w:rPr>
        <w:t>“</w:t>
      </w:r>
      <w:r>
        <w:rPr>
          <w:rFonts w:ascii="Arial" w:hAnsi="Arial" w:cs="Arial"/>
          <w:b/>
          <w:bCs/>
          <w:sz w:val="24"/>
          <w:szCs w:val="24"/>
        </w:rPr>
        <w:t>Reporte de avance en la atención de los requerimientos de acondicionamiento y/o equipamiento de bodegas electorales</w:t>
      </w:r>
      <w:r w:rsidRPr="00365540">
        <w:rPr>
          <w:rFonts w:ascii="Arial" w:hAnsi="Arial" w:cs="Arial"/>
          <w:b/>
          <w:bCs/>
          <w:sz w:val="24"/>
          <w:szCs w:val="24"/>
        </w:rPr>
        <w:t>”</w:t>
      </w:r>
    </w:p>
    <w:p w14:paraId="45F84DFB" w14:textId="77777777" w:rsidR="00B44F24" w:rsidRPr="00F17EB3" w:rsidRDefault="00B44F24" w:rsidP="00B44F24">
      <w:pPr>
        <w:widowControl w:val="0"/>
        <w:tabs>
          <w:tab w:val="left" w:pos="1211"/>
          <w:tab w:val="left" w:pos="5639"/>
        </w:tabs>
        <w:autoSpaceDE w:val="0"/>
        <w:autoSpaceDN w:val="0"/>
        <w:spacing w:after="0" w:line="376" w:lineRule="exact"/>
        <w:ind w:left="138"/>
        <w:jc w:val="center"/>
        <w:rPr>
          <w:rFonts w:ascii="Arial" w:eastAsia="Arial" w:hAnsi="Arial" w:cs="Arial"/>
          <w:b/>
          <w:bCs/>
          <w:color w:val="161616"/>
          <w:sz w:val="24"/>
          <w:szCs w:val="24"/>
        </w:rPr>
      </w:pPr>
    </w:p>
    <w:tbl>
      <w:tblPr>
        <w:tblStyle w:val="Tablaconcuadrcula"/>
        <w:tblW w:w="87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2"/>
        <w:gridCol w:w="1559"/>
        <w:gridCol w:w="2327"/>
        <w:gridCol w:w="1926"/>
      </w:tblGrid>
      <w:tr w:rsidR="00B44F24" w14:paraId="050B85A5" w14:textId="77777777" w:rsidTr="000B38D3">
        <w:trPr>
          <w:trHeight w:val="383"/>
        </w:trPr>
        <w:tc>
          <w:tcPr>
            <w:tcW w:w="2972" w:type="dxa"/>
            <w:tcBorders>
              <w:top w:val="single" w:sz="4" w:space="0" w:color="auto"/>
              <w:left w:val="single" w:sz="4" w:space="0" w:color="auto"/>
              <w:bottom w:val="single" w:sz="4" w:space="0" w:color="auto"/>
              <w:right w:val="single" w:sz="4" w:space="0" w:color="auto"/>
            </w:tcBorders>
            <w:shd w:val="clear" w:color="auto" w:fill="A31077"/>
            <w:vAlign w:val="center"/>
          </w:tcPr>
          <w:p w14:paraId="61D4806E" w14:textId="77777777" w:rsidR="00B44F24" w:rsidRPr="00365540" w:rsidRDefault="00B44F24"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 xml:space="preserve">Nombre del </w:t>
            </w:r>
            <w:r>
              <w:rPr>
                <w:rFonts w:ascii="Arial" w:hAnsi="Arial" w:cs="Arial"/>
                <w:b/>
                <w:bCs/>
                <w:color w:val="F2F2F2" w:themeColor="background1" w:themeShade="F2"/>
                <w:sz w:val="20"/>
                <w:szCs w:val="20"/>
              </w:rPr>
              <w:t>E</w:t>
            </w:r>
            <w:r w:rsidRPr="00365540">
              <w:rPr>
                <w:rFonts w:ascii="Arial" w:hAnsi="Arial" w:cs="Arial"/>
                <w:b/>
                <w:bCs/>
                <w:color w:val="F2F2F2" w:themeColor="background1" w:themeShade="F2"/>
                <w:sz w:val="20"/>
                <w:szCs w:val="20"/>
              </w:rPr>
              <w:t>nlace</w:t>
            </w:r>
            <w:r>
              <w:rPr>
                <w:rFonts w:ascii="Arial" w:hAnsi="Arial" w:cs="Arial"/>
                <w:b/>
                <w:bCs/>
                <w:color w:val="F2F2F2" w:themeColor="background1" w:themeShade="F2"/>
                <w:sz w:val="20"/>
                <w:szCs w:val="20"/>
              </w:rPr>
              <w:t xml:space="preserve"> Electoral</w:t>
            </w:r>
            <w:r w:rsidRPr="00365540">
              <w:rPr>
                <w:rFonts w:ascii="Arial" w:hAnsi="Arial" w:cs="Arial"/>
                <w:b/>
                <w:bCs/>
                <w:color w:val="F2F2F2" w:themeColor="background1" w:themeShade="F2"/>
                <w:sz w:val="20"/>
                <w:szCs w:val="20"/>
              </w:rPr>
              <w:t>:</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04FEB88" w14:textId="77777777" w:rsidR="00B44F24" w:rsidRPr="00D72DD5" w:rsidRDefault="00B44F24" w:rsidP="0019338C">
            <w:pPr>
              <w:pStyle w:val="Sinespaciado"/>
              <w:jc w:val="center"/>
              <w:rPr>
                <w:rFonts w:ascii="Arial" w:hAnsi="Arial" w:cs="Arial"/>
                <w:sz w:val="20"/>
                <w:szCs w:val="20"/>
              </w:rPr>
            </w:pPr>
          </w:p>
        </w:tc>
      </w:tr>
      <w:tr w:rsidR="00B44F24" w14:paraId="1E58260F" w14:textId="77777777" w:rsidTr="000B38D3">
        <w:trPr>
          <w:trHeight w:val="383"/>
        </w:trPr>
        <w:tc>
          <w:tcPr>
            <w:tcW w:w="2972" w:type="dxa"/>
            <w:tcBorders>
              <w:top w:val="single" w:sz="4" w:space="0" w:color="auto"/>
              <w:left w:val="single" w:sz="4" w:space="0" w:color="auto"/>
              <w:bottom w:val="single" w:sz="4" w:space="0" w:color="auto"/>
              <w:right w:val="single" w:sz="4" w:space="0" w:color="auto"/>
            </w:tcBorders>
            <w:shd w:val="clear" w:color="auto" w:fill="A31077"/>
            <w:vAlign w:val="center"/>
          </w:tcPr>
          <w:p w14:paraId="2612B820" w14:textId="77777777" w:rsidR="00B44F24" w:rsidRPr="00365540" w:rsidRDefault="00B44F24"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Comité Distrital No:</w:t>
            </w:r>
          </w:p>
        </w:tc>
        <w:tc>
          <w:tcPr>
            <w:tcW w:w="1559" w:type="dxa"/>
            <w:tcBorders>
              <w:top w:val="single" w:sz="4" w:space="0" w:color="auto"/>
              <w:left w:val="single" w:sz="4" w:space="0" w:color="auto"/>
              <w:bottom w:val="single" w:sz="4" w:space="0" w:color="auto"/>
              <w:right w:val="single" w:sz="4" w:space="0" w:color="auto"/>
            </w:tcBorders>
            <w:vAlign w:val="center"/>
          </w:tcPr>
          <w:p w14:paraId="372E6B68" w14:textId="77777777" w:rsidR="00B44F24" w:rsidRPr="00D72DD5" w:rsidRDefault="00B44F24" w:rsidP="0019338C">
            <w:pPr>
              <w:pStyle w:val="Sinespaciado"/>
              <w:jc w:val="center"/>
              <w:rPr>
                <w:rFonts w:ascii="Arial" w:hAnsi="Arial" w:cs="Arial"/>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31077"/>
            <w:vAlign w:val="center"/>
          </w:tcPr>
          <w:p w14:paraId="0ADB4F13" w14:textId="77777777" w:rsidR="00B44F24" w:rsidRPr="00D72DD5" w:rsidRDefault="00B44F24" w:rsidP="00B44F24">
            <w:pPr>
              <w:pStyle w:val="Sinespaciado"/>
              <w:rPr>
                <w:rFonts w:ascii="Arial" w:hAnsi="Arial" w:cs="Arial"/>
                <w:sz w:val="20"/>
                <w:szCs w:val="20"/>
              </w:rPr>
            </w:pPr>
            <w:r w:rsidRPr="00365540">
              <w:rPr>
                <w:rFonts w:ascii="Arial" w:hAnsi="Arial" w:cs="Arial"/>
                <w:b/>
                <w:bCs/>
                <w:color w:val="F2F2F2" w:themeColor="background1" w:themeShade="F2"/>
                <w:sz w:val="20"/>
                <w:szCs w:val="20"/>
              </w:rPr>
              <w:t>Comité Municipal No:</w:t>
            </w:r>
          </w:p>
        </w:tc>
        <w:tc>
          <w:tcPr>
            <w:tcW w:w="1926" w:type="dxa"/>
            <w:tcBorders>
              <w:left w:val="single" w:sz="4" w:space="0" w:color="auto"/>
            </w:tcBorders>
            <w:vAlign w:val="center"/>
          </w:tcPr>
          <w:p w14:paraId="1A753AA9" w14:textId="77777777" w:rsidR="00B44F24" w:rsidRPr="00D72DD5" w:rsidRDefault="00B44F24" w:rsidP="0019338C">
            <w:pPr>
              <w:pStyle w:val="Sinespaciado"/>
              <w:jc w:val="center"/>
              <w:rPr>
                <w:rFonts w:ascii="Arial" w:hAnsi="Arial" w:cs="Arial"/>
                <w:sz w:val="20"/>
                <w:szCs w:val="20"/>
              </w:rPr>
            </w:pPr>
          </w:p>
        </w:tc>
      </w:tr>
      <w:tr w:rsidR="00B44F24" w14:paraId="799813A4" w14:textId="77777777" w:rsidTr="000B38D3">
        <w:trPr>
          <w:trHeight w:val="383"/>
        </w:trPr>
        <w:tc>
          <w:tcPr>
            <w:tcW w:w="2972" w:type="dxa"/>
            <w:tcBorders>
              <w:top w:val="single" w:sz="4" w:space="0" w:color="auto"/>
              <w:left w:val="single" w:sz="4" w:space="0" w:color="auto"/>
              <w:bottom w:val="single" w:sz="4" w:space="0" w:color="auto"/>
              <w:right w:val="single" w:sz="4" w:space="0" w:color="auto"/>
            </w:tcBorders>
            <w:shd w:val="clear" w:color="auto" w:fill="A31077"/>
            <w:vAlign w:val="center"/>
          </w:tcPr>
          <w:p w14:paraId="36B8DDEC" w14:textId="77777777" w:rsidR="00B44F24" w:rsidRPr="00365540" w:rsidRDefault="00B44F24"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Con cabecera en:</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D2683B8" w14:textId="77777777" w:rsidR="00B44F24" w:rsidRPr="00D72DD5" w:rsidRDefault="00B44F24" w:rsidP="0019338C">
            <w:pPr>
              <w:pStyle w:val="Sinespaciado"/>
              <w:jc w:val="center"/>
              <w:rPr>
                <w:rFonts w:ascii="Arial" w:hAnsi="Arial" w:cs="Arial"/>
                <w:sz w:val="20"/>
                <w:szCs w:val="20"/>
              </w:rPr>
            </w:pPr>
          </w:p>
        </w:tc>
      </w:tr>
      <w:tr w:rsidR="00B44F24" w14:paraId="60A566E6" w14:textId="77777777" w:rsidTr="000B38D3">
        <w:trPr>
          <w:trHeight w:val="383"/>
        </w:trPr>
        <w:tc>
          <w:tcPr>
            <w:tcW w:w="2972" w:type="dxa"/>
            <w:tcBorders>
              <w:top w:val="single" w:sz="4" w:space="0" w:color="auto"/>
              <w:left w:val="single" w:sz="4" w:space="0" w:color="auto"/>
              <w:bottom w:val="single" w:sz="4" w:space="0" w:color="auto"/>
              <w:right w:val="single" w:sz="4" w:space="0" w:color="auto"/>
            </w:tcBorders>
            <w:shd w:val="clear" w:color="auto" w:fill="A31077"/>
            <w:vAlign w:val="center"/>
          </w:tcPr>
          <w:p w14:paraId="0924F619" w14:textId="48144BAF" w:rsidR="00B44F24" w:rsidRPr="00365540" w:rsidRDefault="00B44F24" w:rsidP="0019338C">
            <w:pPr>
              <w:pStyle w:val="Sinespaciado"/>
              <w:jc w:val="both"/>
              <w:rPr>
                <w:rFonts w:ascii="Arial" w:hAnsi="Arial" w:cs="Arial"/>
                <w:b/>
                <w:bCs/>
                <w:color w:val="F2F2F2" w:themeColor="background1" w:themeShade="F2"/>
                <w:sz w:val="20"/>
                <w:szCs w:val="20"/>
              </w:rPr>
            </w:pPr>
            <w:r>
              <w:rPr>
                <w:rFonts w:ascii="Arial" w:hAnsi="Arial" w:cs="Arial"/>
                <w:b/>
                <w:bCs/>
                <w:color w:val="F2F2F2" w:themeColor="background1" w:themeShade="F2"/>
                <w:sz w:val="20"/>
                <w:szCs w:val="20"/>
              </w:rPr>
              <w:t>Fecha:</w:t>
            </w:r>
          </w:p>
        </w:tc>
        <w:tc>
          <w:tcPr>
            <w:tcW w:w="1559" w:type="dxa"/>
            <w:tcBorders>
              <w:top w:val="single" w:sz="4" w:space="0" w:color="auto"/>
              <w:left w:val="single" w:sz="4" w:space="0" w:color="auto"/>
              <w:bottom w:val="single" w:sz="4" w:space="0" w:color="auto"/>
              <w:right w:val="single" w:sz="4" w:space="0" w:color="auto"/>
            </w:tcBorders>
            <w:vAlign w:val="center"/>
          </w:tcPr>
          <w:p w14:paraId="30AFA0CD" w14:textId="77777777" w:rsidR="00B44F24" w:rsidRPr="00D72DD5" w:rsidRDefault="00B44F24" w:rsidP="0019338C">
            <w:pPr>
              <w:pStyle w:val="Sinespaciado"/>
              <w:jc w:val="center"/>
              <w:rPr>
                <w:rFonts w:ascii="Arial" w:hAnsi="Arial" w:cs="Arial"/>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31077"/>
            <w:vAlign w:val="center"/>
          </w:tcPr>
          <w:p w14:paraId="5CB8B8C1" w14:textId="4DA85BB4" w:rsidR="00B44F24" w:rsidRPr="00B44F24" w:rsidRDefault="00B44F24" w:rsidP="00B44F24">
            <w:pPr>
              <w:pStyle w:val="Sinespaciado"/>
              <w:rPr>
                <w:rFonts w:ascii="Arial" w:hAnsi="Arial" w:cs="Arial"/>
                <w:b/>
                <w:bCs/>
                <w:color w:val="F2F2F2" w:themeColor="background1" w:themeShade="F2"/>
                <w:sz w:val="20"/>
                <w:szCs w:val="20"/>
              </w:rPr>
            </w:pPr>
            <w:r w:rsidRPr="00B44F24">
              <w:rPr>
                <w:rFonts w:ascii="Arial" w:hAnsi="Arial" w:cs="Arial"/>
                <w:b/>
                <w:bCs/>
                <w:color w:val="F2F2F2" w:themeColor="background1" w:themeShade="F2"/>
                <w:sz w:val="20"/>
                <w:szCs w:val="20"/>
              </w:rPr>
              <w:t>No. de visita:</w:t>
            </w:r>
          </w:p>
        </w:tc>
        <w:tc>
          <w:tcPr>
            <w:tcW w:w="1926" w:type="dxa"/>
            <w:tcBorders>
              <w:left w:val="single" w:sz="4" w:space="0" w:color="auto"/>
            </w:tcBorders>
            <w:vAlign w:val="center"/>
          </w:tcPr>
          <w:p w14:paraId="6A01C312" w14:textId="23B34D77" w:rsidR="00B44F24" w:rsidRPr="00D72DD5" w:rsidRDefault="00B44F24" w:rsidP="0019338C">
            <w:pPr>
              <w:pStyle w:val="Sinespaciado"/>
              <w:jc w:val="center"/>
              <w:rPr>
                <w:rFonts w:ascii="Arial" w:hAnsi="Arial" w:cs="Arial"/>
                <w:sz w:val="20"/>
                <w:szCs w:val="20"/>
              </w:rPr>
            </w:pPr>
          </w:p>
        </w:tc>
      </w:tr>
    </w:tbl>
    <w:p w14:paraId="1EF4A5C7" w14:textId="77777777" w:rsidR="00275A93" w:rsidRDefault="00275A93" w:rsidP="00BD2E55">
      <w:pPr>
        <w:spacing w:after="0"/>
        <w:rPr>
          <w:lang w:val="es-ES"/>
        </w:rPr>
      </w:pPr>
    </w:p>
    <w:tbl>
      <w:tblPr>
        <w:tblStyle w:val="Tablaconcuadrcula"/>
        <w:tblW w:w="5000" w:type="pct"/>
        <w:tblLook w:val="04A0" w:firstRow="1" w:lastRow="0" w:firstColumn="1" w:lastColumn="0" w:noHBand="0" w:noVBand="1"/>
      </w:tblPr>
      <w:tblGrid>
        <w:gridCol w:w="4233"/>
        <w:gridCol w:w="2188"/>
        <w:gridCol w:w="2092"/>
      </w:tblGrid>
      <w:tr w:rsidR="00B44F24" w14:paraId="579DEFBB" w14:textId="77777777" w:rsidTr="00FC4101">
        <w:tc>
          <w:tcPr>
            <w:tcW w:w="5000" w:type="pct"/>
            <w:gridSpan w:val="3"/>
            <w:shd w:val="clear" w:color="auto" w:fill="A31077"/>
            <w:vAlign w:val="center"/>
          </w:tcPr>
          <w:p w14:paraId="3B416A75" w14:textId="1DC6D0F3" w:rsidR="00B44F24" w:rsidRPr="00FC4101" w:rsidRDefault="00B44F24" w:rsidP="00FC4101">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Requerimientos de acondicionamiento</w:t>
            </w:r>
          </w:p>
        </w:tc>
      </w:tr>
      <w:tr w:rsidR="00FC4101" w14:paraId="159B02A2" w14:textId="77777777" w:rsidTr="000B38D3">
        <w:trPr>
          <w:trHeight w:val="255"/>
        </w:trPr>
        <w:tc>
          <w:tcPr>
            <w:tcW w:w="2486" w:type="pct"/>
            <w:vMerge w:val="restart"/>
            <w:shd w:val="clear" w:color="auto" w:fill="A31077"/>
            <w:vAlign w:val="center"/>
          </w:tcPr>
          <w:p w14:paraId="6102C1FB" w14:textId="5C5E1178" w:rsidR="00FC4101" w:rsidRPr="00FC4101" w:rsidRDefault="00FC4101" w:rsidP="00FC4101">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Concepto</w:t>
            </w:r>
          </w:p>
        </w:tc>
        <w:tc>
          <w:tcPr>
            <w:tcW w:w="2514" w:type="pct"/>
            <w:gridSpan w:val="2"/>
            <w:shd w:val="clear" w:color="auto" w:fill="A31077"/>
            <w:vAlign w:val="center"/>
          </w:tcPr>
          <w:p w14:paraId="307F1024" w14:textId="5F488FB0" w:rsidR="00FC4101" w:rsidRPr="00FC4101" w:rsidRDefault="00FC4101" w:rsidP="00FC4101">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Estatus</w:t>
            </w:r>
          </w:p>
        </w:tc>
      </w:tr>
      <w:tr w:rsidR="00FC4101" w14:paraId="6A40A0B9" w14:textId="77777777" w:rsidTr="000B38D3">
        <w:trPr>
          <w:trHeight w:val="306"/>
        </w:trPr>
        <w:tc>
          <w:tcPr>
            <w:tcW w:w="2486" w:type="pct"/>
            <w:vMerge/>
            <w:shd w:val="clear" w:color="auto" w:fill="A31077"/>
          </w:tcPr>
          <w:p w14:paraId="6DA6F1B8" w14:textId="77777777" w:rsidR="00FC4101" w:rsidRPr="00FC4101" w:rsidRDefault="00FC4101" w:rsidP="00FC4101">
            <w:pPr>
              <w:spacing w:after="0"/>
              <w:rPr>
                <w:b/>
                <w:bCs/>
                <w:color w:val="F2F2F2" w:themeColor="background1" w:themeShade="F2"/>
                <w:lang w:val="es-ES"/>
              </w:rPr>
            </w:pPr>
          </w:p>
        </w:tc>
        <w:tc>
          <w:tcPr>
            <w:tcW w:w="1285" w:type="pct"/>
            <w:shd w:val="clear" w:color="auto" w:fill="A31077"/>
            <w:vAlign w:val="center"/>
          </w:tcPr>
          <w:p w14:paraId="38941B8D" w14:textId="7B74C2DF" w:rsidR="00FC4101" w:rsidRPr="00FC4101" w:rsidRDefault="00FC4101" w:rsidP="00FC4101">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Atendido</w:t>
            </w:r>
          </w:p>
        </w:tc>
        <w:tc>
          <w:tcPr>
            <w:tcW w:w="1229" w:type="pct"/>
            <w:shd w:val="clear" w:color="auto" w:fill="A31077"/>
            <w:vAlign w:val="center"/>
          </w:tcPr>
          <w:p w14:paraId="24F1C5DE" w14:textId="171BEED3" w:rsidR="00FC4101" w:rsidRPr="00FC4101" w:rsidRDefault="00FC4101" w:rsidP="00FC4101">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No atendido</w:t>
            </w:r>
          </w:p>
        </w:tc>
      </w:tr>
      <w:tr w:rsidR="00FC4101" w14:paraId="2ABB7A5B" w14:textId="77777777" w:rsidTr="000B38D3">
        <w:tc>
          <w:tcPr>
            <w:tcW w:w="2486" w:type="pct"/>
            <w:vAlign w:val="center"/>
          </w:tcPr>
          <w:p w14:paraId="185AE5CD" w14:textId="67A388CF"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Colocación de cerradura de seguridad</w:t>
            </w:r>
          </w:p>
        </w:tc>
        <w:tc>
          <w:tcPr>
            <w:tcW w:w="1285" w:type="pct"/>
            <w:vAlign w:val="center"/>
          </w:tcPr>
          <w:p w14:paraId="722EA410" w14:textId="77777777" w:rsidR="00FC4101" w:rsidRDefault="00FC4101" w:rsidP="00FC4101">
            <w:pPr>
              <w:spacing w:after="0"/>
              <w:jc w:val="center"/>
              <w:rPr>
                <w:lang w:val="es-ES"/>
              </w:rPr>
            </w:pPr>
          </w:p>
        </w:tc>
        <w:tc>
          <w:tcPr>
            <w:tcW w:w="1229" w:type="pct"/>
            <w:vAlign w:val="center"/>
          </w:tcPr>
          <w:p w14:paraId="0258FBAB" w14:textId="77777777" w:rsidR="00FC4101" w:rsidRDefault="00FC4101" w:rsidP="00FC4101">
            <w:pPr>
              <w:spacing w:after="0"/>
              <w:jc w:val="center"/>
              <w:rPr>
                <w:lang w:val="es-ES"/>
              </w:rPr>
            </w:pPr>
          </w:p>
        </w:tc>
      </w:tr>
      <w:tr w:rsidR="00FC4101" w14:paraId="6975DA2C" w14:textId="77777777" w:rsidTr="000B38D3">
        <w:tc>
          <w:tcPr>
            <w:tcW w:w="2486" w:type="pct"/>
            <w:vAlign w:val="center"/>
          </w:tcPr>
          <w:p w14:paraId="472437CC" w14:textId="07C4544E"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Protección en ventanas</w:t>
            </w:r>
          </w:p>
        </w:tc>
        <w:tc>
          <w:tcPr>
            <w:tcW w:w="1285" w:type="pct"/>
            <w:vAlign w:val="center"/>
          </w:tcPr>
          <w:p w14:paraId="537D56D7" w14:textId="77777777" w:rsidR="00FC4101" w:rsidRDefault="00FC4101" w:rsidP="00FC4101">
            <w:pPr>
              <w:spacing w:after="0"/>
              <w:jc w:val="center"/>
              <w:rPr>
                <w:lang w:val="es-ES"/>
              </w:rPr>
            </w:pPr>
          </w:p>
        </w:tc>
        <w:tc>
          <w:tcPr>
            <w:tcW w:w="1229" w:type="pct"/>
            <w:vAlign w:val="center"/>
          </w:tcPr>
          <w:p w14:paraId="0A7945C2" w14:textId="77777777" w:rsidR="00FC4101" w:rsidRDefault="00FC4101" w:rsidP="00FC4101">
            <w:pPr>
              <w:spacing w:after="0"/>
              <w:jc w:val="center"/>
              <w:rPr>
                <w:lang w:val="es-ES"/>
              </w:rPr>
            </w:pPr>
          </w:p>
        </w:tc>
      </w:tr>
      <w:tr w:rsidR="00FC4101" w14:paraId="38FCA974" w14:textId="77777777" w:rsidTr="000B38D3">
        <w:tc>
          <w:tcPr>
            <w:tcW w:w="2486" w:type="pct"/>
            <w:vAlign w:val="center"/>
          </w:tcPr>
          <w:p w14:paraId="60BC5ABB" w14:textId="46B05B48"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 xml:space="preserve">Clausura de salida </w:t>
            </w:r>
            <w:r w:rsidR="000B38D3">
              <w:rPr>
                <w:rFonts w:ascii="Arial" w:eastAsia="Arial" w:hAnsi="Arial" w:cs="Arial"/>
                <w:iCs/>
                <w:sz w:val="20"/>
                <w:szCs w:val="20"/>
                <w:lang w:val="es-ES"/>
              </w:rPr>
              <w:t>h</w:t>
            </w:r>
            <w:r w:rsidRPr="00FC4101">
              <w:rPr>
                <w:rFonts w:ascii="Arial" w:eastAsia="Arial" w:hAnsi="Arial" w:cs="Arial"/>
                <w:iCs/>
                <w:sz w:val="20"/>
                <w:szCs w:val="20"/>
                <w:lang w:val="es-ES"/>
              </w:rPr>
              <w:t>idráulica</w:t>
            </w:r>
          </w:p>
        </w:tc>
        <w:tc>
          <w:tcPr>
            <w:tcW w:w="1285" w:type="pct"/>
            <w:vAlign w:val="center"/>
          </w:tcPr>
          <w:p w14:paraId="34F1A4E1" w14:textId="77777777" w:rsidR="00FC4101" w:rsidRDefault="00FC4101" w:rsidP="00FC4101">
            <w:pPr>
              <w:spacing w:after="0"/>
              <w:jc w:val="center"/>
              <w:rPr>
                <w:lang w:val="es-ES"/>
              </w:rPr>
            </w:pPr>
          </w:p>
        </w:tc>
        <w:tc>
          <w:tcPr>
            <w:tcW w:w="1229" w:type="pct"/>
            <w:vAlign w:val="center"/>
          </w:tcPr>
          <w:p w14:paraId="354F29A0" w14:textId="77777777" w:rsidR="00FC4101" w:rsidRDefault="00FC4101" w:rsidP="00FC4101">
            <w:pPr>
              <w:spacing w:after="0"/>
              <w:jc w:val="center"/>
              <w:rPr>
                <w:lang w:val="es-ES"/>
              </w:rPr>
            </w:pPr>
          </w:p>
        </w:tc>
      </w:tr>
      <w:tr w:rsidR="00FC4101" w14:paraId="6AC18E6B" w14:textId="77777777" w:rsidTr="000B38D3">
        <w:tc>
          <w:tcPr>
            <w:tcW w:w="2486" w:type="pct"/>
            <w:vAlign w:val="center"/>
          </w:tcPr>
          <w:p w14:paraId="1A641C42" w14:textId="4887EC5F"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Colocación de puerta</w:t>
            </w:r>
          </w:p>
        </w:tc>
        <w:tc>
          <w:tcPr>
            <w:tcW w:w="1285" w:type="pct"/>
            <w:vAlign w:val="center"/>
          </w:tcPr>
          <w:p w14:paraId="0D9CE09A" w14:textId="77777777" w:rsidR="00FC4101" w:rsidRDefault="00FC4101" w:rsidP="00FC4101">
            <w:pPr>
              <w:spacing w:after="0"/>
              <w:jc w:val="center"/>
              <w:rPr>
                <w:lang w:val="es-ES"/>
              </w:rPr>
            </w:pPr>
          </w:p>
        </w:tc>
        <w:tc>
          <w:tcPr>
            <w:tcW w:w="1229" w:type="pct"/>
            <w:vAlign w:val="center"/>
          </w:tcPr>
          <w:p w14:paraId="56613881" w14:textId="77777777" w:rsidR="00FC4101" w:rsidRDefault="00FC4101" w:rsidP="00FC4101">
            <w:pPr>
              <w:spacing w:after="0"/>
              <w:jc w:val="center"/>
              <w:rPr>
                <w:lang w:val="es-ES"/>
              </w:rPr>
            </w:pPr>
          </w:p>
        </w:tc>
      </w:tr>
      <w:tr w:rsidR="00FC4101" w14:paraId="7DFF7220" w14:textId="77777777" w:rsidTr="000B38D3">
        <w:tc>
          <w:tcPr>
            <w:tcW w:w="2486" w:type="pct"/>
            <w:vAlign w:val="center"/>
          </w:tcPr>
          <w:p w14:paraId="4258B04D" w14:textId="2183E2B0"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Clausura de acceso, puerta o ventana</w:t>
            </w:r>
          </w:p>
        </w:tc>
        <w:tc>
          <w:tcPr>
            <w:tcW w:w="1285" w:type="pct"/>
            <w:vAlign w:val="center"/>
          </w:tcPr>
          <w:p w14:paraId="5F705F80" w14:textId="77777777" w:rsidR="00FC4101" w:rsidRDefault="00FC4101" w:rsidP="00FC4101">
            <w:pPr>
              <w:spacing w:after="0"/>
              <w:jc w:val="center"/>
              <w:rPr>
                <w:lang w:val="es-ES"/>
              </w:rPr>
            </w:pPr>
          </w:p>
        </w:tc>
        <w:tc>
          <w:tcPr>
            <w:tcW w:w="1229" w:type="pct"/>
            <w:vAlign w:val="center"/>
          </w:tcPr>
          <w:p w14:paraId="750C900E" w14:textId="77777777" w:rsidR="00FC4101" w:rsidRDefault="00FC4101" w:rsidP="00FC4101">
            <w:pPr>
              <w:spacing w:after="0"/>
              <w:jc w:val="center"/>
              <w:rPr>
                <w:lang w:val="es-ES"/>
              </w:rPr>
            </w:pPr>
          </w:p>
        </w:tc>
      </w:tr>
      <w:tr w:rsidR="00FC4101" w14:paraId="3A4E8D46" w14:textId="77777777" w:rsidTr="000B38D3">
        <w:tc>
          <w:tcPr>
            <w:tcW w:w="2486" w:type="pct"/>
            <w:vAlign w:val="center"/>
          </w:tcPr>
          <w:p w14:paraId="50D6F7F1" w14:textId="28A28FEC"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Reparación de pared o techo</w:t>
            </w:r>
            <w:r>
              <w:rPr>
                <w:rFonts w:ascii="Arial" w:eastAsia="Arial" w:hAnsi="Arial" w:cs="Arial"/>
                <w:iCs/>
                <w:sz w:val="20"/>
                <w:szCs w:val="20"/>
                <w:lang w:val="es-ES"/>
              </w:rPr>
              <w:t xml:space="preserve"> </w:t>
            </w:r>
            <w:r w:rsidRPr="00FC4101">
              <w:rPr>
                <w:rFonts w:ascii="Arial" w:hAnsi="Arial" w:cs="Arial"/>
                <w:color w:val="161616"/>
                <w:w w:val="105"/>
                <w:sz w:val="20"/>
                <w:szCs w:val="20"/>
                <w:lang w:val="es-ES"/>
              </w:rPr>
              <w:t>(limpieza,</w:t>
            </w:r>
            <w:r w:rsidRPr="00FC4101">
              <w:rPr>
                <w:rFonts w:ascii="Arial" w:hAnsi="Arial" w:cs="Arial"/>
                <w:color w:val="161616"/>
                <w:sz w:val="20"/>
                <w:szCs w:val="20"/>
                <w:lang w:val="es-ES"/>
              </w:rPr>
              <w:t xml:space="preserve"> impermeabilización, resane)</w:t>
            </w:r>
          </w:p>
        </w:tc>
        <w:tc>
          <w:tcPr>
            <w:tcW w:w="1285" w:type="pct"/>
            <w:vAlign w:val="center"/>
          </w:tcPr>
          <w:p w14:paraId="61F2C02D" w14:textId="77777777" w:rsidR="00FC4101" w:rsidRDefault="00FC4101" w:rsidP="00FC4101">
            <w:pPr>
              <w:spacing w:after="0"/>
              <w:jc w:val="center"/>
              <w:rPr>
                <w:lang w:val="es-ES"/>
              </w:rPr>
            </w:pPr>
          </w:p>
        </w:tc>
        <w:tc>
          <w:tcPr>
            <w:tcW w:w="1229" w:type="pct"/>
            <w:vAlign w:val="center"/>
          </w:tcPr>
          <w:p w14:paraId="38C36034" w14:textId="77777777" w:rsidR="00FC4101" w:rsidRDefault="00FC4101" w:rsidP="00FC4101">
            <w:pPr>
              <w:spacing w:after="0"/>
              <w:jc w:val="center"/>
              <w:rPr>
                <w:lang w:val="es-ES"/>
              </w:rPr>
            </w:pPr>
          </w:p>
        </w:tc>
      </w:tr>
      <w:tr w:rsidR="00FC4101" w14:paraId="3AF27761" w14:textId="77777777" w:rsidTr="000B38D3">
        <w:tc>
          <w:tcPr>
            <w:tcW w:w="2486" w:type="pct"/>
            <w:vAlign w:val="center"/>
          </w:tcPr>
          <w:p w14:paraId="317D7077" w14:textId="13BD53B5"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Colocación de reja de herrería</w:t>
            </w:r>
          </w:p>
        </w:tc>
        <w:tc>
          <w:tcPr>
            <w:tcW w:w="1285" w:type="pct"/>
            <w:vAlign w:val="center"/>
          </w:tcPr>
          <w:p w14:paraId="34505747" w14:textId="77777777" w:rsidR="00FC4101" w:rsidRDefault="00FC4101" w:rsidP="00FC4101">
            <w:pPr>
              <w:spacing w:after="0"/>
              <w:jc w:val="center"/>
              <w:rPr>
                <w:lang w:val="es-ES"/>
              </w:rPr>
            </w:pPr>
          </w:p>
        </w:tc>
        <w:tc>
          <w:tcPr>
            <w:tcW w:w="1229" w:type="pct"/>
            <w:vAlign w:val="center"/>
          </w:tcPr>
          <w:p w14:paraId="093114AA" w14:textId="77777777" w:rsidR="00FC4101" w:rsidRDefault="00FC4101" w:rsidP="00FC4101">
            <w:pPr>
              <w:spacing w:after="0"/>
              <w:jc w:val="center"/>
              <w:rPr>
                <w:lang w:val="es-ES"/>
              </w:rPr>
            </w:pPr>
          </w:p>
        </w:tc>
      </w:tr>
      <w:tr w:rsidR="00FC4101" w14:paraId="4A8380DC" w14:textId="77777777" w:rsidTr="000B38D3">
        <w:tc>
          <w:tcPr>
            <w:tcW w:w="2486" w:type="pct"/>
            <w:vAlign w:val="center"/>
          </w:tcPr>
          <w:p w14:paraId="5558B5CD" w14:textId="6140F38F"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Colocación candados</w:t>
            </w:r>
          </w:p>
        </w:tc>
        <w:tc>
          <w:tcPr>
            <w:tcW w:w="1285" w:type="pct"/>
            <w:vAlign w:val="center"/>
          </w:tcPr>
          <w:p w14:paraId="474355EF" w14:textId="77777777" w:rsidR="00FC4101" w:rsidRDefault="00FC4101" w:rsidP="00FC4101">
            <w:pPr>
              <w:spacing w:after="0"/>
              <w:jc w:val="center"/>
              <w:rPr>
                <w:lang w:val="es-ES"/>
              </w:rPr>
            </w:pPr>
          </w:p>
        </w:tc>
        <w:tc>
          <w:tcPr>
            <w:tcW w:w="1229" w:type="pct"/>
            <w:vAlign w:val="center"/>
          </w:tcPr>
          <w:p w14:paraId="7D449134" w14:textId="77777777" w:rsidR="00FC4101" w:rsidRDefault="00FC4101" w:rsidP="00FC4101">
            <w:pPr>
              <w:spacing w:after="0"/>
              <w:jc w:val="center"/>
              <w:rPr>
                <w:lang w:val="es-ES"/>
              </w:rPr>
            </w:pPr>
          </w:p>
        </w:tc>
      </w:tr>
      <w:tr w:rsidR="00FC4101" w14:paraId="079506FD" w14:textId="77777777" w:rsidTr="000B38D3">
        <w:tc>
          <w:tcPr>
            <w:tcW w:w="2486" w:type="pct"/>
            <w:vAlign w:val="center"/>
          </w:tcPr>
          <w:p w14:paraId="788924C4" w14:textId="13CCA69E"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Clausura de domo o tragaluz</w:t>
            </w:r>
          </w:p>
        </w:tc>
        <w:tc>
          <w:tcPr>
            <w:tcW w:w="1285" w:type="pct"/>
            <w:vAlign w:val="center"/>
          </w:tcPr>
          <w:p w14:paraId="405461DF" w14:textId="77777777" w:rsidR="00FC4101" w:rsidRDefault="00FC4101" w:rsidP="00FC4101">
            <w:pPr>
              <w:spacing w:after="0"/>
              <w:jc w:val="center"/>
              <w:rPr>
                <w:lang w:val="es-ES"/>
              </w:rPr>
            </w:pPr>
          </w:p>
        </w:tc>
        <w:tc>
          <w:tcPr>
            <w:tcW w:w="1229" w:type="pct"/>
            <w:vAlign w:val="center"/>
          </w:tcPr>
          <w:p w14:paraId="003B8CCB" w14:textId="77777777" w:rsidR="00FC4101" w:rsidRDefault="00FC4101" w:rsidP="00FC4101">
            <w:pPr>
              <w:spacing w:after="0"/>
              <w:jc w:val="center"/>
              <w:rPr>
                <w:lang w:val="es-ES"/>
              </w:rPr>
            </w:pPr>
          </w:p>
        </w:tc>
      </w:tr>
      <w:tr w:rsidR="00FC4101" w14:paraId="55DA3424" w14:textId="77777777" w:rsidTr="000B38D3">
        <w:tc>
          <w:tcPr>
            <w:tcW w:w="2486" w:type="pct"/>
            <w:vAlign w:val="center"/>
          </w:tcPr>
          <w:p w14:paraId="395A9D5D" w14:textId="2D20C3EE"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 xml:space="preserve">Colocación de divisiones de </w:t>
            </w:r>
            <w:proofErr w:type="spellStart"/>
            <w:r w:rsidRPr="00FC4101">
              <w:rPr>
                <w:rFonts w:ascii="Arial" w:eastAsia="Arial" w:hAnsi="Arial" w:cs="Arial"/>
                <w:iCs/>
                <w:sz w:val="20"/>
                <w:szCs w:val="20"/>
                <w:lang w:val="es-ES"/>
              </w:rPr>
              <w:t>tablaroca</w:t>
            </w:r>
            <w:proofErr w:type="spellEnd"/>
          </w:p>
        </w:tc>
        <w:tc>
          <w:tcPr>
            <w:tcW w:w="1285" w:type="pct"/>
            <w:vAlign w:val="center"/>
          </w:tcPr>
          <w:p w14:paraId="6453BA32" w14:textId="77777777" w:rsidR="00FC4101" w:rsidRDefault="00FC4101" w:rsidP="00FC4101">
            <w:pPr>
              <w:spacing w:after="0"/>
              <w:jc w:val="center"/>
              <w:rPr>
                <w:lang w:val="es-ES"/>
              </w:rPr>
            </w:pPr>
          </w:p>
        </w:tc>
        <w:tc>
          <w:tcPr>
            <w:tcW w:w="1229" w:type="pct"/>
            <w:vAlign w:val="center"/>
          </w:tcPr>
          <w:p w14:paraId="7B1AFFF4" w14:textId="77777777" w:rsidR="00FC4101" w:rsidRDefault="00FC4101" w:rsidP="00FC4101">
            <w:pPr>
              <w:spacing w:after="0"/>
              <w:jc w:val="center"/>
              <w:rPr>
                <w:lang w:val="es-ES"/>
              </w:rPr>
            </w:pPr>
          </w:p>
        </w:tc>
      </w:tr>
      <w:tr w:rsidR="00FC4101" w14:paraId="1C4F6EAE" w14:textId="77777777" w:rsidTr="000B38D3">
        <w:tc>
          <w:tcPr>
            <w:tcW w:w="2486" w:type="pct"/>
            <w:vAlign w:val="center"/>
          </w:tcPr>
          <w:p w14:paraId="56D8BF88" w14:textId="5D0954B4" w:rsidR="00FC4101" w:rsidRPr="00FC4101" w:rsidRDefault="00FC4101" w:rsidP="00FC4101">
            <w:pPr>
              <w:spacing w:after="0"/>
              <w:rPr>
                <w:rFonts w:ascii="Arial" w:hAnsi="Arial" w:cs="Arial"/>
                <w:sz w:val="20"/>
                <w:szCs w:val="20"/>
                <w:lang w:val="es-ES"/>
              </w:rPr>
            </w:pPr>
            <w:r w:rsidRPr="00FC4101">
              <w:rPr>
                <w:rFonts w:ascii="Arial" w:eastAsia="Arial" w:hAnsi="Arial" w:cs="Arial"/>
                <w:iCs/>
                <w:sz w:val="20"/>
                <w:szCs w:val="20"/>
                <w:lang w:val="es-ES"/>
              </w:rPr>
              <w:t>Pintura</w:t>
            </w:r>
          </w:p>
        </w:tc>
        <w:tc>
          <w:tcPr>
            <w:tcW w:w="1285" w:type="pct"/>
            <w:vAlign w:val="center"/>
          </w:tcPr>
          <w:p w14:paraId="5438B5FF" w14:textId="77777777" w:rsidR="00FC4101" w:rsidRDefault="00FC4101" w:rsidP="00FC4101">
            <w:pPr>
              <w:spacing w:after="0"/>
              <w:jc w:val="center"/>
              <w:rPr>
                <w:lang w:val="es-ES"/>
              </w:rPr>
            </w:pPr>
          </w:p>
        </w:tc>
        <w:tc>
          <w:tcPr>
            <w:tcW w:w="1229" w:type="pct"/>
            <w:vAlign w:val="center"/>
          </w:tcPr>
          <w:p w14:paraId="1EAADF91" w14:textId="77777777" w:rsidR="00FC4101" w:rsidRDefault="00FC4101" w:rsidP="00FC4101">
            <w:pPr>
              <w:spacing w:after="0"/>
              <w:jc w:val="center"/>
              <w:rPr>
                <w:lang w:val="es-ES"/>
              </w:rPr>
            </w:pPr>
          </w:p>
        </w:tc>
      </w:tr>
    </w:tbl>
    <w:p w14:paraId="0D3BFE72" w14:textId="77777777" w:rsidR="00B44F24" w:rsidRDefault="00B44F24" w:rsidP="00BD2E55">
      <w:pPr>
        <w:spacing w:after="0"/>
        <w:rPr>
          <w:lang w:val="es-ES"/>
        </w:rPr>
      </w:pPr>
    </w:p>
    <w:tbl>
      <w:tblPr>
        <w:tblStyle w:val="Tablaconcuadrcula"/>
        <w:tblW w:w="5000" w:type="pct"/>
        <w:tblLook w:val="04A0" w:firstRow="1" w:lastRow="0" w:firstColumn="1" w:lastColumn="0" w:noHBand="0" w:noVBand="1"/>
      </w:tblPr>
      <w:tblGrid>
        <w:gridCol w:w="2837"/>
        <w:gridCol w:w="2838"/>
        <w:gridCol w:w="2838"/>
      </w:tblGrid>
      <w:tr w:rsidR="00FC4101" w14:paraId="09E114D6" w14:textId="77777777" w:rsidTr="004E24D8">
        <w:tc>
          <w:tcPr>
            <w:tcW w:w="5000" w:type="pct"/>
            <w:gridSpan w:val="3"/>
            <w:shd w:val="clear" w:color="auto" w:fill="A31077"/>
            <w:vAlign w:val="center"/>
          </w:tcPr>
          <w:p w14:paraId="2B0214B4" w14:textId="77777777" w:rsidR="00FC4101" w:rsidRPr="00FC4101" w:rsidRDefault="00FC4101"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Requerimientos de acondicionamiento</w:t>
            </w:r>
          </w:p>
        </w:tc>
      </w:tr>
      <w:tr w:rsidR="00FC4101" w14:paraId="61CFC143" w14:textId="77777777" w:rsidTr="004E24D8">
        <w:trPr>
          <w:trHeight w:val="255"/>
        </w:trPr>
        <w:tc>
          <w:tcPr>
            <w:tcW w:w="1666" w:type="pct"/>
            <w:vMerge w:val="restart"/>
            <w:shd w:val="clear" w:color="auto" w:fill="A31077"/>
            <w:vAlign w:val="center"/>
          </w:tcPr>
          <w:p w14:paraId="1AE9083F" w14:textId="77777777" w:rsidR="00FC4101" w:rsidRPr="00FC4101" w:rsidRDefault="00FC4101"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Concepto</w:t>
            </w:r>
          </w:p>
        </w:tc>
        <w:tc>
          <w:tcPr>
            <w:tcW w:w="3334" w:type="pct"/>
            <w:gridSpan w:val="2"/>
            <w:shd w:val="clear" w:color="auto" w:fill="A31077"/>
            <w:vAlign w:val="center"/>
          </w:tcPr>
          <w:p w14:paraId="78EE1CB2" w14:textId="77777777" w:rsidR="00FC4101" w:rsidRPr="00FC4101" w:rsidRDefault="00FC4101"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Estatus</w:t>
            </w:r>
          </w:p>
        </w:tc>
      </w:tr>
      <w:tr w:rsidR="00FC4101" w14:paraId="4E226C72" w14:textId="77777777" w:rsidTr="004E24D8">
        <w:trPr>
          <w:trHeight w:val="306"/>
        </w:trPr>
        <w:tc>
          <w:tcPr>
            <w:tcW w:w="1666" w:type="pct"/>
            <w:vMerge/>
            <w:shd w:val="clear" w:color="auto" w:fill="A31077"/>
          </w:tcPr>
          <w:p w14:paraId="7A36170E" w14:textId="77777777" w:rsidR="00FC4101" w:rsidRPr="00FC4101" w:rsidRDefault="00FC4101" w:rsidP="0019338C">
            <w:pPr>
              <w:spacing w:after="0"/>
              <w:rPr>
                <w:b/>
                <w:bCs/>
                <w:color w:val="F2F2F2" w:themeColor="background1" w:themeShade="F2"/>
                <w:lang w:val="es-ES"/>
              </w:rPr>
            </w:pPr>
          </w:p>
        </w:tc>
        <w:tc>
          <w:tcPr>
            <w:tcW w:w="1667" w:type="pct"/>
            <w:shd w:val="clear" w:color="auto" w:fill="A31077"/>
            <w:vAlign w:val="center"/>
          </w:tcPr>
          <w:p w14:paraId="081F6DA0" w14:textId="77777777" w:rsidR="00FC4101" w:rsidRPr="00FC4101" w:rsidRDefault="00FC4101"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Atendido</w:t>
            </w:r>
          </w:p>
        </w:tc>
        <w:tc>
          <w:tcPr>
            <w:tcW w:w="1667" w:type="pct"/>
            <w:shd w:val="clear" w:color="auto" w:fill="A31077"/>
            <w:vAlign w:val="center"/>
          </w:tcPr>
          <w:p w14:paraId="38BD3837" w14:textId="77777777" w:rsidR="00FC4101" w:rsidRPr="00FC4101" w:rsidRDefault="00FC4101"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No atendido</w:t>
            </w:r>
          </w:p>
        </w:tc>
      </w:tr>
      <w:tr w:rsidR="00FC4101" w14:paraId="2E693B8A" w14:textId="77777777" w:rsidTr="004E24D8">
        <w:tc>
          <w:tcPr>
            <w:tcW w:w="1666" w:type="pct"/>
            <w:vAlign w:val="center"/>
          </w:tcPr>
          <w:p w14:paraId="19A742C9" w14:textId="61440B93" w:rsidR="00FC4101" w:rsidRPr="00FC4101" w:rsidRDefault="00FC4101" w:rsidP="0019338C">
            <w:pPr>
              <w:spacing w:after="0"/>
              <w:rPr>
                <w:rFonts w:ascii="Arial" w:hAnsi="Arial" w:cs="Arial"/>
                <w:sz w:val="20"/>
                <w:szCs w:val="20"/>
                <w:lang w:val="es-ES"/>
              </w:rPr>
            </w:pPr>
            <w:r>
              <w:rPr>
                <w:rFonts w:ascii="Arial" w:eastAsia="Arial" w:hAnsi="Arial" w:cs="Arial"/>
                <w:iCs/>
                <w:sz w:val="20"/>
                <w:szCs w:val="20"/>
                <w:lang w:val="es-ES"/>
              </w:rPr>
              <w:t>Anaqueles</w:t>
            </w:r>
          </w:p>
        </w:tc>
        <w:tc>
          <w:tcPr>
            <w:tcW w:w="1667" w:type="pct"/>
            <w:vAlign w:val="center"/>
          </w:tcPr>
          <w:p w14:paraId="40B9C5AD" w14:textId="77777777" w:rsidR="00FC4101" w:rsidRDefault="00FC4101" w:rsidP="0019338C">
            <w:pPr>
              <w:spacing w:after="0"/>
              <w:jc w:val="center"/>
              <w:rPr>
                <w:lang w:val="es-ES"/>
              </w:rPr>
            </w:pPr>
          </w:p>
        </w:tc>
        <w:tc>
          <w:tcPr>
            <w:tcW w:w="1667" w:type="pct"/>
            <w:vAlign w:val="center"/>
          </w:tcPr>
          <w:p w14:paraId="31E16194" w14:textId="77777777" w:rsidR="00FC4101" w:rsidRDefault="00FC4101" w:rsidP="0019338C">
            <w:pPr>
              <w:spacing w:after="0"/>
              <w:jc w:val="center"/>
              <w:rPr>
                <w:lang w:val="es-ES"/>
              </w:rPr>
            </w:pPr>
          </w:p>
        </w:tc>
      </w:tr>
      <w:tr w:rsidR="00FC4101" w14:paraId="25B9E298" w14:textId="77777777" w:rsidTr="004E24D8">
        <w:tc>
          <w:tcPr>
            <w:tcW w:w="1666" w:type="pct"/>
            <w:vAlign w:val="center"/>
          </w:tcPr>
          <w:p w14:paraId="161DEFA2" w14:textId="0B2FE30D" w:rsidR="00FC4101" w:rsidRPr="00FC4101" w:rsidRDefault="00FC4101" w:rsidP="0019338C">
            <w:pPr>
              <w:spacing w:after="0"/>
              <w:rPr>
                <w:rFonts w:ascii="Arial" w:hAnsi="Arial" w:cs="Arial"/>
                <w:sz w:val="20"/>
                <w:szCs w:val="20"/>
                <w:lang w:val="es-ES"/>
              </w:rPr>
            </w:pPr>
            <w:r>
              <w:rPr>
                <w:rFonts w:ascii="Arial" w:eastAsia="Arial" w:hAnsi="Arial" w:cs="Arial"/>
                <w:iCs/>
                <w:sz w:val="20"/>
                <w:szCs w:val="20"/>
                <w:lang w:val="es-ES"/>
              </w:rPr>
              <w:t>Extintores</w:t>
            </w:r>
          </w:p>
        </w:tc>
        <w:tc>
          <w:tcPr>
            <w:tcW w:w="1667" w:type="pct"/>
            <w:vAlign w:val="center"/>
          </w:tcPr>
          <w:p w14:paraId="157ECCCE" w14:textId="77777777" w:rsidR="00FC4101" w:rsidRDefault="00FC4101" w:rsidP="0019338C">
            <w:pPr>
              <w:spacing w:after="0"/>
              <w:jc w:val="center"/>
              <w:rPr>
                <w:lang w:val="es-ES"/>
              </w:rPr>
            </w:pPr>
          </w:p>
        </w:tc>
        <w:tc>
          <w:tcPr>
            <w:tcW w:w="1667" w:type="pct"/>
            <w:vAlign w:val="center"/>
          </w:tcPr>
          <w:p w14:paraId="3C83C218" w14:textId="77777777" w:rsidR="00FC4101" w:rsidRDefault="00FC4101" w:rsidP="0019338C">
            <w:pPr>
              <w:spacing w:after="0"/>
              <w:jc w:val="center"/>
              <w:rPr>
                <w:lang w:val="es-ES"/>
              </w:rPr>
            </w:pPr>
          </w:p>
        </w:tc>
      </w:tr>
      <w:tr w:rsidR="00FC4101" w14:paraId="0B1C145F" w14:textId="77777777" w:rsidTr="004E24D8">
        <w:tc>
          <w:tcPr>
            <w:tcW w:w="1666" w:type="pct"/>
            <w:vAlign w:val="center"/>
          </w:tcPr>
          <w:p w14:paraId="6736ACD2" w14:textId="546DF339" w:rsidR="00FC4101" w:rsidRPr="00FC4101" w:rsidRDefault="00FC4101" w:rsidP="0019338C">
            <w:pPr>
              <w:spacing w:after="0"/>
              <w:rPr>
                <w:rFonts w:ascii="Arial" w:hAnsi="Arial" w:cs="Arial"/>
                <w:sz w:val="20"/>
                <w:szCs w:val="20"/>
                <w:lang w:val="es-ES"/>
              </w:rPr>
            </w:pPr>
            <w:r>
              <w:rPr>
                <w:rFonts w:ascii="Arial" w:eastAsia="Arial" w:hAnsi="Arial" w:cs="Arial"/>
                <w:iCs/>
                <w:sz w:val="20"/>
                <w:szCs w:val="20"/>
                <w:lang w:val="es-ES"/>
              </w:rPr>
              <w:t>Señalética</w:t>
            </w:r>
          </w:p>
        </w:tc>
        <w:tc>
          <w:tcPr>
            <w:tcW w:w="1667" w:type="pct"/>
            <w:vAlign w:val="center"/>
          </w:tcPr>
          <w:p w14:paraId="3790D8B2" w14:textId="77777777" w:rsidR="00FC4101" w:rsidRDefault="00FC4101" w:rsidP="0019338C">
            <w:pPr>
              <w:spacing w:after="0"/>
              <w:jc w:val="center"/>
              <w:rPr>
                <w:lang w:val="es-ES"/>
              </w:rPr>
            </w:pPr>
          </w:p>
        </w:tc>
        <w:tc>
          <w:tcPr>
            <w:tcW w:w="1667" w:type="pct"/>
            <w:vAlign w:val="center"/>
          </w:tcPr>
          <w:p w14:paraId="4AD5E76D" w14:textId="77777777" w:rsidR="00FC4101" w:rsidRDefault="00FC4101" w:rsidP="0019338C">
            <w:pPr>
              <w:spacing w:after="0"/>
              <w:jc w:val="center"/>
              <w:rPr>
                <w:lang w:val="es-ES"/>
              </w:rPr>
            </w:pPr>
          </w:p>
        </w:tc>
      </w:tr>
      <w:tr w:rsidR="00FC4101" w14:paraId="6E04CF3F" w14:textId="77777777" w:rsidTr="004E24D8">
        <w:tc>
          <w:tcPr>
            <w:tcW w:w="1666" w:type="pct"/>
            <w:tcBorders>
              <w:bottom w:val="single" w:sz="4" w:space="0" w:color="auto"/>
            </w:tcBorders>
            <w:vAlign w:val="center"/>
          </w:tcPr>
          <w:p w14:paraId="4F4636D6" w14:textId="3C9ED257" w:rsidR="00FC4101" w:rsidRPr="00FC4101" w:rsidRDefault="00FC4101" w:rsidP="0019338C">
            <w:pPr>
              <w:spacing w:after="0"/>
              <w:rPr>
                <w:rFonts w:ascii="Arial" w:hAnsi="Arial" w:cs="Arial"/>
                <w:sz w:val="20"/>
                <w:szCs w:val="20"/>
                <w:lang w:val="es-ES"/>
              </w:rPr>
            </w:pPr>
            <w:r>
              <w:rPr>
                <w:rFonts w:ascii="Arial" w:eastAsia="Arial" w:hAnsi="Arial" w:cs="Arial"/>
                <w:iCs/>
                <w:sz w:val="20"/>
                <w:szCs w:val="20"/>
                <w:lang w:val="es-ES"/>
              </w:rPr>
              <w:t>Lámparas de emergencia</w:t>
            </w:r>
          </w:p>
        </w:tc>
        <w:tc>
          <w:tcPr>
            <w:tcW w:w="1667" w:type="pct"/>
            <w:tcBorders>
              <w:bottom w:val="single" w:sz="4" w:space="0" w:color="auto"/>
            </w:tcBorders>
            <w:vAlign w:val="center"/>
          </w:tcPr>
          <w:p w14:paraId="53B27DAB" w14:textId="77777777" w:rsidR="00FC4101" w:rsidRDefault="00FC4101" w:rsidP="0019338C">
            <w:pPr>
              <w:spacing w:after="0"/>
              <w:jc w:val="center"/>
              <w:rPr>
                <w:lang w:val="es-ES"/>
              </w:rPr>
            </w:pPr>
          </w:p>
        </w:tc>
        <w:tc>
          <w:tcPr>
            <w:tcW w:w="1667" w:type="pct"/>
            <w:tcBorders>
              <w:bottom w:val="single" w:sz="4" w:space="0" w:color="auto"/>
            </w:tcBorders>
            <w:vAlign w:val="center"/>
          </w:tcPr>
          <w:p w14:paraId="018BDF5E" w14:textId="77777777" w:rsidR="00FC4101" w:rsidRDefault="00FC4101" w:rsidP="0019338C">
            <w:pPr>
              <w:spacing w:after="0"/>
              <w:jc w:val="center"/>
              <w:rPr>
                <w:lang w:val="es-ES"/>
              </w:rPr>
            </w:pPr>
          </w:p>
        </w:tc>
      </w:tr>
      <w:tr w:rsidR="00FC4101" w14:paraId="71334C4A" w14:textId="77777777" w:rsidTr="004E24D8">
        <w:tc>
          <w:tcPr>
            <w:tcW w:w="1666" w:type="pct"/>
            <w:tcBorders>
              <w:top w:val="single" w:sz="4" w:space="0" w:color="auto"/>
              <w:left w:val="single" w:sz="4" w:space="0" w:color="auto"/>
              <w:bottom w:val="single" w:sz="4" w:space="0" w:color="auto"/>
              <w:right w:val="single" w:sz="4" w:space="0" w:color="auto"/>
            </w:tcBorders>
            <w:vAlign w:val="center"/>
          </w:tcPr>
          <w:p w14:paraId="498F8345" w14:textId="395FDFD8" w:rsidR="00FC4101" w:rsidRPr="00FC4101" w:rsidRDefault="00FC4101" w:rsidP="0019338C">
            <w:pPr>
              <w:spacing w:after="0"/>
              <w:rPr>
                <w:rFonts w:ascii="Arial" w:hAnsi="Arial" w:cs="Arial"/>
                <w:sz w:val="20"/>
                <w:szCs w:val="20"/>
                <w:lang w:val="es-ES"/>
              </w:rPr>
            </w:pPr>
            <w:r>
              <w:rPr>
                <w:rFonts w:ascii="Arial" w:eastAsia="Arial" w:hAnsi="Arial" w:cs="Arial"/>
                <w:iCs/>
                <w:sz w:val="20"/>
                <w:szCs w:val="20"/>
                <w:lang w:val="es-ES"/>
              </w:rPr>
              <w:t xml:space="preserve">Cámaras de seguridad </w:t>
            </w:r>
          </w:p>
        </w:tc>
        <w:tc>
          <w:tcPr>
            <w:tcW w:w="1667" w:type="pct"/>
            <w:tcBorders>
              <w:top w:val="single" w:sz="4" w:space="0" w:color="auto"/>
              <w:left w:val="single" w:sz="4" w:space="0" w:color="auto"/>
              <w:bottom w:val="single" w:sz="4" w:space="0" w:color="auto"/>
              <w:right w:val="single" w:sz="4" w:space="0" w:color="auto"/>
            </w:tcBorders>
            <w:vAlign w:val="center"/>
          </w:tcPr>
          <w:p w14:paraId="21ABDC4A" w14:textId="77777777" w:rsidR="00FC4101" w:rsidRDefault="00FC4101" w:rsidP="0019338C">
            <w:pPr>
              <w:spacing w:after="0"/>
              <w:jc w:val="center"/>
              <w:rPr>
                <w:lang w:val="es-ES"/>
              </w:rPr>
            </w:pPr>
          </w:p>
        </w:tc>
        <w:tc>
          <w:tcPr>
            <w:tcW w:w="1667" w:type="pct"/>
            <w:tcBorders>
              <w:top w:val="single" w:sz="4" w:space="0" w:color="auto"/>
              <w:left w:val="single" w:sz="4" w:space="0" w:color="auto"/>
              <w:bottom w:val="single" w:sz="4" w:space="0" w:color="auto"/>
              <w:right w:val="single" w:sz="4" w:space="0" w:color="auto"/>
            </w:tcBorders>
            <w:vAlign w:val="center"/>
          </w:tcPr>
          <w:p w14:paraId="592EBDC6" w14:textId="77777777" w:rsidR="00FC4101" w:rsidRDefault="00FC4101" w:rsidP="0019338C">
            <w:pPr>
              <w:spacing w:after="0"/>
              <w:jc w:val="center"/>
              <w:rPr>
                <w:lang w:val="es-ES"/>
              </w:rPr>
            </w:pPr>
          </w:p>
        </w:tc>
      </w:tr>
    </w:tbl>
    <w:p w14:paraId="10BE7919" w14:textId="2E128617" w:rsidR="004E24D8" w:rsidRDefault="004E24D8">
      <w:pPr>
        <w:rPr>
          <w:lang w:val="es-ES"/>
        </w:rPr>
      </w:pPr>
    </w:p>
    <w:tbl>
      <w:tblPr>
        <w:tblStyle w:val="Tablaconcuadrcula"/>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7"/>
        <w:gridCol w:w="3121"/>
      </w:tblGrid>
      <w:tr w:rsidR="004E24D8" w:rsidRPr="00B44F24" w14:paraId="43E5B8A8" w14:textId="77777777" w:rsidTr="004E24D8">
        <w:tc>
          <w:tcPr>
            <w:tcW w:w="2909" w:type="dxa"/>
            <w:vAlign w:val="center"/>
          </w:tcPr>
          <w:p w14:paraId="068146A4" w14:textId="77777777" w:rsidR="004E24D8" w:rsidRPr="00B44F24" w:rsidRDefault="004E24D8" w:rsidP="0019338C">
            <w:pPr>
              <w:jc w:val="center"/>
              <w:rPr>
                <w:rFonts w:ascii="Arial" w:hAnsi="Arial" w:cs="Arial"/>
                <w:b/>
                <w:bCs/>
                <w:sz w:val="20"/>
                <w:szCs w:val="20"/>
                <w:lang w:val="es-ES"/>
              </w:rPr>
            </w:pPr>
            <w:r w:rsidRPr="00B44F24">
              <w:rPr>
                <w:rFonts w:ascii="Arial" w:hAnsi="Arial" w:cs="Arial"/>
                <w:b/>
                <w:bCs/>
                <w:sz w:val="20"/>
                <w:szCs w:val="20"/>
                <w:lang w:val="es-ES"/>
              </w:rPr>
              <w:lastRenderedPageBreak/>
              <w:t>____________________</w:t>
            </w:r>
          </w:p>
          <w:p w14:paraId="287FAE76" w14:textId="77777777" w:rsidR="004E24D8" w:rsidRPr="00B44F24" w:rsidRDefault="004E24D8" w:rsidP="0019338C">
            <w:pPr>
              <w:jc w:val="center"/>
              <w:rPr>
                <w:rFonts w:ascii="Arial" w:hAnsi="Arial" w:cs="Arial"/>
                <w:b/>
                <w:bCs/>
                <w:sz w:val="20"/>
                <w:szCs w:val="20"/>
                <w:lang w:val="es-ES"/>
              </w:rPr>
            </w:pPr>
            <w:r w:rsidRPr="00B44F24">
              <w:rPr>
                <w:rFonts w:ascii="Arial" w:hAnsi="Arial" w:cs="Arial"/>
                <w:b/>
                <w:bCs/>
                <w:sz w:val="20"/>
                <w:szCs w:val="20"/>
                <w:lang w:val="es-ES"/>
              </w:rPr>
              <w:t>Firma de la Presidencia del Comité</w:t>
            </w:r>
          </w:p>
        </w:tc>
        <w:tc>
          <w:tcPr>
            <w:tcW w:w="2909" w:type="dxa"/>
            <w:vAlign w:val="center"/>
          </w:tcPr>
          <w:p w14:paraId="4554B723" w14:textId="77777777" w:rsidR="004E24D8" w:rsidRPr="00B44F24" w:rsidRDefault="004E24D8" w:rsidP="0019338C">
            <w:pPr>
              <w:jc w:val="center"/>
              <w:rPr>
                <w:rFonts w:ascii="Arial" w:hAnsi="Arial" w:cs="Arial"/>
                <w:b/>
                <w:bCs/>
                <w:sz w:val="20"/>
                <w:szCs w:val="20"/>
                <w:lang w:val="es-ES"/>
              </w:rPr>
            </w:pPr>
          </w:p>
        </w:tc>
        <w:tc>
          <w:tcPr>
            <w:tcW w:w="3020" w:type="dxa"/>
            <w:vAlign w:val="center"/>
          </w:tcPr>
          <w:p w14:paraId="5E02A47C" w14:textId="77777777" w:rsidR="004E24D8" w:rsidRPr="00B44F24" w:rsidRDefault="004E24D8" w:rsidP="0019338C">
            <w:pPr>
              <w:spacing w:before="240"/>
              <w:jc w:val="center"/>
              <w:rPr>
                <w:rFonts w:ascii="Arial" w:hAnsi="Arial" w:cs="Arial"/>
                <w:b/>
                <w:bCs/>
                <w:sz w:val="20"/>
                <w:szCs w:val="20"/>
                <w:lang w:val="es-ES"/>
              </w:rPr>
            </w:pPr>
            <w:r w:rsidRPr="00B44F24">
              <w:rPr>
                <w:rFonts w:ascii="Arial" w:hAnsi="Arial" w:cs="Arial"/>
                <w:b/>
                <w:bCs/>
                <w:sz w:val="20"/>
                <w:szCs w:val="20"/>
                <w:lang w:val="es-ES"/>
              </w:rPr>
              <w:t>_____________________</w:t>
            </w:r>
          </w:p>
          <w:p w14:paraId="266D2308" w14:textId="77777777" w:rsidR="004E24D8" w:rsidRPr="00B44F24" w:rsidRDefault="004E24D8" w:rsidP="0019338C">
            <w:pPr>
              <w:jc w:val="center"/>
              <w:rPr>
                <w:rFonts w:ascii="Arial" w:hAnsi="Arial" w:cs="Arial"/>
                <w:b/>
                <w:bCs/>
                <w:sz w:val="20"/>
                <w:szCs w:val="20"/>
                <w:lang w:val="es-ES"/>
              </w:rPr>
            </w:pPr>
            <w:r w:rsidRPr="00B44F24">
              <w:rPr>
                <w:rFonts w:ascii="Arial" w:hAnsi="Arial" w:cs="Arial"/>
                <w:b/>
                <w:bCs/>
                <w:sz w:val="20"/>
                <w:szCs w:val="20"/>
                <w:lang w:val="es-ES"/>
              </w:rPr>
              <w:t>Firma de la Vocalía de Organización Electoral del Comité</w:t>
            </w:r>
          </w:p>
        </w:tc>
      </w:tr>
      <w:tr w:rsidR="004E24D8" w:rsidRPr="00B44F24" w14:paraId="2485C2AD" w14:textId="77777777" w:rsidTr="004E24D8">
        <w:tc>
          <w:tcPr>
            <w:tcW w:w="2909" w:type="dxa"/>
            <w:vAlign w:val="center"/>
          </w:tcPr>
          <w:p w14:paraId="5EE9DB32" w14:textId="77777777" w:rsidR="004E24D8" w:rsidRPr="00B44F24" w:rsidRDefault="004E24D8" w:rsidP="0019338C">
            <w:pPr>
              <w:jc w:val="center"/>
              <w:rPr>
                <w:rFonts w:ascii="Arial" w:hAnsi="Arial" w:cs="Arial"/>
                <w:sz w:val="20"/>
                <w:szCs w:val="20"/>
                <w:lang w:val="es-ES"/>
              </w:rPr>
            </w:pPr>
          </w:p>
        </w:tc>
        <w:tc>
          <w:tcPr>
            <w:tcW w:w="2909" w:type="dxa"/>
            <w:vAlign w:val="center"/>
          </w:tcPr>
          <w:p w14:paraId="4C8B0905" w14:textId="77777777" w:rsidR="004E24D8" w:rsidRPr="00B44F24" w:rsidRDefault="004E24D8" w:rsidP="0019338C">
            <w:pPr>
              <w:jc w:val="center"/>
              <w:rPr>
                <w:rFonts w:ascii="Arial" w:hAnsi="Arial" w:cs="Arial"/>
                <w:b/>
                <w:bCs/>
                <w:sz w:val="20"/>
                <w:szCs w:val="20"/>
              </w:rPr>
            </w:pPr>
            <w:r w:rsidRPr="00B44F24">
              <w:rPr>
                <w:rFonts w:ascii="Arial" w:hAnsi="Arial" w:cs="Arial"/>
                <w:b/>
                <w:bCs/>
                <w:sz w:val="20"/>
                <w:szCs w:val="20"/>
              </w:rPr>
              <w:t>____________________</w:t>
            </w:r>
          </w:p>
          <w:p w14:paraId="0CE5E853" w14:textId="77777777" w:rsidR="004E24D8" w:rsidRPr="00B44F24" w:rsidRDefault="004E24D8" w:rsidP="0019338C">
            <w:pPr>
              <w:jc w:val="center"/>
              <w:rPr>
                <w:rFonts w:ascii="Arial" w:hAnsi="Arial" w:cs="Arial"/>
                <w:sz w:val="20"/>
                <w:szCs w:val="20"/>
                <w:lang w:val="es-ES"/>
              </w:rPr>
            </w:pPr>
            <w:r w:rsidRPr="00B44F24">
              <w:rPr>
                <w:rFonts w:ascii="Arial" w:hAnsi="Arial" w:cs="Arial"/>
                <w:b/>
                <w:bCs/>
                <w:sz w:val="20"/>
                <w:szCs w:val="20"/>
              </w:rPr>
              <w:t>Firma del Enlace Electoral</w:t>
            </w:r>
          </w:p>
        </w:tc>
        <w:tc>
          <w:tcPr>
            <w:tcW w:w="3020" w:type="dxa"/>
            <w:vAlign w:val="center"/>
          </w:tcPr>
          <w:p w14:paraId="6B0E7405" w14:textId="77777777" w:rsidR="004E24D8" w:rsidRPr="00B44F24" w:rsidRDefault="004E24D8" w:rsidP="0019338C">
            <w:pPr>
              <w:jc w:val="center"/>
              <w:rPr>
                <w:rFonts w:ascii="Arial" w:hAnsi="Arial" w:cs="Arial"/>
                <w:sz w:val="20"/>
                <w:szCs w:val="20"/>
                <w:lang w:val="es-ES"/>
              </w:rPr>
            </w:pPr>
          </w:p>
        </w:tc>
      </w:tr>
    </w:tbl>
    <w:p w14:paraId="7E14FED6" w14:textId="77777777" w:rsidR="004E24D8" w:rsidRDefault="004E24D8">
      <w:pPr>
        <w:rPr>
          <w:lang w:val="es-ES"/>
        </w:rPr>
      </w:pPr>
    </w:p>
    <w:p w14:paraId="17AEED62" w14:textId="77777777" w:rsidR="004E24D8" w:rsidRDefault="004E24D8">
      <w:pPr>
        <w:spacing w:after="160" w:line="259" w:lineRule="auto"/>
        <w:rPr>
          <w:lang w:val="es-ES"/>
        </w:rPr>
      </w:pPr>
      <w:r>
        <w:rPr>
          <w:lang w:val="es-ES"/>
        </w:rPr>
        <w:br w:type="page"/>
      </w:r>
    </w:p>
    <w:p w14:paraId="2348B9F8" w14:textId="5A7B8040" w:rsidR="004E24D8" w:rsidRDefault="004E24D8" w:rsidP="004E24D8">
      <w:pPr>
        <w:widowControl w:val="0"/>
        <w:tabs>
          <w:tab w:val="left" w:pos="1211"/>
          <w:tab w:val="left" w:pos="5639"/>
        </w:tabs>
        <w:autoSpaceDE w:val="0"/>
        <w:autoSpaceDN w:val="0"/>
        <w:spacing w:after="0" w:line="376" w:lineRule="exact"/>
        <w:ind w:left="138"/>
        <w:jc w:val="center"/>
        <w:rPr>
          <w:rFonts w:ascii="Arial" w:eastAsia="Arial" w:hAnsi="Arial" w:cs="Arial"/>
          <w:b/>
          <w:bCs/>
          <w:color w:val="161616"/>
          <w:sz w:val="24"/>
          <w:szCs w:val="24"/>
        </w:rPr>
      </w:pPr>
      <w:r w:rsidRPr="00927169">
        <w:rPr>
          <w:rFonts w:ascii="Arial" w:eastAsia="Arial" w:hAnsi="Arial" w:cs="Arial"/>
          <w:b/>
          <w:bCs/>
          <w:color w:val="161616"/>
          <w:sz w:val="24"/>
          <w:szCs w:val="24"/>
        </w:rPr>
        <w:lastRenderedPageBreak/>
        <w:t xml:space="preserve">Anexo </w:t>
      </w:r>
      <w:r>
        <w:rPr>
          <w:rFonts w:ascii="Arial" w:eastAsia="Arial" w:hAnsi="Arial" w:cs="Arial"/>
          <w:b/>
          <w:bCs/>
          <w:color w:val="161616"/>
          <w:sz w:val="24"/>
          <w:szCs w:val="24"/>
        </w:rPr>
        <w:t>2B</w:t>
      </w:r>
    </w:p>
    <w:p w14:paraId="38132F91" w14:textId="77777777" w:rsidR="004E24D8" w:rsidRPr="00B44F24" w:rsidRDefault="004E24D8" w:rsidP="004E24D8">
      <w:pPr>
        <w:widowControl w:val="0"/>
        <w:tabs>
          <w:tab w:val="left" w:pos="1211"/>
          <w:tab w:val="left" w:pos="5639"/>
        </w:tabs>
        <w:autoSpaceDE w:val="0"/>
        <w:autoSpaceDN w:val="0"/>
        <w:spacing w:after="0" w:line="376" w:lineRule="exact"/>
        <w:ind w:left="138"/>
        <w:jc w:val="center"/>
        <w:rPr>
          <w:rFonts w:ascii="Arial" w:eastAsia="Arial" w:hAnsi="Arial" w:cs="Arial"/>
          <w:color w:val="161616"/>
          <w:sz w:val="20"/>
          <w:szCs w:val="20"/>
        </w:rPr>
      </w:pPr>
      <w:r w:rsidRPr="00B44F24">
        <w:rPr>
          <w:rFonts w:ascii="Arial" w:eastAsia="Arial" w:hAnsi="Arial" w:cs="Arial"/>
          <w:color w:val="161616"/>
          <w:sz w:val="20"/>
          <w:szCs w:val="20"/>
        </w:rPr>
        <w:t>(Enlace Electoral)</w:t>
      </w:r>
    </w:p>
    <w:p w14:paraId="5314AAA9" w14:textId="4C25FE47" w:rsidR="004E24D8" w:rsidRPr="00365540" w:rsidRDefault="004E24D8" w:rsidP="004E24D8">
      <w:pPr>
        <w:widowControl w:val="0"/>
        <w:tabs>
          <w:tab w:val="left" w:pos="1211"/>
          <w:tab w:val="left" w:pos="5639"/>
        </w:tabs>
        <w:autoSpaceDE w:val="0"/>
        <w:autoSpaceDN w:val="0"/>
        <w:spacing w:after="0" w:line="376" w:lineRule="exact"/>
        <w:ind w:left="138"/>
        <w:jc w:val="center"/>
        <w:rPr>
          <w:rFonts w:ascii="Arial" w:hAnsi="Arial" w:cs="Arial"/>
          <w:b/>
          <w:bCs/>
          <w:sz w:val="24"/>
          <w:szCs w:val="24"/>
        </w:rPr>
      </w:pPr>
      <w:r w:rsidRPr="00365540">
        <w:rPr>
          <w:rFonts w:ascii="Arial" w:hAnsi="Arial" w:cs="Arial"/>
          <w:b/>
          <w:bCs/>
          <w:sz w:val="24"/>
          <w:szCs w:val="24"/>
        </w:rPr>
        <w:t>“</w:t>
      </w:r>
      <w:r w:rsidRPr="00C14C84">
        <w:rPr>
          <w:rFonts w:ascii="Arial" w:hAnsi="Arial" w:cs="Arial"/>
          <w:b/>
          <w:bCs/>
          <w:sz w:val="24"/>
          <w:szCs w:val="24"/>
        </w:rPr>
        <w:t xml:space="preserve">Reporte </w:t>
      </w:r>
      <w:r w:rsidR="00E40758" w:rsidRPr="00C14C84">
        <w:rPr>
          <w:rFonts w:ascii="Arial" w:hAnsi="Arial" w:cs="Arial"/>
          <w:b/>
          <w:bCs/>
          <w:sz w:val="24"/>
          <w:szCs w:val="24"/>
        </w:rPr>
        <w:t>final</w:t>
      </w:r>
      <w:r w:rsidR="00E40758" w:rsidRPr="00C14C84">
        <w:rPr>
          <w:rStyle w:val="Refdecomentario"/>
          <w:rFonts w:ascii="Arial" w:hAnsi="Arial" w:cs="Arial"/>
          <w:sz w:val="24"/>
          <w:szCs w:val="24"/>
        </w:rPr>
        <w:t xml:space="preserve"> </w:t>
      </w:r>
      <w:r w:rsidR="00E40758" w:rsidRPr="00C14C84">
        <w:rPr>
          <w:rStyle w:val="Refdecomentario"/>
          <w:rFonts w:ascii="Arial" w:hAnsi="Arial" w:cs="Arial"/>
          <w:b/>
          <w:bCs/>
          <w:sz w:val="24"/>
          <w:szCs w:val="24"/>
        </w:rPr>
        <w:t>e</w:t>
      </w:r>
      <w:r w:rsidRPr="00C14C84">
        <w:rPr>
          <w:rFonts w:ascii="Arial" w:hAnsi="Arial" w:cs="Arial"/>
          <w:b/>
          <w:bCs/>
          <w:sz w:val="24"/>
          <w:szCs w:val="24"/>
        </w:rPr>
        <w:t>n la atención</w:t>
      </w:r>
      <w:r>
        <w:rPr>
          <w:rFonts w:ascii="Arial" w:hAnsi="Arial" w:cs="Arial"/>
          <w:b/>
          <w:bCs/>
          <w:sz w:val="24"/>
          <w:szCs w:val="24"/>
        </w:rPr>
        <w:t xml:space="preserve"> de los requerimientos de acondicionamiento y/o equipamiento de bodegas electorales</w:t>
      </w:r>
      <w:r w:rsidRPr="00365540">
        <w:rPr>
          <w:rFonts w:ascii="Arial" w:hAnsi="Arial" w:cs="Arial"/>
          <w:b/>
          <w:bCs/>
          <w:sz w:val="24"/>
          <w:szCs w:val="24"/>
        </w:rPr>
        <w:t>”</w:t>
      </w:r>
    </w:p>
    <w:p w14:paraId="5AE3FF31" w14:textId="77777777" w:rsidR="004E24D8" w:rsidRPr="00F17EB3" w:rsidRDefault="004E24D8" w:rsidP="004E24D8">
      <w:pPr>
        <w:widowControl w:val="0"/>
        <w:tabs>
          <w:tab w:val="left" w:pos="1211"/>
          <w:tab w:val="left" w:pos="5639"/>
        </w:tabs>
        <w:autoSpaceDE w:val="0"/>
        <w:autoSpaceDN w:val="0"/>
        <w:spacing w:after="0" w:line="376" w:lineRule="exact"/>
        <w:ind w:left="138"/>
        <w:jc w:val="center"/>
        <w:rPr>
          <w:rFonts w:ascii="Arial" w:eastAsia="Arial" w:hAnsi="Arial" w:cs="Arial"/>
          <w:b/>
          <w:bCs/>
          <w:color w:val="161616"/>
          <w:sz w:val="24"/>
          <w:szCs w:val="24"/>
        </w:rPr>
      </w:pPr>
    </w:p>
    <w:tbl>
      <w:tblPr>
        <w:tblStyle w:val="Tablaconcuadrcula"/>
        <w:tblW w:w="87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15"/>
        <w:gridCol w:w="2216"/>
        <w:gridCol w:w="2327"/>
        <w:gridCol w:w="1926"/>
      </w:tblGrid>
      <w:tr w:rsidR="004E24D8" w14:paraId="6C7A831C"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77C1E6EB" w14:textId="77777777" w:rsidR="004E24D8" w:rsidRPr="00365540" w:rsidRDefault="004E24D8"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 xml:space="preserve">Nombre del </w:t>
            </w:r>
            <w:r>
              <w:rPr>
                <w:rFonts w:ascii="Arial" w:hAnsi="Arial" w:cs="Arial"/>
                <w:b/>
                <w:bCs/>
                <w:color w:val="F2F2F2" w:themeColor="background1" w:themeShade="F2"/>
                <w:sz w:val="20"/>
                <w:szCs w:val="20"/>
              </w:rPr>
              <w:t>E</w:t>
            </w:r>
            <w:r w:rsidRPr="00365540">
              <w:rPr>
                <w:rFonts w:ascii="Arial" w:hAnsi="Arial" w:cs="Arial"/>
                <w:b/>
                <w:bCs/>
                <w:color w:val="F2F2F2" w:themeColor="background1" w:themeShade="F2"/>
                <w:sz w:val="20"/>
                <w:szCs w:val="20"/>
              </w:rPr>
              <w:t>nlace</w:t>
            </w:r>
            <w:r>
              <w:rPr>
                <w:rFonts w:ascii="Arial" w:hAnsi="Arial" w:cs="Arial"/>
                <w:b/>
                <w:bCs/>
                <w:color w:val="F2F2F2" w:themeColor="background1" w:themeShade="F2"/>
                <w:sz w:val="20"/>
                <w:szCs w:val="20"/>
              </w:rPr>
              <w:t xml:space="preserve"> Electoral</w:t>
            </w:r>
            <w:r w:rsidRPr="00365540">
              <w:rPr>
                <w:rFonts w:ascii="Arial" w:hAnsi="Arial" w:cs="Arial"/>
                <w:b/>
                <w:bCs/>
                <w:color w:val="F2F2F2" w:themeColor="background1" w:themeShade="F2"/>
                <w:sz w:val="20"/>
                <w:szCs w:val="20"/>
              </w:rPr>
              <w:t>:</w:t>
            </w:r>
          </w:p>
        </w:tc>
        <w:tc>
          <w:tcPr>
            <w:tcW w:w="6469" w:type="dxa"/>
            <w:gridSpan w:val="3"/>
            <w:tcBorders>
              <w:top w:val="single" w:sz="4" w:space="0" w:color="auto"/>
              <w:left w:val="single" w:sz="4" w:space="0" w:color="auto"/>
              <w:bottom w:val="single" w:sz="4" w:space="0" w:color="auto"/>
              <w:right w:val="single" w:sz="4" w:space="0" w:color="auto"/>
            </w:tcBorders>
            <w:vAlign w:val="center"/>
          </w:tcPr>
          <w:p w14:paraId="64C4C9B1" w14:textId="77777777" w:rsidR="004E24D8" w:rsidRPr="00D72DD5" w:rsidRDefault="004E24D8" w:rsidP="0019338C">
            <w:pPr>
              <w:pStyle w:val="Sinespaciado"/>
              <w:jc w:val="center"/>
              <w:rPr>
                <w:rFonts w:ascii="Arial" w:hAnsi="Arial" w:cs="Arial"/>
                <w:sz w:val="20"/>
                <w:szCs w:val="20"/>
              </w:rPr>
            </w:pPr>
          </w:p>
        </w:tc>
      </w:tr>
      <w:tr w:rsidR="004E24D8" w14:paraId="35CB3251"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3304B405" w14:textId="77777777" w:rsidR="004E24D8" w:rsidRPr="00365540" w:rsidRDefault="004E24D8"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Comité Distrital No:</w:t>
            </w:r>
          </w:p>
        </w:tc>
        <w:tc>
          <w:tcPr>
            <w:tcW w:w="2216" w:type="dxa"/>
            <w:tcBorders>
              <w:top w:val="single" w:sz="4" w:space="0" w:color="auto"/>
              <w:left w:val="single" w:sz="4" w:space="0" w:color="auto"/>
              <w:bottom w:val="single" w:sz="4" w:space="0" w:color="auto"/>
              <w:right w:val="single" w:sz="4" w:space="0" w:color="auto"/>
            </w:tcBorders>
            <w:vAlign w:val="center"/>
          </w:tcPr>
          <w:p w14:paraId="567AFE8E" w14:textId="77777777" w:rsidR="004E24D8" w:rsidRPr="00D72DD5" w:rsidRDefault="004E24D8" w:rsidP="0019338C">
            <w:pPr>
              <w:pStyle w:val="Sinespaciado"/>
              <w:jc w:val="center"/>
              <w:rPr>
                <w:rFonts w:ascii="Arial" w:hAnsi="Arial" w:cs="Arial"/>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31077"/>
            <w:vAlign w:val="center"/>
          </w:tcPr>
          <w:p w14:paraId="47846627" w14:textId="77777777" w:rsidR="004E24D8" w:rsidRPr="00D72DD5" w:rsidRDefault="004E24D8" w:rsidP="0019338C">
            <w:pPr>
              <w:pStyle w:val="Sinespaciado"/>
              <w:rPr>
                <w:rFonts w:ascii="Arial" w:hAnsi="Arial" w:cs="Arial"/>
                <w:sz w:val="20"/>
                <w:szCs w:val="20"/>
              </w:rPr>
            </w:pPr>
            <w:r w:rsidRPr="00365540">
              <w:rPr>
                <w:rFonts w:ascii="Arial" w:hAnsi="Arial" w:cs="Arial"/>
                <w:b/>
                <w:bCs/>
                <w:color w:val="F2F2F2" w:themeColor="background1" w:themeShade="F2"/>
                <w:sz w:val="20"/>
                <w:szCs w:val="20"/>
              </w:rPr>
              <w:t>Comité Municipal No:</w:t>
            </w:r>
          </w:p>
        </w:tc>
        <w:tc>
          <w:tcPr>
            <w:tcW w:w="1926" w:type="dxa"/>
            <w:tcBorders>
              <w:top w:val="single" w:sz="4" w:space="0" w:color="auto"/>
              <w:left w:val="single" w:sz="4" w:space="0" w:color="auto"/>
              <w:bottom w:val="single" w:sz="4" w:space="0" w:color="auto"/>
              <w:right w:val="single" w:sz="4" w:space="0" w:color="auto"/>
            </w:tcBorders>
            <w:vAlign w:val="center"/>
          </w:tcPr>
          <w:p w14:paraId="3D4FB478" w14:textId="77777777" w:rsidR="004E24D8" w:rsidRPr="00D72DD5" w:rsidRDefault="004E24D8" w:rsidP="0019338C">
            <w:pPr>
              <w:pStyle w:val="Sinespaciado"/>
              <w:jc w:val="center"/>
              <w:rPr>
                <w:rFonts w:ascii="Arial" w:hAnsi="Arial" w:cs="Arial"/>
                <w:sz w:val="20"/>
                <w:szCs w:val="20"/>
              </w:rPr>
            </w:pPr>
          </w:p>
        </w:tc>
      </w:tr>
      <w:tr w:rsidR="004E24D8" w14:paraId="792F4F81"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4F561548" w14:textId="77777777" w:rsidR="004E24D8" w:rsidRPr="00365540" w:rsidRDefault="004E24D8" w:rsidP="0019338C">
            <w:pPr>
              <w:pStyle w:val="Sinespaciado"/>
              <w:jc w:val="both"/>
              <w:rPr>
                <w:rFonts w:ascii="Arial" w:hAnsi="Arial" w:cs="Arial"/>
                <w:b/>
                <w:bCs/>
                <w:color w:val="F2F2F2" w:themeColor="background1" w:themeShade="F2"/>
                <w:sz w:val="20"/>
                <w:szCs w:val="20"/>
              </w:rPr>
            </w:pPr>
            <w:r w:rsidRPr="00365540">
              <w:rPr>
                <w:rFonts w:ascii="Arial" w:hAnsi="Arial" w:cs="Arial"/>
                <w:b/>
                <w:bCs/>
                <w:color w:val="F2F2F2" w:themeColor="background1" w:themeShade="F2"/>
                <w:sz w:val="20"/>
                <w:szCs w:val="20"/>
              </w:rPr>
              <w:t>Con cabecera en:</w:t>
            </w:r>
          </w:p>
        </w:tc>
        <w:tc>
          <w:tcPr>
            <w:tcW w:w="6469" w:type="dxa"/>
            <w:gridSpan w:val="3"/>
            <w:tcBorders>
              <w:top w:val="single" w:sz="4" w:space="0" w:color="auto"/>
              <w:left w:val="single" w:sz="4" w:space="0" w:color="auto"/>
              <w:bottom w:val="single" w:sz="4" w:space="0" w:color="auto"/>
              <w:right w:val="single" w:sz="4" w:space="0" w:color="auto"/>
            </w:tcBorders>
            <w:vAlign w:val="center"/>
          </w:tcPr>
          <w:p w14:paraId="347B4C6A" w14:textId="77777777" w:rsidR="004E24D8" w:rsidRPr="00D72DD5" w:rsidRDefault="004E24D8" w:rsidP="0019338C">
            <w:pPr>
              <w:pStyle w:val="Sinespaciado"/>
              <w:jc w:val="center"/>
              <w:rPr>
                <w:rFonts w:ascii="Arial" w:hAnsi="Arial" w:cs="Arial"/>
                <w:sz w:val="20"/>
                <w:szCs w:val="20"/>
              </w:rPr>
            </w:pPr>
          </w:p>
        </w:tc>
      </w:tr>
      <w:tr w:rsidR="004E24D8" w14:paraId="196D4471" w14:textId="77777777" w:rsidTr="00BB6607">
        <w:trPr>
          <w:trHeight w:val="383"/>
        </w:trPr>
        <w:tc>
          <w:tcPr>
            <w:tcW w:w="2315" w:type="dxa"/>
            <w:tcBorders>
              <w:top w:val="single" w:sz="4" w:space="0" w:color="auto"/>
              <w:left w:val="single" w:sz="4" w:space="0" w:color="auto"/>
              <w:bottom w:val="single" w:sz="4" w:space="0" w:color="auto"/>
              <w:right w:val="single" w:sz="4" w:space="0" w:color="auto"/>
            </w:tcBorders>
            <w:shd w:val="clear" w:color="auto" w:fill="A31077"/>
            <w:vAlign w:val="center"/>
          </w:tcPr>
          <w:p w14:paraId="2709EF44" w14:textId="77777777" w:rsidR="004E24D8" w:rsidRPr="00365540" w:rsidRDefault="004E24D8" w:rsidP="0019338C">
            <w:pPr>
              <w:pStyle w:val="Sinespaciado"/>
              <w:jc w:val="both"/>
              <w:rPr>
                <w:rFonts w:ascii="Arial" w:hAnsi="Arial" w:cs="Arial"/>
                <w:b/>
                <w:bCs/>
                <w:color w:val="F2F2F2" w:themeColor="background1" w:themeShade="F2"/>
                <w:sz w:val="20"/>
                <w:szCs w:val="20"/>
              </w:rPr>
            </w:pPr>
            <w:r>
              <w:rPr>
                <w:rFonts w:ascii="Arial" w:hAnsi="Arial" w:cs="Arial"/>
                <w:b/>
                <w:bCs/>
                <w:color w:val="F2F2F2" w:themeColor="background1" w:themeShade="F2"/>
                <w:sz w:val="20"/>
                <w:szCs w:val="20"/>
              </w:rPr>
              <w:t>Fecha:</w:t>
            </w:r>
          </w:p>
        </w:tc>
        <w:tc>
          <w:tcPr>
            <w:tcW w:w="6469" w:type="dxa"/>
            <w:gridSpan w:val="3"/>
            <w:tcBorders>
              <w:top w:val="single" w:sz="4" w:space="0" w:color="auto"/>
              <w:left w:val="single" w:sz="4" w:space="0" w:color="auto"/>
              <w:bottom w:val="single" w:sz="4" w:space="0" w:color="auto"/>
              <w:right w:val="single" w:sz="4" w:space="0" w:color="auto"/>
            </w:tcBorders>
            <w:vAlign w:val="center"/>
          </w:tcPr>
          <w:p w14:paraId="1E03F8D2" w14:textId="77777777" w:rsidR="004E24D8" w:rsidRPr="00D72DD5" w:rsidRDefault="004E24D8" w:rsidP="0019338C">
            <w:pPr>
              <w:pStyle w:val="Sinespaciado"/>
              <w:jc w:val="center"/>
              <w:rPr>
                <w:rFonts w:ascii="Arial" w:hAnsi="Arial" w:cs="Arial"/>
                <w:sz w:val="20"/>
                <w:szCs w:val="20"/>
              </w:rPr>
            </w:pPr>
          </w:p>
        </w:tc>
      </w:tr>
    </w:tbl>
    <w:p w14:paraId="0FE766B7" w14:textId="77777777" w:rsidR="004E24D8" w:rsidRDefault="004E24D8" w:rsidP="004E24D8">
      <w:pPr>
        <w:spacing w:after="0"/>
        <w:rPr>
          <w:lang w:val="es-ES"/>
        </w:rPr>
      </w:pPr>
    </w:p>
    <w:tbl>
      <w:tblPr>
        <w:tblStyle w:val="Tablaconcuadrcula"/>
        <w:tblW w:w="5000" w:type="pct"/>
        <w:tblLook w:val="04A0" w:firstRow="1" w:lastRow="0" w:firstColumn="1" w:lastColumn="0" w:noHBand="0" w:noVBand="1"/>
      </w:tblPr>
      <w:tblGrid>
        <w:gridCol w:w="2837"/>
        <w:gridCol w:w="2838"/>
        <w:gridCol w:w="2838"/>
      </w:tblGrid>
      <w:tr w:rsidR="004E24D8" w14:paraId="79B89D18" w14:textId="77777777" w:rsidTr="0019338C">
        <w:tc>
          <w:tcPr>
            <w:tcW w:w="5000" w:type="pct"/>
            <w:gridSpan w:val="3"/>
            <w:shd w:val="clear" w:color="auto" w:fill="A31077"/>
            <w:vAlign w:val="center"/>
          </w:tcPr>
          <w:p w14:paraId="636A2274"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Requerimientos de acondicionamiento</w:t>
            </w:r>
          </w:p>
        </w:tc>
      </w:tr>
      <w:tr w:rsidR="004E24D8" w14:paraId="0729E4A4" w14:textId="77777777" w:rsidTr="0019338C">
        <w:trPr>
          <w:trHeight w:val="255"/>
        </w:trPr>
        <w:tc>
          <w:tcPr>
            <w:tcW w:w="1666" w:type="pct"/>
            <w:vMerge w:val="restart"/>
            <w:shd w:val="clear" w:color="auto" w:fill="A31077"/>
            <w:vAlign w:val="center"/>
          </w:tcPr>
          <w:p w14:paraId="3A6FA392"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Concepto</w:t>
            </w:r>
          </w:p>
        </w:tc>
        <w:tc>
          <w:tcPr>
            <w:tcW w:w="3334" w:type="pct"/>
            <w:gridSpan w:val="2"/>
            <w:shd w:val="clear" w:color="auto" w:fill="A31077"/>
            <w:vAlign w:val="center"/>
          </w:tcPr>
          <w:p w14:paraId="67E2E9A2"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Estatus</w:t>
            </w:r>
          </w:p>
        </w:tc>
      </w:tr>
      <w:tr w:rsidR="004E24D8" w14:paraId="201A1E57" w14:textId="77777777" w:rsidTr="0019338C">
        <w:trPr>
          <w:trHeight w:val="306"/>
        </w:trPr>
        <w:tc>
          <w:tcPr>
            <w:tcW w:w="1666" w:type="pct"/>
            <w:vMerge/>
            <w:shd w:val="clear" w:color="auto" w:fill="A31077"/>
          </w:tcPr>
          <w:p w14:paraId="6D35138F" w14:textId="77777777" w:rsidR="004E24D8" w:rsidRPr="00FC4101" w:rsidRDefault="004E24D8" w:rsidP="0019338C">
            <w:pPr>
              <w:spacing w:after="0"/>
              <w:rPr>
                <w:b/>
                <w:bCs/>
                <w:color w:val="F2F2F2" w:themeColor="background1" w:themeShade="F2"/>
                <w:lang w:val="es-ES"/>
              </w:rPr>
            </w:pPr>
          </w:p>
        </w:tc>
        <w:tc>
          <w:tcPr>
            <w:tcW w:w="1667" w:type="pct"/>
            <w:shd w:val="clear" w:color="auto" w:fill="A31077"/>
            <w:vAlign w:val="center"/>
          </w:tcPr>
          <w:p w14:paraId="283C46B1"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Atendido</w:t>
            </w:r>
          </w:p>
        </w:tc>
        <w:tc>
          <w:tcPr>
            <w:tcW w:w="1667" w:type="pct"/>
            <w:shd w:val="clear" w:color="auto" w:fill="A31077"/>
            <w:vAlign w:val="center"/>
          </w:tcPr>
          <w:p w14:paraId="2B70C3F3"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No atendido</w:t>
            </w:r>
          </w:p>
        </w:tc>
      </w:tr>
      <w:tr w:rsidR="004E24D8" w14:paraId="3651B10F" w14:textId="77777777" w:rsidTr="0019338C">
        <w:tc>
          <w:tcPr>
            <w:tcW w:w="1666" w:type="pct"/>
            <w:vAlign w:val="center"/>
          </w:tcPr>
          <w:p w14:paraId="250ABA03"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Colocación de cerradura de seguridad</w:t>
            </w:r>
          </w:p>
        </w:tc>
        <w:tc>
          <w:tcPr>
            <w:tcW w:w="1667" w:type="pct"/>
            <w:vAlign w:val="center"/>
          </w:tcPr>
          <w:p w14:paraId="278EC6BB" w14:textId="77777777" w:rsidR="004E24D8" w:rsidRDefault="004E24D8" w:rsidP="0019338C">
            <w:pPr>
              <w:spacing w:after="0"/>
              <w:jc w:val="center"/>
              <w:rPr>
                <w:lang w:val="es-ES"/>
              </w:rPr>
            </w:pPr>
          </w:p>
        </w:tc>
        <w:tc>
          <w:tcPr>
            <w:tcW w:w="1667" w:type="pct"/>
            <w:vAlign w:val="center"/>
          </w:tcPr>
          <w:p w14:paraId="2B6AABE8" w14:textId="77777777" w:rsidR="004E24D8" w:rsidRDefault="004E24D8" w:rsidP="0019338C">
            <w:pPr>
              <w:spacing w:after="0"/>
              <w:jc w:val="center"/>
              <w:rPr>
                <w:lang w:val="es-ES"/>
              </w:rPr>
            </w:pPr>
          </w:p>
        </w:tc>
      </w:tr>
      <w:tr w:rsidR="004E24D8" w14:paraId="4C5FBB99" w14:textId="77777777" w:rsidTr="0019338C">
        <w:tc>
          <w:tcPr>
            <w:tcW w:w="1666" w:type="pct"/>
            <w:vAlign w:val="center"/>
          </w:tcPr>
          <w:p w14:paraId="770254C1"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Protección en ventanas</w:t>
            </w:r>
          </w:p>
        </w:tc>
        <w:tc>
          <w:tcPr>
            <w:tcW w:w="1667" w:type="pct"/>
            <w:vAlign w:val="center"/>
          </w:tcPr>
          <w:p w14:paraId="2F7A54D1" w14:textId="77777777" w:rsidR="004E24D8" w:rsidRDefault="004E24D8" w:rsidP="0019338C">
            <w:pPr>
              <w:spacing w:after="0"/>
              <w:jc w:val="center"/>
              <w:rPr>
                <w:lang w:val="es-ES"/>
              </w:rPr>
            </w:pPr>
          </w:p>
        </w:tc>
        <w:tc>
          <w:tcPr>
            <w:tcW w:w="1667" w:type="pct"/>
            <w:vAlign w:val="center"/>
          </w:tcPr>
          <w:p w14:paraId="0314B490" w14:textId="77777777" w:rsidR="004E24D8" w:rsidRDefault="004E24D8" w:rsidP="0019338C">
            <w:pPr>
              <w:spacing w:after="0"/>
              <w:jc w:val="center"/>
              <w:rPr>
                <w:lang w:val="es-ES"/>
              </w:rPr>
            </w:pPr>
          </w:p>
        </w:tc>
      </w:tr>
      <w:tr w:rsidR="004E24D8" w14:paraId="7BD0540D" w14:textId="77777777" w:rsidTr="0019338C">
        <w:tc>
          <w:tcPr>
            <w:tcW w:w="1666" w:type="pct"/>
            <w:vAlign w:val="center"/>
          </w:tcPr>
          <w:p w14:paraId="0FACBAC6"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Clausura de salida Hidráulica</w:t>
            </w:r>
          </w:p>
        </w:tc>
        <w:tc>
          <w:tcPr>
            <w:tcW w:w="1667" w:type="pct"/>
            <w:vAlign w:val="center"/>
          </w:tcPr>
          <w:p w14:paraId="7085EE68" w14:textId="77777777" w:rsidR="004E24D8" w:rsidRDefault="004E24D8" w:rsidP="0019338C">
            <w:pPr>
              <w:spacing w:after="0"/>
              <w:jc w:val="center"/>
              <w:rPr>
                <w:lang w:val="es-ES"/>
              </w:rPr>
            </w:pPr>
          </w:p>
        </w:tc>
        <w:tc>
          <w:tcPr>
            <w:tcW w:w="1667" w:type="pct"/>
            <w:vAlign w:val="center"/>
          </w:tcPr>
          <w:p w14:paraId="5D17F9A0" w14:textId="77777777" w:rsidR="004E24D8" w:rsidRDefault="004E24D8" w:rsidP="0019338C">
            <w:pPr>
              <w:spacing w:after="0"/>
              <w:jc w:val="center"/>
              <w:rPr>
                <w:lang w:val="es-ES"/>
              </w:rPr>
            </w:pPr>
          </w:p>
        </w:tc>
      </w:tr>
      <w:tr w:rsidR="004E24D8" w14:paraId="76A4AEBE" w14:textId="77777777" w:rsidTr="0019338C">
        <w:tc>
          <w:tcPr>
            <w:tcW w:w="1666" w:type="pct"/>
            <w:vAlign w:val="center"/>
          </w:tcPr>
          <w:p w14:paraId="02356A44"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Colocación de puerta</w:t>
            </w:r>
          </w:p>
        </w:tc>
        <w:tc>
          <w:tcPr>
            <w:tcW w:w="1667" w:type="pct"/>
            <w:vAlign w:val="center"/>
          </w:tcPr>
          <w:p w14:paraId="563A69C6" w14:textId="77777777" w:rsidR="004E24D8" w:rsidRDefault="004E24D8" w:rsidP="0019338C">
            <w:pPr>
              <w:spacing w:after="0"/>
              <w:jc w:val="center"/>
              <w:rPr>
                <w:lang w:val="es-ES"/>
              </w:rPr>
            </w:pPr>
          </w:p>
        </w:tc>
        <w:tc>
          <w:tcPr>
            <w:tcW w:w="1667" w:type="pct"/>
            <w:vAlign w:val="center"/>
          </w:tcPr>
          <w:p w14:paraId="19F8BE2E" w14:textId="77777777" w:rsidR="004E24D8" w:rsidRDefault="004E24D8" w:rsidP="0019338C">
            <w:pPr>
              <w:spacing w:after="0"/>
              <w:jc w:val="center"/>
              <w:rPr>
                <w:lang w:val="es-ES"/>
              </w:rPr>
            </w:pPr>
          </w:p>
        </w:tc>
      </w:tr>
      <w:tr w:rsidR="004E24D8" w14:paraId="3D7F1A53" w14:textId="77777777" w:rsidTr="0019338C">
        <w:tc>
          <w:tcPr>
            <w:tcW w:w="1666" w:type="pct"/>
            <w:vAlign w:val="center"/>
          </w:tcPr>
          <w:p w14:paraId="26D0AC88"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Clausura de acceso, puerta o ventana</w:t>
            </w:r>
          </w:p>
        </w:tc>
        <w:tc>
          <w:tcPr>
            <w:tcW w:w="1667" w:type="pct"/>
            <w:vAlign w:val="center"/>
          </w:tcPr>
          <w:p w14:paraId="2E779A79" w14:textId="77777777" w:rsidR="004E24D8" w:rsidRDefault="004E24D8" w:rsidP="0019338C">
            <w:pPr>
              <w:spacing w:after="0"/>
              <w:jc w:val="center"/>
              <w:rPr>
                <w:lang w:val="es-ES"/>
              </w:rPr>
            </w:pPr>
          </w:p>
        </w:tc>
        <w:tc>
          <w:tcPr>
            <w:tcW w:w="1667" w:type="pct"/>
            <w:vAlign w:val="center"/>
          </w:tcPr>
          <w:p w14:paraId="3D6DEF38" w14:textId="77777777" w:rsidR="004E24D8" w:rsidRDefault="004E24D8" w:rsidP="0019338C">
            <w:pPr>
              <w:spacing w:after="0"/>
              <w:jc w:val="center"/>
              <w:rPr>
                <w:lang w:val="es-ES"/>
              </w:rPr>
            </w:pPr>
          </w:p>
        </w:tc>
      </w:tr>
      <w:tr w:rsidR="004E24D8" w14:paraId="4301E216" w14:textId="77777777" w:rsidTr="0019338C">
        <w:tc>
          <w:tcPr>
            <w:tcW w:w="1666" w:type="pct"/>
            <w:vAlign w:val="center"/>
          </w:tcPr>
          <w:p w14:paraId="5021B9F8"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Reparación de pared o techo</w:t>
            </w:r>
            <w:r>
              <w:rPr>
                <w:rFonts w:ascii="Arial" w:eastAsia="Arial" w:hAnsi="Arial" w:cs="Arial"/>
                <w:iCs/>
                <w:sz w:val="20"/>
                <w:szCs w:val="20"/>
                <w:lang w:val="es-ES"/>
              </w:rPr>
              <w:t xml:space="preserve"> </w:t>
            </w:r>
            <w:r w:rsidRPr="00FC4101">
              <w:rPr>
                <w:rFonts w:ascii="Arial" w:hAnsi="Arial" w:cs="Arial"/>
                <w:color w:val="161616"/>
                <w:w w:val="105"/>
                <w:sz w:val="20"/>
                <w:szCs w:val="20"/>
                <w:lang w:val="es-ES"/>
              </w:rPr>
              <w:t>(limpieza,</w:t>
            </w:r>
            <w:r w:rsidRPr="00FC4101">
              <w:rPr>
                <w:rFonts w:ascii="Arial" w:hAnsi="Arial" w:cs="Arial"/>
                <w:color w:val="161616"/>
                <w:sz w:val="20"/>
                <w:szCs w:val="20"/>
                <w:lang w:val="es-ES"/>
              </w:rPr>
              <w:t xml:space="preserve"> impermeabilización, resane)</w:t>
            </w:r>
          </w:p>
        </w:tc>
        <w:tc>
          <w:tcPr>
            <w:tcW w:w="1667" w:type="pct"/>
            <w:vAlign w:val="center"/>
          </w:tcPr>
          <w:p w14:paraId="38E83470" w14:textId="77777777" w:rsidR="004E24D8" w:rsidRDefault="004E24D8" w:rsidP="0019338C">
            <w:pPr>
              <w:spacing w:after="0"/>
              <w:jc w:val="center"/>
              <w:rPr>
                <w:lang w:val="es-ES"/>
              </w:rPr>
            </w:pPr>
          </w:p>
        </w:tc>
        <w:tc>
          <w:tcPr>
            <w:tcW w:w="1667" w:type="pct"/>
            <w:vAlign w:val="center"/>
          </w:tcPr>
          <w:p w14:paraId="3F308242" w14:textId="77777777" w:rsidR="004E24D8" w:rsidRDefault="004E24D8" w:rsidP="0019338C">
            <w:pPr>
              <w:spacing w:after="0"/>
              <w:jc w:val="center"/>
              <w:rPr>
                <w:lang w:val="es-ES"/>
              </w:rPr>
            </w:pPr>
          </w:p>
        </w:tc>
      </w:tr>
      <w:tr w:rsidR="004E24D8" w14:paraId="1810BE78" w14:textId="77777777" w:rsidTr="0019338C">
        <w:tc>
          <w:tcPr>
            <w:tcW w:w="1666" w:type="pct"/>
            <w:vAlign w:val="center"/>
          </w:tcPr>
          <w:p w14:paraId="3A4B441A"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Colocación de reja de herrería</w:t>
            </w:r>
          </w:p>
        </w:tc>
        <w:tc>
          <w:tcPr>
            <w:tcW w:w="1667" w:type="pct"/>
            <w:vAlign w:val="center"/>
          </w:tcPr>
          <w:p w14:paraId="748078AD" w14:textId="77777777" w:rsidR="004E24D8" w:rsidRDefault="004E24D8" w:rsidP="0019338C">
            <w:pPr>
              <w:spacing w:after="0"/>
              <w:jc w:val="center"/>
              <w:rPr>
                <w:lang w:val="es-ES"/>
              </w:rPr>
            </w:pPr>
          </w:p>
        </w:tc>
        <w:tc>
          <w:tcPr>
            <w:tcW w:w="1667" w:type="pct"/>
            <w:vAlign w:val="center"/>
          </w:tcPr>
          <w:p w14:paraId="7FA27FE0" w14:textId="77777777" w:rsidR="004E24D8" w:rsidRDefault="004E24D8" w:rsidP="0019338C">
            <w:pPr>
              <w:spacing w:after="0"/>
              <w:jc w:val="center"/>
              <w:rPr>
                <w:lang w:val="es-ES"/>
              </w:rPr>
            </w:pPr>
          </w:p>
        </w:tc>
      </w:tr>
      <w:tr w:rsidR="004E24D8" w14:paraId="295AA470" w14:textId="77777777" w:rsidTr="0019338C">
        <w:tc>
          <w:tcPr>
            <w:tcW w:w="1666" w:type="pct"/>
            <w:vAlign w:val="center"/>
          </w:tcPr>
          <w:p w14:paraId="5567D271"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Colocación candados</w:t>
            </w:r>
          </w:p>
        </w:tc>
        <w:tc>
          <w:tcPr>
            <w:tcW w:w="1667" w:type="pct"/>
            <w:vAlign w:val="center"/>
          </w:tcPr>
          <w:p w14:paraId="0B011285" w14:textId="77777777" w:rsidR="004E24D8" w:rsidRDefault="004E24D8" w:rsidP="0019338C">
            <w:pPr>
              <w:spacing w:after="0"/>
              <w:jc w:val="center"/>
              <w:rPr>
                <w:lang w:val="es-ES"/>
              </w:rPr>
            </w:pPr>
          </w:p>
        </w:tc>
        <w:tc>
          <w:tcPr>
            <w:tcW w:w="1667" w:type="pct"/>
            <w:vAlign w:val="center"/>
          </w:tcPr>
          <w:p w14:paraId="43302726" w14:textId="77777777" w:rsidR="004E24D8" w:rsidRDefault="004E24D8" w:rsidP="0019338C">
            <w:pPr>
              <w:spacing w:after="0"/>
              <w:jc w:val="center"/>
              <w:rPr>
                <w:lang w:val="es-ES"/>
              </w:rPr>
            </w:pPr>
          </w:p>
        </w:tc>
      </w:tr>
      <w:tr w:rsidR="004E24D8" w14:paraId="37535FBD" w14:textId="77777777" w:rsidTr="0019338C">
        <w:tc>
          <w:tcPr>
            <w:tcW w:w="1666" w:type="pct"/>
            <w:vAlign w:val="center"/>
          </w:tcPr>
          <w:p w14:paraId="1563290B"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Clausura de domo o tragaluz</w:t>
            </w:r>
          </w:p>
        </w:tc>
        <w:tc>
          <w:tcPr>
            <w:tcW w:w="1667" w:type="pct"/>
            <w:vAlign w:val="center"/>
          </w:tcPr>
          <w:p w14:paraId="182A41FF" w14:textId="77777777" w:rsidR="004E24D8" w:rsidRDefault="004E24D8" w:rsidP="0019338C">
            <w:pPr>
              <w:spacing w:after="0"/>
              <w:jc w:val="center"/>
              <w:rPr>
                <w:lang w:val="es-ES"/>
              </w:rPr>
            </w:pPr>
          </w:p>
        </w:tc>
        <w:tc>
          <w:tcPr>
            <w:tcW w:w="1667" w:type="pct"/>
            <w:vAlign w:val="center"/>
          </w:tcPr>
          <w:p w14:paraId="2832938D" w14:textId="77777777" w:rsidR="004E24D8" w:rsidRDefault="004E24D8" w:rsidP="0019338C">
            <w:pPr>
              <w:spacing w:after="0"/>
              <w:jc w:val="center"/>
              <w:rPr>
                <w:lang w:val="es-ES"/>
              </w:rPr>
            </w:pPr>
          </w:p>
        </w:tc>
      </w:tr>
      <w:tr w:rsidR="004E24D8" w14:paraId="5461B965" w14:textId="77777777" w:rsidTr="0019338C">
        <w:tc>
          <w:tcPr>
            <w:tcW w:w="1666" w:type="pct"/>
            <w:vAlign w:val="center"/>
          </w:tcPr>
          <w:p w14:paraId="148CB57F"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 xml:space="preserve">Colocación de divisiones de </w:t>
            </w:r>
            <w:proofErr w:type="spellStart"/>
            <w:r w:rsidRPr="00FC4101">
              <w:rPr>
                <w:rFonts w:ascii="Arial" w:eastAsia="Arial" w:hAnsi="Arial" w:cs="Arial"/>
                <w:iCs/>
                <w:sz w:val="20"/>
                <w:szCs w:val="20"/>
                <w:lang w:val="es-ES"/>
              </w:rPr>
              <w:t>tablaroca</w:t>
            </w:r>
            <w:proofErr w:type="spellEnd"/>
          </w:p>
        </w:tc>
        <w:tc>
          <w:tcPr>
            <w:tcW w:w="1667" w:type="pct"/>
            <w:vAlign w:val="center"/>
          </w:tcPr>
          <w:p w14:paraId="751B88D3" w14:textId="77777777" w:rsidR="004E24D8" w:rsidRDefault="004E24D8" w:rsidP="0019338C">
            <w:pPr>
              <w:spacing w:after="0"/>
              <w:jc w:val="center"/>
              <w:rPr>
                <w:lang w:val="es-ES"/>
              </w:rPr>
            </w:pPr>
          </w:p>
        </w:tc>
        <w:tc>
          <w:tcPr>
            <w:tcW w:w="1667" w:type="pct"/>
            <w:vAlign w:val="center"/>
          </w:tcPr>
          <w:p w14:paraId="3C5CEFA1" w14:textId="77777777" w:rsidR="004E24D8" w:rsidRDefault="004E24D8" w:rsidP="0019338C">
            <w:pPr>
              <w:spacing w:after="0"/>
              <w:jc w:val="center"/>
              <w:rPr>
                <w:lang w:val="es-ES"/>
              </w:rPr>
            </w:pPr>
          </w:p>
        </w:tc>
      </w:tr>
      <w:tr w:rsidR="004E24D8" w14:paraId="2F29F420" w14:textId="77777777" w:rsidTr="0019338C">
        <w:tc>
          <w:tcPr>
            <w:tcW w:w="1666" w:type="pct"/>
            <w:vAlign w:val="center"/>
          </w:tcPr>
          <w:p w14:paraId="44124397" w14:textId="77777777" w:rsidR="004E24D8" w:rsidRPr="00FC4101" w:rsidRDefault="004E24D8" w:rsidP="0019338C">
            <w:pPr>
              <w:spacing w:after="0"/>
              <w:rPr>
                <w:rFonts w:ascii="Arial" w:hAnsi="Arial" w:cs="Arial"/>
                <w:sz w:val="20"/>
                <w:szCs w:val="20"/>
                <w:lang w:val="es-ES"/>
              </w:rPr>
            </w:pPr>
            <w:r w:rsidRPr="00FC4101">
              <w:rPr>
                <w:rFonts w:ascii="Arial" w:eastAsia="Arial" w:hAnsi="Arial" w:cs="Arial"/>
                <w:iCs/>
                <w:sz w:val="20"/>
                <w:szCs w:val="20"/>
                <w:lang w:val="es-ES"/>
              </w:rPr>
              <w:t>Pintura</w:t>
            </w:r>
          </w:p>
        </w:tc>
        <w:tc>
          <w:tcPr>
            <w:tcW w:w="1667" w:type="pct"/>
            <w:vAlign w:val="center"/>
          </w:tcPr>
          <w:p w14:paraId="0BB7C0EA" w14:textId="77777777" w:rsidR="004E24D8" w:rsidRDefault="004E24D8" w:rsidP="0019338C">
            <w:pPr>
              <w:spacing w:after="0"/>
              <w:jc w:val="center"/>
              <w:rPr>
                <w:lang w:val="es-ES"/>
              </w:rPr>
            </w:pPr>
          </w:p>
        </w:tc>
        <w:tc>
          <w:tcPr>
            <w:tcW w:w="1667" w:type="pct"/>
            <w:vAlign w:val="center"/>
          </w:tcPr>
          <w:p w14:paraId="2370884F" w14:textId="77777777" w:rsidR="004E24D8" w:rsidRDefault="004E24D8" w:rsidP="0019338C">
            <w:pPr>
              <w:spacing w:after="0"/>
              <w:jc w:val="center"/>
              <w:rPr>
                <w:lang w:val="es-ES"/>
              </w:rPr>
            </w:pPr>
          </w:p>
        </w:tc>
      </w:tr>
    </w:tbl>
    <w:p w14:paraId="3A38BF60" w14:textId="77777777" w:rsidR="00B44F24" w:rsidRDefault="00B44F24">
      <w:pPr>
        <w:rPr>
          <w:lang w:val="es-ES"/>
        </w:rPr>
      </w:pPr>
    </w:p>
    <w:tbl>
      <w:tblPr>
        <w:tblStyle w:val="Tablaconcuadrcula"/>
        <w:tblW w:w="5000" w:type="pct"/>
        <w:tblLook w:val="04A0" w:firstRow="1" w:lastRow="0" w:firstColumn="1" w:lastColumn="0" w:noHBand="0" w:noVBand="1"/>
      </w:tblPr>
      <w:tblGrid>
        <w:gridCol w:w="2837"/>
        <w:gridCol w:w="2838"/>
        <w:gridCol w:w="2838"/>
      </w:tblGrid>
      <w:tr w:rsidR="004E24D8" w14:paraId="57415544" w14:textId="77777777" w:rsidTr="004E24D8">
        <w:tc>
          <w:tcPr>
            <w:tcW w:w="5000" w:type="pct"/>
            <w:gridSpan w:val="3"/>
            <w:shd w:val="clear" w:color="auto" w:fill="A31077"/>
            <w:vAlign w:val="center"/>
          </w:tcPr>
          <w:p w14:paraId="4B0D45F3"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Requerimientos de acondicionamiento</w:t>
            </w:r>
          </w:p>
        </w:tc>
      </w:tr>
      <w:tr w:rsidR="004E24D8" w14:paraId="2B45F598" w14:textId="77777777" w:rsidTr="004E24D8">
        <w:trPr>
          <w:trHeight w:val="255"/>
        </w:trPr>
        <w:tc>
          <w:tcPr>
            <w:tcW w:w="1666" w:type="pct"/>
            <w:vMerge w:val="restart"/>
            <w:shd w:val="clear" w:color="auto" w:fill="A31077"/>
            <w:vAlign w:val="center"/>
          </w:tcPr>
          <w:p w14:paraId="0070F151"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Concepto</w:t>
            </w:r>
          </w:p>
        </w:tc>
        <w:tc>
          <w:tcPr>
            <w:tcW w:w="3334" w:type="pct"/>
            <w:gridSpan w:val="2"/>
            <w:shd w:val="clear" w:color="auto" w:fill="A31077"/>
            <w:vAlign w:val="center"/>
          </w:tcPr>
          <w:p w14:paraId="07E65B37"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Estatus</w:t>
            </w:r>
          </w:p>
        </w:tc>
      </w:tr>
      <w:tr w:rsidR="004E24D8" w14:paraId="58F06BE7" w14:textId="77777777" w:rsidTr="004E24D8">
        <w:trPr>
          <w:trHeight w:val="306"/>
        </w:trPr>
        <w:tc>
          <w:tcPr>
            <w:tcW w:w="1666" w:type="pct"/>
            <w:vMerge/>
            <w:shd w:val="clear" w:color="auto" w:fill="A31077"/>
          </w:tcPr>
          <w:p w14:paraId="35EB986E" w14:textId="77777777" w:rsidR="004E24D8" w:rsidRPr="00FC4101" w:rsidRDefault="004E24D8" w:rsidP="0019338C">
            <w:pPr>
              <w:spacing w:after="0"/>
              <w:rPr>
                <w:b/>
                <w:bCs/>
                <w:color w:val="F2F2F2" w:themeColor="background1" w:themeShade="F2"/>
                <w:lang w:val="es-ES"/>
              </w:rPr>
            </w:pPr>
          </w:p>
        </w:tc>
        <w:tc>
          <w:tcPr>
            <w:tcW w:w="1667" w:type="pct"/>
            <w:shd w:val="clear" w:color="auto" w:fill="A31077"/>
            <w:vAlign w:val="center"/>
          </w:tcPr>
          <w:p w14:paraId="2A438BBE"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Atendido</w:t>
            </w:r>
          </w:p>
        </w:tc>
        <w:tc>
          <w:tcPr>
            <w:tcW w:w="1667" w:type="pct"/>
            <w:shd w:val="clear" w:color="auto" w:fill="A31077"/>
            <w:vAlign w:val="center"/>
          </w:tcPr>
          <w:p w14:paraId="7C54B6A9" w14:textId="77777777" w:rsidR="004E24D8" w:rsidRPr="00FC4101" w:rsidRDefault="004E24D8" w:rsidP="0019338C">
            <w:pPr>
              <w:spacing w:after="0"/>
              <w:jc w:val="center"/>
              <w:rPr>
                <w:rFonts w:ascii="Arial" w:hAnsi="Arial" w:cs="Arial"/>
                <w:b/>
                <w:bCs/>
                <w:color w:val="F2F2F2" w:themeColor="background1" w:themeShade="F2"/>
                <w:sz w:val="20"/>
                <w:szCs w:val="20"/>
                <w:lang w:val="es-ES"/>
              </w:rPr>
            </w:pPr>
            <w:r w:rsidRPr="00FC4101">
              <w:rPr>
                <w:rFonts w:ascii="Arial" w:hAnsi="Arial" w:cs="Arial"/>
                <w:b/>
                <w:bCs/>
                <w:color w:val="F2F2F2" w:themeColor="background1" w:themeShade="F2"/>
                <w:sz w:val="20"/>
                <w:szCs w:val="20"/>
                <w:lang w:val="es-ES"/>
              </w:rPr>
              <w:t>No atendido</w:t>
            </w:r>
          </w:p>
        </w:tc>
      </w:tr>
      <w:tr w:rsidR="004E24D8" w14:paraId="5D81FBC4" w14:textId="77777777" w:rsidTr="004E24D8">
        <w:tc>
          <w:tcPr>
            <w:tcW w:w="1666" w:type="pct"/>
            <w:vAlign w:val="center"/>
          </w:tcPr>
          <w:p w14:paraId="1A685629" w14:textId="77777777" w:rsidR="004E24D8" w:rsidRPr="00FC4101" w:rsidRDefault="004E24D8" w:rsidP="0019338C">
            <w:pPr>
              <w:spacing w:after="0"/>
              <w:rPr>
                <w:rFonts w:ascii="Arial" w:hAnsi="Arial" w:cs="Arial"/>
                <w:sz w:val="20"/>
                <w:szCs w:val="20"/>
                <w:lang w:val="es-ES"/>
              </w:rPr>
            </w:pPr>
            <w:r>
              <w:rPr>
                <w:rFonts w:ascii="Arial" w:eastAsia="Arial" w:hAnsi="Arial" w:cs="Arial"/>
                <w:iCs/>
                <w:sz w:val="20"/>
                <w:szCs w:val="20"/>
                <w:lang w:val="es-ES"/>
              </w:rPr>
              <w:t>Anaqueles</w:t>
            </w:r>
          </w:p>
        </w:tc>
        <w:tc>
          <w:tcPr>
            <w:tcW w:w="1667" w:type="pct"/>
            <w:vAlign w:val="center"/>
          </w:tcPr>
          <w:p w14:paraId="2FBE232F" w14:textId="77777777" w:rsidR="004E24D8" w:rsidRDefault="004E24D8" w:rsidP="0019338C">
            <w:pPr>
              <w:spacing w:after="0"/>
              <w:jc w:val="center"/>
              <w:rPr>
                <w:lang w:val="es-ES"/>
              </w:rPr>
            </w:pPr>
          </w:p>
        </w:tc>
        <w:tc>
          <w:tcPr>
            <w:tcW w:w="1667" w:type="pct"/>
            <w:vAlign w:val="center"/>
          </w:tcPr>
          <w:p w14:paraId="2C589612" w14:textId="77777777" w:rsidR="004E24D8" w:rsidRDefault="004E24D8" w:rsidP="0019338C">
            <w:pPr>
              <w:spacing w:after="0"/>
              <w:jc w:val="center"/>
              <w:rPr>
                <w:lang w:val="es-ES"/>
              </w:rPr>
            </w:pPr>
          </w:p>
        </w:tc>
      </w:tr>
      <w:tr w:rsidR="004E24D8" w14:paraId="51C7C1EF" w14:textId="77777777" w:rsidTr="004E24D8">
        <w:tc>
          <w:tcPr>
            <w:tcW w:w="1666" w:type="pct"/>
            <w:vAlign w:val="center"/>
          </w:tcPr>
          <w:p w14:paraId="5EA47621" w14:textId="77777777" w:rsidR="004E24D8" w:rsidRPr="00FC4101" w:rsidRDefault="004E24D8" w:rsidP="0019338C">
            <w:pPr>
              <w:spacing w:after="0"/>
              <w:rPr>
                <w:rFonts w:ascii="Arial" w:hAnsi="Arial" w:cs="Arial"/>
                <w:sz w:val="20"/>
                <w:szCs w:val="20"/>
                <w:lang w:val="es-ES"/>
              </w:rPr>
            </w:pPr>
            <w:r>
              <w:rPr>
                <w:rFonts w:ascii="Arial" w:eastAsia="Arial" w:hAnsi="Arial" w:cs="Arial"/>
                <w:iCs/>
                <w:sz w:val="20"/>
                <w:szCs w:val="20"/>
                <w:lang w:val="es-ES"/>
              </w:rPr>
              <w:t>Extintores</w:t>
            </w:r>
          </w:p>
        </w:tc>
        <w:tc>
          <w:tcPr>
            <w:tcW w:w="1667" w:type="pct"/>
            <w:vAlign w:val="center"/>
          </w:tcPr>
          <w:p w14:paraId="6654A75A" w14:textId="77777777" w:rsidR="004E24D8" w:rsidRDefault="004E24D8" w:rsidP="0019338C">
            <w:pPr>
              <w:spacing w:after="0"/>
              <w:jc w:val="center"/>
              <w:rPr>
                <w:lang w:val="es-ES"/>
              </w:rPr>
            </w:pPr>
          </w:p>
        </w:tc>
        <w:tc>
          <w:tcPr>
            <w:tcW w:w="1667" w:type="pct"/>
            <w:vAlign w:val="center"/>
          </w:tcPr>
          <w:p w14:paraId="58A51FF4" w14:textId="77777777" w:rsidR="004E24D8" w:rsidRDefault="004E24D8" w:rsidP="0019338C">
            <w:pPr>
              <w:spacing w:after="0"/>
              <w:jc w:val="center"/>
              <w:rPr>
                <w:lang w:val="es-ES"/>
              </w:rPr>
            </w:pPr>
          </w:p>
        </w:tc>
      </w:tr>
      <w:tr w:rsidR="004E24D8" w14:paraId="4190D898" w14:textId="77777777" w:rsidTr="004E24D8">
        <w:tc>
          <w:tcPr>
            <w:tcW w:w="1666" w:type="pct"/>
            <w:vAlign w:val="center"/>
          </w:tcPr>
          <w:p w14:paraId="7767D60C" w14:textId="77777777" w:rsidR="004E24D8" w:rsidRPr="00FC4101" w:rsidRDefault="004E24D8" w:rsidP="0019338C">
            <w:pPr>
              <w:spacing w:after="0"/>
              <w:rPr>
                <w:rFonts w:ascii="Arial" w:hAnsi="Arial" w:cs="Arial"/>
                <w:sz w:val="20"/>
                <w:szCs w:val="20"/>
                <w:lang w:val="es-ES"/>
              </w:rPr>
            </w:pPr>
            <w:r>
              <w:rPr>
                <w:rFonts w:ascii="Arial" w:eastAsia="Arial" w:hAnsi="Arial" w:cs="Arial"/>
                <w:iCs/>
                <w:sz w:val="20"/>
                <w:szCs w:val="20"/>
                <w:lang w:val="es-ES"/>
              </w:rPr>
              <w:t>Señalética</w:t>
            </w:r>
          </w:p>
        </w:tc>
        <w:tc>
          <w:tcPr>
            <w:tcW w:w="1667" w:type="pct"/>
            <w:vAlign w:val="center"/>
          </w:tcPr>
          <w:p w14:paraId="658B7D99" w14:textId="77777777" w:rsidR="004E24D8" w:rsidRDefault="004E24D8" w:rsidP="0019338C">
            <w:pPr>
              <w:spacing w:after="0"/>
              <w:jc w:val="center"/>
              <w:rPr>
                <w:lang w:val="es-ES"/>
              </w:rPr>
            </w:pPr>
          </w:p>
        </w:tc>
        <w:tc>
          <w:tcPr>
            <w:tcW w:w="1667" w:type="pct"/>
            <w:vAlign w:val="center"/>
          </w:tcPr>
          <w:p w14:paraId="335E3E82" w14:textId="77777777" w:rsidR="004E24D8" w:rsidRDefault="004E24D8" w:rsidP="0019338C">
            <w:pPr>
              <w:spacing w:after="0"/>
              <w:jc w:val="center"/>
              <w:rPr>
                <w:lang w:val="es-ES"/>
              </w:rPr>
            </w:pPr>
          </w:p>
        </w:tc>
      </w:tr>
      <w:tr w:rsidR="004E24D8" w14:paraId="179F3B67" w14:textId="77777777" w:rsidTr="004E24D8">
        <w:tc>
          <w:tcPr>
            <w:tcW w:w="1666" w:type="pct"/>
            <w:tcBorders>
              <w:bottom w:val="single" w:sz="4" w:space="0" w:color="auto"/>
            </w:tcBorders>
            <w:vAlign w:val="center"/>
          </w:tcPr>
          <w:p w14:paraId="6CD2111D" w14:textId="77777777" w:rsidR="004E24D8" w:rsidRPr="00FC4101" w:rsidRDefault="004E24D8" w:rsidP="0019338C">
            <w:pPr>
              <w:spacing w:after="0"/>
              <w:rPr>
                <w:rFonts w:ascii="Arial" w:hAnsi="Arial" w:cs="Arial"/>
                <w:sz w:val="20"/>
                <w:szCs w:val="20"/>
                <w:lang w:val="es-ES"/>
              </w:rPr>
            </w:pPr>
            <w:r>
              <w:rPr>
                <w:rFonts w:ascii="Arial" w:eastAsia="Arial" w:hAnsi="Arial" w:cs="Arial"/>
                <w:iCs/>
                <w:sz w:val="20"/>
                <w:szCs w:val="20"/>
                <w:lang w:val="es-ES"/>
              </w:rPr>
              <w:t>Lámparas de emergencia</w:t>
            </w:r>
          </w:p>
        </w:tc>
        <w:tc>
          <w:tcPr>
            <w:tcW w:w="1667" w:type="pct"/>
            <w:tcBorders>
              <w:bottom w:val="single" w:sz="4" w:space="0" w:color="auto"/>
            </w:tcBorders>
            <w:vAlign w:val="center"/>
          </w:tcPr>
          <w:p w14:paraId="51E773D4" w14:textId="77777777" w:rsidR="004E24D8" w:rsidRDefault="004E24D8" w:rsidP="0019338C">
            <w:pPr>
              <w:spacing w:after="0"/>
              <w:jc w:val="center"/>
              <w:rPr>
                <w:lang w:val="es-ES"/>
              </w:rPr>
            </w:pPr>
          </w:p>
        </w:tc>
        <w:tc>
          <w:tcPr>
            <w:tcW w:w="1667" w:type="pct"/>
            <w:tcBorders>
              <w:bottom w:val="single" w:sz="4" w:space="0" w:color="auto"/>
            </w:tcBorders>
            <w:vAlign w:val="center"/>
          </w:tcPr>
          <w:p w14:paraId="3753743E" w14:textId="77777777" w:rsidR="004E24D8" w:rsidRDefault="004E24D8" w:rsidP="0019338C">
            <w:pPr>
              <w:spacing w:after="0"/>
              <w:jc w:val="center"/>
              <w:rPr>
                <w:lang w:val="es-ES"/>
              </w:rPr>
            </w:pPr>
          </w:p>
        </w:tc>
      </w:tr>
      <w:tr w:rsidR="004E24D8" w14:paraId="76EA42C9" w14:textId="77777777" w:rsidTr="004E24D8">
        <w:tc>
          <w:tcPr>
            <w:tcW w:w="1666" w:type="pct"/>
            <w:tcBorders>
              <w:top w:val="single" w:sz="4" w:space="0" w:color="auto"/>
              <w:left w:val="single" w:sz="4" w:space="0" w:color="auto"/>
              <w:bottom w:val="single" w:sz="4" w:space="0" w:color="auto"/>
              <w:right w:val="single" w:sz="4" w:space="0" w:color="auto"/>
            </w:tcBorders>
            <w:vAlign w:val="center"/>
          </w:tcPr>
          <w:p w14:paraId="52B69FD4" w14:textId="77777777" w:rsidR="004E24D8" w:rsidRPr="00FC4101" w:rsidRDefault="004E24D8" w:rsidP="0019338C">
            <w:pPr>
              <w:spacing w:after="0"/>
              <w:rPr>
                <w:rFonts w:ascii="Arial" w:hAnsi="Arial" w:cs="Arial"/>
                <w:sz w:val="20"/>
                <w:szCs w:val="20"/>
                <w:lang w:val="es-ES"/>
              </w:rPr>
            </w:pPr>
            <w:r>
              <w:rPr>
                <w:rFonts w:ascii="Arial" w:eastAsia="Arial" w:hAnsi="Arial" w:cs="Arial"/>
                <w:iCs/>
                <w:sz w:val="20"/>
                <w:szCs w:val="20"/>
                <w:lang w:val="es-ES"/>
              </w:rPr>
              <w:lastRenderedPageBreak/>
              <w:t xml:space="preserve">Cámaras de seguridad </w:t>
            </w:r>
          </w:p>
        </w:tc>
        <w:tc>
          <w:tcPr>
            <w:tcW w:w="1667" w:type="pct"/>
            <w:tcBorders>
              <w:top w:val="single" w:sz="4" w:space="0" w:color="auto"/>
              <w:left w:val="single" w:sz="4" w:space="0" w:color="auto"/>
              <w:bottom w:val="single" w:sz="4" w:space="0" w:color="auto"/>
              <w:right w:val="single" w:sz="4" w:space="0" w:color="auto"/>
            </w:tcBorders>
            <w:vAlign w:val="center"/>
          </w:tcPr>
          <w:p w14:paraId="431E77CF" w14:textId="77777777" w:rsidR="004E24D8" w:rsidRDefault="004E24D8" w:rsidP="0019338C">
            <w:pPr>
              <w:spacing w:after="0"/>
              <w:jc w:val="center"/>
              <w:rPr>
                <w:lang w:val="es-ES"/>
              </w:rPr>
            </w:pPr>
          </w:p>
        </w:tc>
        <w:tc>
          <w:tcPr>
            <w:tcW w:w="1667" w:type="pct"/>
            <w:tcBorders>
              <w:top w:val="single" w:sz="4" w:space="0" w:color="auto"/>
              <w:left w:val="single" w:sz="4" w:space="0" w:color="auto"/>
              <w:bottom w:val="single" w:sz="4" w:space="0" w:color="auto"/>
              <w:right w:val="single" w:sz="4" w:space="0" w:color="auto"/>
            </w:tcBorders>
            <w:vAlign w:val="center"/>
          </w:tcPr>
          <w:p w14:paraId="02E71A58" w14:textId="77777777" w:rsidR="004E24D8" w:rsidRDefault="004E24D8" w:rsidP="0019338C">
            <w:pPr>
              <w:spacing w:after="0"/>
              <w:jc w:val="center"/>
              <w:rPr>
                <w:lang w:val="es-ES"/>
              </w:rPr>
            </w:pPr>
          </w:p>
        </w:tc>
      </w:tr>
      <w:tr w:rsidR="004E24D8" w14:paraId="433BC071" w14:textId="77777777" w:rsidTr="004E24D8">
        <w:tc>
          <w:tcPr>
            <w:tcW w:w="5000" w:type="pct"/>
            <w:gridSpan w:val="3"/>
            <w:shd w:val="clear" w:color="auto" w:fill="A31077"/>
          </w:tcPr>
          <w:p w14:paraId="6758582E" w14:textId="77777777" w:rsidR="004E24D8" w:rsidRDefault="004E24D8" w:rsidP="004E24D8">
            <w:pPr>
              <w:widowControl w:val="0"/>
              <w:autoSpaceDE w:val="0"/>
              <w:autoSpaceDN w:val="0"/>
              <w:spacing w:after="0"/>
              <w:ind w:left="36" w:hanging="36"/>
              <w:jc w:val="center"/>
            </w:pPr>
            <w:r w:rsidRPr="00150559">
              <w:rPr>
                <w:rFonts w:ascii="Arial" w:eastAsia="Arial" w:hAnsi="Arial" w:cs="Arial"/>
                <w:b/>
                <w:color w:val="F2F2F2" w:themeColor="background1" w:themeShade="F2"/>
                <w:lang w:val="es-ES"/>
              </w:rPr>
              <w:t>Fotografías</w:t>
            </w:r>
          </w:p>
        </w:tc>
      </w:tr>
      <w:tr w:rsidR="004E24D8" w14:paraId="1DE42579" w14:textId="77777777" w:rsidTr="004E24D8">
        <w:tc>
          <w:tcPr>
            <w:tcW w:w="5000" w:type="pct"/>
            <w:gridSpan w:val="3"/>
          </w:tcPr>
          <w:p w14:paraId="66527FD2" w14:textId="77777777" w:rsidR="004E24D8" w:rsidRDefault="004E24D8" w:rsidP="0019338C">
            <w:pPr>
              <w:jc w:val="center"/>
            </w:pPr>
          </w:p>
          <w:p w14:paraId="05FE9427" w14:textId="77777777" w:rsidR="004E24D8" w:rsidRDefault="004E24D8" w:rsidP="0019338C">
            <w:pPr>
              <w:jc w:val="center"/>
            </w:pPr>
          </w:p>
          <w:p w14:paraId="12864F1F" w14:textId="77777777" w:rsidR="004E24D8" w:rsidRDefault="004E24D8" w:rsidP="0019338C">
            <w:pPr>
              <w:jc w:val="center"/>
            </w:pPr>
          </w:p>
          <w:p w14:paraId="45961F85" w14:textId="77777777" w:rsidR="004E24D8" w:rsidRDefault="004E24D8" w:rsidP="0019338C">
            <w:pPr>
              <w:jc w:val="center"/>
            </w:pPr>
          </w:p>
          <w:p w14:paraId="2B440131" w14:textId="77777777" w:rsidR="004E24D8" w:rsidRDefault="004E24D8" w:rsidP="0019338C">
            <w:pPr>
              <w:jc w:val="center"/>
            </w:pPr>
          </w:p>
          <w:p w14:paraId="6AEE8067" w14:textId="77777777" w:rsidR="004E24D8" w:rsidRDefault="004E24D8" w:rsidP="0019338C">
            <w:pPr>
              <w:jc w:val="center"/>
            </w:pPr>
          </w:p>
          <w:p w14:paraId="5AC0D3D2" w14:textId="77777777" w:rsidR="004E24D8" w:rsidRDefault="004E24D8" w:rsidP="0019338C">
            <w:pPr>
              <w:jc w:val="center"/>
            </w:pPr>
          </w:p>
          <w:p w14:paraId="328B086A" w14:textId="77777777" w:rsidR="004E24D8" w:rsidRDefault="004E24D8" w:rsidP="0019338C">
            <w:pPr>
              <w:jc w:val="center"/>
            </w:pPr>
          </w:p>
          <w:p w14:paraId="1ACE9E48" w14:textId="77777777" w:rsidR="004E24D8" w:rsidRDefault="004E24D8" w:rsidP="0019338C">
            <w:pPr>
              <w:jc w:val="center"/>
            </w:pPr>
          </w:p>
          <w:p w14:paraId="0C35986E" w14:textId="77777777" w:rsidR="004E24D8" w:rsidRDefault="004E24D8" w:rsidP="0019338C">
            <w:pPr>
              <w:jc w:val="center"/>
            </w:pPr>
          </w:p>
          <w:p w14:paraId="593782C6" w14:textId="77777777" w:rsidR="004E24D8" w:rsidRDefault="004E24D8" w:rsidP="0019338C">
            <w:pPr>
              <w:jc w:val="center"/>
            </w:pPr>
          </w:p>
          <w:p w14:paraId="4E03C495" w14:textId="77777777" w:rsidR="004E24D8" w:rsidRDefault="004E24D8" w:rsidP="0019338C">
            <w:pPr>
              <w:jc w:val="center"/>
            </w:pPr>
          </w:p>
          <w:p w14:paraId="77A8D239" w14:textId="77777777" w:rsidR="004E24D8" w:rsidRDefault="004E24D8" w:rsidP="0019338C">
            <w:pPr>
              <w:jc w:val="center"/>
            </w:pPr>
          </w:p>
          <w:p w14:paraId="62D198EA" w14:textId="77777777" w:rsidR="004E24D8" w:rsidRDefault="004E24D8" w:rsidP="0019338C"/>
        </w:tc>
      </w:tr>
    </w:tbl>
    <w:p w14:paraId="33C541C6" w14:textId="77777777" w:rsidR="00B44F24" w:rsidRDefault="00B44F24">
      <w:pPr>
        <w:rPr>
          <w:lang w:val="es-ES"/>
        </w:rPr>
      </w:pPr>
    </w:p>
    <w:tbl>
      <w:tblPr>
        <w:tblStyle w:val="Tablaconcuadrcula"/>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7"/>
        <w:gridCol w:w="3121"/>
      </w:tblGrid>
      <w:tr w:rsidR="004E24D8" w:rsidRPr="00B44F24" w14:paraId="36C29663" w14:textId="77777777" w:rsidTr="004E24D8">
        <w:tc>
          <w:tcPr>
            <w:tcW w:w="2909" w:type="dxa"/>
            <w:vAlign w:val="center"/>
          </w:tcPr>
          <w:p w14:paraId="496B50D6" w14:textId="77777777" w:rsidR="004E24D8" w:rsidRPr="00B44F24" w:rsidRDefault="004E24D8" w:rsidP="0019338C">
            <w:pPr>
              <w:jc w:val="center"/>
              <w:rPr>
                <w:rFonts w:ascii="Arial" w:hAnsi="Arial" w:cs="Arial"/>
                <w:b/>
                <w:bCs/>
                <w:sz w:val="20"/>
                <w:szCs w:val="20"/>
                <w:lang w:val="es-ES"/>
              </w:rPr>
            </w:pPr>
            <w:r w:rsidRPr="00B44F24">
              <w:rPr>
                <w:rFonts w:ascii="Arial" w:hAnsi="Arial" w:cs="Arial"/>
                <w:b/>
                <w:bCs/>
                <w:sz w:val="20"/>
                <w:szCs w:val="20"/>
                <w:lang w:val="es-ES"/>
              </w:rPr>
              <w:t>____________________</w:t>
            </w:r>
          </w:p>
          <w:p w14:paraId="35090147" w14:textId="77777777" w:rsidR="004E24D8" w:rsidRPr="00B44F24" w:rsidRDefault="004E24D8" w:rsidP="0019338C">
            <w:pPr>
              <w:jc w:val="center"/>
              <w:rPr>
                <w:rFonts w:ascii="Arial" w:hAnsi="Arial" w:cs="Arial"/>
                <w:b/>
                <w:bCs/>
                <w:sz w:val="20"/>
                <w:szCs w:val="20"/>
                <w:lang w:val="es-ES"/>
              </w:rPr>
            </w:pPr>
            <w:r w:rsidRPr="00B44F24">
              <w:rPr>
                <w:rFonts w:ascii="Arial" w:hAnsi="Arial" w:cs="Arial"/>
                <w:b/>
                <w:bCs/>
                <w:sz w:val="20"/>
                <w:szCs w:val="20"/>
                <w:lang w:val="es-ES"/>
              </w:rPr>
              <w:t>Firma de la Presidencia del Comité</w:t>
            </w:r>
          </w:p>
        </w:tc>
        <w:tc>
          <w:tcPr>
            <w:tcW w:w="2909" w:type="dxa"/>
            <w:vAlign w:val="center"/>
          </w:tcPr>
          <w:p w14:paraId="3582CAF9" w14:textId="77777777" w:rsidR="004E24D8" w:rsidRPr="00B44F24" w:rsidRDefault="004E24D8" w:rsidP="0019338C">
            <w:pPr>
              <w:jc w:val="center"/>
              <w:rPr>
                <w:rFonts w:ascii="Arial" w:hAnsi="Arial" w:cs="Arial"/>
                <w:b/>
                <w:bCs/>
                <w:sz w:val="20"/>
                <w:szCs w:val="20"/>
                <w:lang w:val="es-ES"/>
              </w:rPr>
            </w:pPr>
          </w:p>
        </w:tc>
        <w:tc>
          <w:tcPr>
            <w:tcW w:w="3020" w:type="dxa"/>
            <w:vAlign w:val="center"/>
          </w:tcPr>
          <w:p w14:paraId="75B1858D" w14:textId="77777777" w:rsidR="004E24D8" w:rsidRPr="00B44F24" w:rsidRDefault="004E24D8" w:rsidP="0019338C">
            <w:pPr>
              <w:spacing w:before="240"/>
              <w:jc w:val="center"/>
              <w:rPr>
                <w:rFonts w:ascii="Arial" w:hAnsi="Arial" w:cs="Arial"/>
                <w:b/>
                <w:bCs/>
                <w:sz w:val="20"/>
                <w:szCs w:val="20"/>
                <w:lang w:val="es-ES"/>
              </w:rPr>
            </w:pPr>
            <w:r w:rsidRPr="00B44F24">
              <w:rPr>
                <w:rFonts w:ascii="Arial" w:hAnsi="Arial" w:cs="Arial"/>
                <w:b/>
                <w:bCs/>
                <w:sz w:val="20"/>
                <w:szCs w:val="20"/>
                <w:lang w:val="es-ES"/>
              </w:rPr>
              <w:t>_____________________</w:t>
            </w:r>
          </w:p>
          <w:p w14:paraId="365D5CEC" w14:textId="77777777" w:rsidR="004E24D8" w:rsidRPr="00B44F24" w:rsidRDefault="004E24D8" w:rsidP="0019338C">
            <w:pPr>
              <w:jc w:val="center"/>
              <w:rPr>
                <w:rFonts w:ascii="Arial" w:hAnsi="Arial" w:cs="Arial"/>
                <w:b/>
                <w:bCs/>
                <w:sz w:val="20"/>
                <w:szCs w:val="20"/>
                <w:lang w:val="es-ES"/>
              </w:rPr>
            </w:pPr>
            <w:r w:rsidRPr="00B44F24">
              <w:rPr>
                <w:rFonts w:ascii="Arial" w:hAnsi="Arial" w:cs="Arial"/>
                <w:b/>
                <w:bCs/>
                <w:sz w:val="20"/>
                <w:szCs w:val="20"/>
                <w:lang w:val="es-ES"/>
              </w:rPr>
              <w:t>Firma de la Vocalía de Organización Electoral del Comité</w:t>
            </w:r>
          </w:p>
        </w:tc>
      </w:tr>
      <w:tr w:rsidR="004E24D8" w:rsidRPr="00B44F24" w14:paraId="3A495890" w14:textId="77777777" w:rsidTr="004E24D8">
        <w:tc>
          <w:tcPr>
            <w:tcW w:w="2909" w:type="dxa"/>
            <w:vAlign w:val="center"/>
          </w:tcPr>
          <w:p w14:paraId="621026D5" w14:textId="77777777" w:rsidR="004E24D8" w:rsidRPr="00B44F24" w:rsidRDefault="004E24D8" w:rsidP="0019338C">
            <w:pPr>
              <w:jc w:val="center"/>
              <w:rPr>
                <w:rFonts w:ascii="Arial" w:hAnsi="Arial" w:cs="Arial"/>
                <w:sz w:val="20"/>
                <w:szCs w:val="20"/>
                <w:lang w:val="es-ES"/>
              </w:rPr>
            </w:pPr>
          </w:p>
        </w:tc>
        <w:tc>
          <w:tcPr>
            <w:tcW w:w="2909" w:type="dxa"/>
            <w:vAlign w:val="center"/>
          </w:tcPr>
          <w:p w14:paraId="20AEB58A" w14:textId="77777777" w:rsidR="004E24D8" w:rsidRPr="00B44F24" w:rsidRDefault="004E24D8" w:rsidP="0019338C">
            <w:pPr>
              <w:jc w:val="center"/>
              <w:rPr>
                <w:rFonts w:ascii="Arial" w:hAnsi="Arial" w:cs="Arial"/>
                <w:b/>
                <w:bCs/>
                <w:sz w:val="20"/>
                <w:szCs w:val="20"/>
              </w:rPr>
            </w:pPr>
            <w:r w:rsidRPr="00B44F24">
              <w:rPr>
                <w:rFonts w:ascii="Arial" w:hAnsi="Arial" w:cs="Arial"/>
                <w:b/>
                <w:bCs/>
                <w:sz w:val="20"/>
                <w:szCs w:val="20"/>
              </w:rPr>
              <w:t>____________________</w:t>
            </w:r>
          </w:p>
          <w:p w14:paraId="697721C8" w14:textId="77777777" w:rsidR="004E24D8" w:rsidRPr="00B44F24" w:rsidRDefault="004E24D8" w:rsidP="0019338C">
            <w:pPr>
              <w:jc w:val="center"/>
              <w:rPr>
                <w:rFonts w:ascii="Arial" w:hAnsi="Arial" w:cs="Arial"/>
                <w:sz w:val="20"/>
                <w:szCs w:val="20"/>
                <w:lang w:val="es-ES"/>
              </w:rPr>
            </w:pPr>
            <w:r w:rsidRPr="00B44F24">
              <w:rPr>
                <w:rFonts w:ascii="Arial" w:hAnsi="Arial" w:cs="Arial"/>
                <w:b/>
                <w:bCs/>
                <w:sz w:val="20"/>
                <w:szCs w:val="20"/>
              </w:rPr>
              <w:t>Firma del Enlace Electoral</w:t>
            </w:r>
          </w:p>
        </w:tc>
        <w:tc>
          <w:tcPr>
            <w:tcW w:w="3020" w:type="dxa"/>
            <w:vAlign w:val="center"/>
          </w:tcPr>
          <w:p w14:paraId="1A57EDC5" w14:textId="77777777" w:rsidR="004E24D8" w:rsidRPr="00B44F24" w:rsidRDefault="004E24D8" w:rsidP="0019338C">
            <w:pPr>
              <w:jc w:val="center"/>
              <w:rPr>
                <w:rFonts w:ascii="Arial" w:hAnsi="Arial" w:cs="Arial"/>
                <w:sz w:val="20"/>
                <w:szCs w:val="20"/>
                <w:lang w:val="es-ES"/>
              </w:rPr>
            </w:pPr>
          </w:p>
        </w:tc>
      </w:tr>
    </w:tbl>
    <w:p w14:paraId="45BBE7C8" w14:textId="441F7D86" w:rsidR="00D15D53" w:rsidRDefault="00D15D53">
      <w:pPr>
        <w:spacing w:after="160" w:line="259" w:lineRule="auto"/>
        <w:rPr>
          <w:lang w:val="es-ES"/>
        </w:rPr>
      </w:pPr>
    </w:p>
    <w:p w14:paraId="4CA42876" w14:textId="77777777" w:rsidR="00D15D53" w:rsidRDefault="00D15D53">
      <w:pPr>
        <w:spacing w:after="160" w:line="259" w:lineRule="auto"/>
        <w:rPr>
          <w:lang w:val="es-ES"/>
        </w:rPr>
      </w:pPr>
    </w:p>
    <w:p w14:paraId="6F6A5991" w14:textId="77777777" w:rsidR="00D15D53" w:rsidRDefault="00D15D53" w:rsidP="004E24D8">
      <w:pPr>
        <w:sectPr w:rsidR="00D15D53" w:rsidSect="00103010">
          <w:headerReference w:type="default" r:id="rId11"/>
          <w:footerReference w:type="default" r:id="rId12"/>
          <w:pgSz w:w="12240" w:h="15840"/>
          <w:pgMar w:top="2127" w:right="2016" w:bottom="1417" w:left="1701" w:header="706" w:footer="708" w:gutter="0"/>
          <w:cols w:space="708"/>
          <w:docGrid w:linePitch="360"/>
        </w:sectPr>
      </w:pPr>
    </w:p>
    <w:p w14:paraId="6142D89F" w14:textId="38248DBF" w:rsidR="00D15D53" w:rsidRPr="007813C8" w:rsidRDefault="00D15D53" w:rsidP="007813C8">
      <w:pPr>
        <w:widowControl w:val="0"/>
        <w:autoSpaceDE w:val="0"/>
        <w:autoSpaceDN w:val="0"/>
        <w:spacing w:after="0"/>
        <w:ind w:left="310"/>
        <w:jc w:val="center"/>
        <w:rPr>
          <w:rFonts w:ascii="Times New Roman" w:eastAsia="Arial" w:hAnsi="Arial" w:cs="Arial"/>
          <w:bCs/>
          <w:sz w:val="20"/>
          <w:szCs w:val="32"/>
        </w:rPr>
      </w:pPr>
      <w:r w:rsidRPr="00D733A7">
        <w:rPr>
          <w:rFonts w:ascii="Arial" w:eastAsia="Arial" w:hAnsi="Arial" w:cs="Arial"/>
          <w:b/>
          <w:bCs/>
          <w:sz w:val="24"/>
          <w:szCs w:val="24"/>
        </w:rPr>
        <w:lastRenderedPageBreak/>
        <w:t>A</w:t>
      </w:r>
      <w:r w:rsidR="00A0747B" w:rsidRPr="00D733A7">
        <w:rPr>
          <w:rFonts w:ascii="Arial" w:eastAsia="Arial" w:hAnsi="Arial" w:cs="Arial"/>
          <w:b/>
          <w:bCs/>
          <w:sz w:val="24"/>
          <w:szCs w:val="24"/>
        </w:rPr>
        <w:t>nexo</w:t>
      </w:r>
      <w:r w:rsidRPr="00D733A7">
        <w:rPr>
          <w:rFonts w:ascii="Arial" w:eastAsia="Arial" w:hAnsi="Arial" w:cs="Arial"/>
          <w:b/>
          <w:bCs/>
          <w:spacing w:val="1"/>
          <w:sz w:val="24"/>
          <w:szCs w:val="24"/>
        </w:rPr>
        <w:t xml:space="preserve"> </w:t>
      </w:r>
      <w:r>
        <w:rPr>
          <w:rFonts w:ascii="Arial" w:eastAsia="Arial" w:hAnsi="Arial" w:cs="Arial"/>
          <w:b/>
          <w:bCs/>
          <w:sz w:val="24"/>
          <w:szCs w:val="24"/>
        </w:rPr>
        <w:t>3</w:t>
      </w:r>
    </w:p>
    <w:tbl>
      <w:tblPr>
        <w:tblStyle w:val="TableNormal2"/>
        <w:tblW w:w="16638" w:type="dxa"/>
        <w:tblInd w:w="2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884"/>
        <w:gridCol w:w="833"/>
        <w:gridCol w:w="2930"/>
        <w:gridCol w:w="510"/>
        <w:gridCol w:w="510"/>
        <w:gridCol w:w="510"/>
        <w:gridCol w:w="510"/>
        <w:gridCol w:w="510"/>
        <w:gridCol w:w="510"/>
        <w:gridCol w:w="25"/>
        <w:gridCol w:w="485"/>
        <w:gridCol w:w="102"/>
        <w:gridCol w:w="408"/>
        <w:gridCol w:w="510"/>
        <w:gridCol w:w="510"/>
        <w:gridCol w:w="510"/>
        <w:gridCol w:w="427"/>
        <w:gridCol w:w="83"/>
        <w:gridCol w:w="510"/>
        <w:gridCol w:w="510"/>
        <w:gridCol w:w="510"/>
        <w:gridCol w:w="510"/>
        <w:gridCol w:w="510"/>
        <w:gridCol w:w="510"/>
        <w:gridCol w:w="510"/>
        <w:gridCol w:w="458"/>
        <w:gridCol w:w="52"/>
        <w:gridCol w:w="834"/>
        <w:gridCol w:w="931"/>
        <w:gridCol w:w="26"/>
      </w:tblGrid>
      <w:tr w:rsidR="007813C8" w:rsidRPr="00D733A7" w14:paraId="64827D52" w14:textId="77777777" w:rsidTr="00BB6607">
        <w:trPr>
          <w:trHeight w:val="440"/>
        </w:trPr>
        <w:tc>
          <w:tcPr>
            <w:tcW w:w="16638" w:type="dxa"/>
            <w:gridSpan w:val="30"/>
            <w:tcBorders>
              <w:top w:val="nil"/>
              <w:left w:val="nil"/>
              <w:bottom w:val="nil"/>
              <w:right w:val="nil"/>
            </w:tcBorders>
            <w:shd w:val="clear" w:color="auto" w:fill="auto"/>
            <w:vAlign w:val="center"/>
          </w:tcPr>
          <w:p w14:paraId="43F3369A" w14:textId="4FE0D940" w:rsidR="007813C8" w:rsidRPr="00BB6607" w:rsidRDefault="007813C8" w:rsidP="007813C8">
            <w:pPr>
              <w:spacing w:after="0" w:line="240" w:lineRule="auto"/>
              <w:ind w:left="108"/>
              <w:jc w:val="center"/>
              <w:rPr>
                <w:rFonts w:ascii="Arial" w:eastAsia="Arial" w:hAnsi="Arial" w:cs="Arial"/>
                <w:b/>
                <w:bCs/>
                <w:sz w:val="24"/>
                <w:szCs w:val="24"/>
                <w:lang w:val="es-MX"/>
              </w:rPr>
            </w:pPr>
            <w:r w:rsidRPr="00BB6607">
              <w:rPr>
                <w:rFonts w:ascii="Arial" w:eastAsia="Arial" w:hAnsi="Arial" w:cs="Arial"/>
                <w:b/>
                <w:bCs/>
                <w:sz w:val="24"/>
                <w:szCs w:val="24"/>
                <w:lang w:val="es-MX"/>
              </w:rPr>
              <w:t>“Bitácora</w:t>
            </w:r>
            <w:r w:rsidRPr="00BB6607">
              <w:rPr>
                <w:rFonts w:ascii="Arial" w:eastAsia="Arial" w:hAnsi="Arial" w:cs="Arial"/>
                <w:b/>
                <w:bCs/>
                <w:spacing w:val="-2"/>
                <w:sz w:val="24"/>
                <w:szCs w:val="24"/>
                <w:lang w:val="es-MX"/>
              </w:rPr>
              <w:t xml:space="preserve"> </w:t>
            </w:r>
            <w:r w:rsidRPr="00BB6607">
              <w:rPr>
                <w:rFonts w:ascii="Arial" w:eastAsia="Arial" w:hAnsi="Arial" w:cs="Arial"/>
                <w:b/>
                <w:bCs/>
                <w:sz w:val="24"/>
                <w:szCs w:val="24"/>
                <w:lang w:val="es-MX"/>
              </w:rPr>
              <w:t>de</w:t>
            </w:r>
            <w:r w:rsidRPr="00BB6607">
              <w:rPr>
                <w:rFonts w:ascii="Arial" w:eastAsia="Arial" w:hAnsi="Arial" w:cs="Arial"/>
                <w:b/>
                <w:bCs/>
                <w:spacing w:val="5"/>
                <w:sz w:val="24"/>
                <w:szCs w:val="24"/>
                <w:lang w:val="es-MX"/>
              </w:rPr>
              <w:t xml:space="preserve"> </w:t>
            </w:r>
            <w:r w:rsidRPr="00BB6607">
              <w:rPr>
                <w:rFonts w:ascii="Arial" w:eastAsia="Arial" w:hAnsi="Arial" w:cs="Arial"/>
                <w:b/>
                <w:bCs/>
                <w:sz w:val="24"/>
                <w:szCs w:val="24"/>
                <w:lang w:val="es-MX"/>
              </w:rPr>
              <w:t>Apertura</w:t>
            </w:r>
            <w:r w:rsidRPr="00BB6607">
              <w:rPr>
                <w:rFonts w:ascii="Arial" w:eastAsia="Arial" w:hAnsi="Arial" w:cs="Arial"/>
                <w:b/>
                <w:bCs/>
                <w:spacing w:val="-2"/>
                <w:sz w:val="24"/>
                <w:szCs w:val="24"/>
                <w:lang w:val="es-MX"/>
              </w:rPr>
              <w:t xml:space="preserve"> </w:t>
            </w:r>
            <w:r w:rsidRPr="00BB6607">
              <w:rPr>
                <w:rFonts w:ascii="Arial" w:eastAsia="Arial" w:hAnsi="Arial" w:cs="Arial"/>
                <w:b/>
                <w:bCs/>
                <w:sz w:val="24"/>
                <w:szCs w:val="24"/>
                <w:lang w:val="es-MX"/>
              </w:rPr>
              <w:t>de</w:t>
            </w:r>
            <w:r w:rsidRPr="00BB6607">
              <w:rPr>
                <w:rFonts w:ascii="Arial" w:eastAsia="Arial" w:hAnsi="Arial" w:cs="Arial"/>
                <w:b/>
                <w:bCs/>
                <w:spacing w:val="-1"/>
                <w:sz w:val="24"/>
                <w:szCs w:val="24"/>
                <w:lang w:val="es-MX"/>
              </w:rPr>
              <w:t xml:space="preserve"> </w:t>
            </w:r>
            <w:r w:rsidRPr="00BB6607">
              <w:rPr>
                <w:rFonts w:ascii="Arial" w:eastAsia="Arial" w:hAnsi="Arial" w:cs="Arial"/>
                <w:b/>
                <w:bCs/>
                <w:sz w:val="24"/>
                <w:szCs w:val="24"/>
                <w:lang w:val="es-MX"/>
              </w:rPr>
              <w:t>Bodegas</w:t>
            </w:r>
            <w:r w:rsidRPr="00BB6607">
              <w:rPr>
                <w:rFonts w:ascii="Arial" w:eastAsia="Arial" w:hAnsi="Arial" w:cs="Arial"/>
                <w:b/>
                <w:bCs/>
                <w:spacing w:val="-2"/>
                <w:sz w:val="24"/>
                <w:szCs w:val="24"/>
                <w:lang w:val="es-MX"/>
              </w:rPr>
              <w:t xml:space="preserve"> </w:t>
            </w:r>
            <w:r w:rsidRPr="00BB6607">
              <w:rPr>
                <w:rFonts w:ascii="Arial" w:eastAsia="Arial" w:hAnsi="Arial" w:cs="Arial"/>
                <w:b/>
                <w:bCs/>
                <w:sz w:val="24"/>
                <w:szCs w:val="24"/>
                <w:lang w:val="es-MX"/>
              </w:rPr>
              <w:t>Electorales</w:t>
            </w:r>
            <w:r w:rsidRPr="00BB6607">
              <w:rPr>
                <w:rFonts w:ascii="Arial" w:eastAsia="Arial" w:hAnsi="Arial" w:cs="Arial"/>
                <w:b/>
                <w:bCs/>
                <w:spacing w:val="-1"/>
                <w:sz w:val="24"/>
                <w:szCs w:val="24"/>
                <w:lang w:val="es-MX"/>
              </w:rPr>
              <w:t xml:space="preserve"> </w:t>
            </w:r>
            <w:r w:rsidRPr="00BB6607">
              <w:rPr>
                <w:rFonts w:ascii="Arial" w:eastAsia="Arial" w:hAnsi="Arial" w:cs="Arial"/>
                <w:b/>
                <w:bCs/>
                <w:sz w:val="24"/>
                <w:szCs w:val="24"/>
                <w:lang w:val="es-MX"/>
              </w:rPr>
              <w:t>en los</w:t>
            </w:r>
            <w:r w:rsidRPr="00BB6607">
              <w:rPr>
                <w:rFonts w:ascii="Arial" w:eastAsia="Arial" w:hAnsi="Arial" w:cs="Arial"/>
                <w:b/>
                <w:bCs/>
                <w:spacing w:val="-1"/>
                <w:sz w:val="24"/>
                <w:szCs w:val="24"/>
                <w:lang w:val="es-MX"/>
              </w:rPr>
              <w:t xml:space="preserve"> </w:t>
            </w:r>
            <w:r w:rsidRPr="00BB6607">
              <w:rPr>
                <w:rFonts w:ascii="Arial" w:eastAsia="Arial" w:hAnsi="Arial" w:cs="Arial"/>
                <w:b/>
                <w:bCs/>
                <w:sz w:val="24"/>
                <w:szCs w:val="24"/>
                <w:lang w:val="es-MX"/>
              </w:rPr>
              <w:t>órganos</w:t>
            </w:r>
            <w:r w:rsidRPr="00BB6607">
              <w:rPr>
                <w:rFonts w:ascii="Arial" w:eastAsia="Arial" w:hAnsi="Arial" w:cs="Arial"/>
                <w:b/>
                <w:bCs/>
                <w:spacing w:val="-6"/>
                <w:sz w:val="24"/>
                <w:szCs w:val="24"/>
                <w:lang w:val="es-MX"/>
              </w:rPr>
              <w:t xml:space="preserve"> </w:t>
            </w:r>
            <w:r w:rsidRPr="00BB6607">
              <w:rPr>
                <w:rFonts w:ascii="Arial" w:eastAsia="Arial" w:hAnsi="Arial" w:cs="Arial"/>
                <w:b/>
                <w:bCs/>
                <w:sz w:val="24"/>
                <w:szCs w:val="24"/>
                <w:lang w:val="es-MX"/>
              </w:rPr>
              <w:t>desconcentrados</w:t>
            </w:r>
            <w:r w:rsidRPr="00BB6607">
              <w:rPr>
                <w:rFonts w:ascii="Arial" w:eastAsia="Arial" w:hAnsi="Arial" w:cs="Arial"/>
                <w:b/>
                <w:bCs/>
                <w:spacing w:val="-4"/>
                <w:sz w:val="24"/>
                <w:szCs w:val="24"/>
                <w:lang w:val="es-MX"/>
              </w:rPr>
              <w:t xml:space="preserve"> </w:t>
            </w:r>
            <w:r w:rsidRPr="00BB6607">
              <w:rPr>
                <w:rFonts w:ascii="Arial" w:eastAsia="Arial" w:hAnsi="Arial" w:cs="Arial"/>
                <w:b/>
                <w:bCs/>
                <w:sz w:val="24"/>
                <w:szCs w:val="24"/>
                <w:lang w:val="es-MX"/>
              </w:rPr>
              <w:t>del</w:t>
            </w:r>
            <w:r w:rsidRPr="00BB6607">
              <w:rPr>
                <w:rFonts w:ascii="Arial" w:eastAsia="Arial" w:hAnsi="Arial" w:cs="Arial"/>
                <w:b/>
                <w:bCs/>
                <w:spacing w:val="-3"/>
                <w:sz w:val="24"/>
                <w:szCs w:val="24"/>
                <w:lang w:val="es-MX"/>
              </w:rPr>
              <w:t xml:space="preserve"> </w:t>
            </w:r>
            <w:r w:rsidRPr="00BB6607">
              <w:rPr>
                <w:rFonts w:ascii="Arial" w:eastAsia="Arial" w:hAnsi="Arial" w:cs="Arial"/>
                <w:b/>
                <w:bCs/>
                <w:sz w:val="24"/>
                <w:szCs w:val="24"/>
                <w:lang w:val="es-MX"/>
              </w:rPr>
              <w:t>Instituto</w:t>
            </w:r>
            <w:r w:rsidRPr="00BB6607">
              <w:rPr>
                <w:rFonts w:ascii="Arial" w:eastAsia="Arial" w:hAnsi="Arial" w:cs="Arial"/>
                <w:b/>
                <w:bCs/>
                <w:spacing w:val="-5"/>
                <w:sz w:val="24"/>
                <w:szCs w:val="24"/>
                <w:lang w:val="es-MX"/>
              </w:rPr>
              <w:t xml:space="preserve"> </w:t>
            </w:r>
            <w:r w:rsidRPr="00BB6607">
              <w:rPr>
                <w:rFonts w:ascii="Arial" w:eastAsia="Arial" w:hAnsi="Arial" w:cs="Arial"/>
                <w:b/>
                <w:bCs/>
                <w:sz w:val="24"/>
                <w:szCs w:val="24"/>
                <w:lang w:val="es-MX"/>
              </w:rPr>
              <w:t>Electoral</w:t>
            </w:r>
            <w:r w:rsidRPr="00BB6607">
              <w:rPr>
                <w:rFonts w:ascii="Arial" w:eastAsia="Arial" w:hAnsi="Arial" w:cs="Arial"/>
                <w:b/>
                <w:bCs/>
                <w:spacing w:val="2"/>
                <w:sz w:val="24"/>
                <w:szCs w:val="24"/>
                <w:lang w:val="es-MX"/>
              </w:rPr>
              <w:t xml:space="preserve"> </w:t>
            </w:r>
            <w:r w:rsidRPr="00BB6607">
              <w:rPr>
                <w:rFonts w:ascii="Arial" w:eastAsia="Arial" w:hAnsi="Arial" w:cs="Arial"/>
                <w:b/>
                <w:bCs/>
                <w:sz w:val="24"/>
                <w:szCs w:val="24"/>
                <w:lang w:val="es-MX"/>
              </w:rPr>
              <w:t>de</w:t>
            </w:r>
            <w:r w:rsidRPr="00BB6607">
              <w:rPr>
                <w:rFonts w:ascii="Arial" w:eastAsia="Arial" w:hAnsi="Arial" w:cs="Arial"/>
                <w:b/>
                <w:bCs/>
                <w:spacing w:val="-10"/>
                <w:sz w:val="24"/>
                <w:szCs w:val="24"/>
                <w:lang w:val="es-MX"/>
              </w:rPr>
              <w:t xml:space="preserve"> </w:t>
            </w:r>
            <w:r w:rsidRPr="00BB6607">
              <w:rPr>
                <w:rFonts w:ascii="Arial" w:eastAsia="Arial" w:hAnsi="Arial" w:cs="Arial"/>
                <w:b/>
                <w:bCs/>
                <w:sz w:val="24"/>
                <w:szCs w:val="24"/>
                <w:lang w:val="es-MX"/>
              </w:rPr>
              <w:t>Michoacán”</w:t>
            </w:r>
          </w:p>
        </w:tc>
      </w:tr>
      <w:tr w:rsidR="007813C8" w:rsidRPr="00D733A7" w14:paraId="1303E27A" w14:textId="77777777" w:rsidTr="00BB6607">
        <w:trPr>
          <w:trHeight w:val="535"/>
        </w:trPr>
        <w:tc>
          <w:tcPr>
            <w:tcW w:w="8319" w:type="dxa"/>
            <w:gridSpan w:val="12"/>
            <w:tcBorders>
              <w:top w:val="nil"/>
              <w:left w:val="nil"/>
              <w:bottom w:val="nil"/>
              <w:right w:val="nil"/>
            </w:tcBorders>
            <w:shd w:val="clear" w:color="auto" w:fill="auto"/>
            <w:vAlign w:val="center"/>
          </w:tcPr>
          <w:p w14:paraId="557C633F" w14:textId="079BB5F1" w:rsidR="007813C8" w:rsidRPr="00BB6607" w:rsidRDefault="007813C8" w:rsidP="007813C8">
            <w:pPr>
              <w:spacing w:after="0"/>
              <w:rPr>
                <w:rFonts w:ascii="Arial" w:eastAsia="Arial" w:hAnsi="Arial" w:cs="Arial"/>
                <w:bCs/>
                <w:sz w:val="24"/>
              </w:rPr>
            </w:pPr>
            <w:r w:rsidRPr="00BB6607">
              <w:rPr>
                <w:rFonts w:ascii="Arial" w:eastAsia="Arial" w:hAnsi="Arial" w:cs="Arial"/>
                <w:bCs/>
                <w:sz w:val="24"/>
              </w:rPr>
              <w:t>Distrito: ________________________________</w:t>
            </w:r>
          </w:p>
        </w:tc>
        <w:tc>
          <w:tcPr>
            <w:tcW w:w="8319" w:type="dxa"/>
            <w:gridSpan w:val="18"/>
            <w:tcBorders>
              <w:top w:val="nil"/>
              <w:left w:val="nil"/>
              <w:bottom w:val="nil"/>
              <w:right w:val="nil"/>
            </w:tcBorders>
            <w:shd w:val="clear" w:color="auto" w:fill="auto"/>
            <w:vAlign w:val="center"/>
          </w:tcPr>
          <w:p w14:paraId="1FF8488C" w14:textId="7B9F83F0" w:rsidR="007813C8" w:rsidRPr="00BB6607" w:rsidRDefault="007813C8" w:rsidP="007813C8">
            <w:pPr>
              <w:spacing w:after="0"/>
              <w:jc w:val="right"/>
              <w:rPr>
                <w:rFonts w:ascii="Arial" w:eastAsia="Arial" w:hAnsi="Arial" w:cs="Arial"/>
                <w:bCs/>
                <w:sz w:val="24"/>
              </w:rPr>
            </w:pPr>
            <w:r w:rsidRPr="00BB6607">
              <w:rPr>
                <w:rFonts w:ascii="Arial" w:eastAsia="Arial" w:hAnsi="Arial" w:cs="Arial"/>
                <w:bCs/>
                <w:sz w:val="24"/>
              </w:rPr>
              <w:t>Municipio: ________________________________</w:t>
            </w:r>
          </w:p>
        </w:tc>
      </w:tr>
      <w:tr w:rsidR="007813C8" w:rsidRPr="00D733A7" w14:paraId="4A76E8EB" w14:textId="77777777" w:rsidTr="00BB6607">
        <w:trPr>
          <w:trHeight w:val="535"/>
        </w:trPr>
        <w:tc>
          <w:tcPr>
            <w:tcW w:w="4647" w:type="dxa"/>
            <w:gridSpan w:val="3"/>
            <w:vMerge w:val="restart"/>
            <w:tcBorders>
              <w:top w:val="nil"/>
            </w:tcBorders>
            <w:shd w:val="clear" w:color="auto" w:fill="A31077"/>
            <w:vAlign w:val="center"/>
          </w:tcPr>
          <w:p w14:paraId="5C7D43A5" w14:textId="77777777" w:rsidR="007813C8" w:rsidRPr="00412C94" w:rsidRDefault="007813C8" w:rsidP="007813C8">
            <w:pPr>
              <w:spacing w:after="0"/>
              <w:jc w:val="center"/>
              <w:rPr>
                <w:rFonts w:ascii="Arial" w:eastAsia="Arial" w:hAnsi="Arial" w:cs="Arial"/>
                <w:bCs/>
                <w:color w:val="FFFFFF" w:themeColor="background1"/>
                <w:sz w:val="24"/>
                <w:lang w:val="es-MX"/>
              </w:rPr>
            </w:pPr>
            <w:r w:rsidRPr="00412C94">
              <w:rPr>
                <w:rFonts w:ascii="Arial" w:eastAsia="Arial" w:hAnsi="Arial" w:cs="Arial"/>
                <w:bCs/>
                <w:color w:val="FFFFFF" w:themeColor="background1"/>
                <w:sz w:val="24"/>
                <w:lang w:val="es-MX"/>
              </w:rPr>
              <w:t>Apertura</w:t>
            </w:r>
          </w:p>
        </w:tc>
        <w:tc>
          <w:tcPr>
            <w:tcW w:w="10148" w:type="dxa"/>
            <w:gridSpan w:val="23"/>
            <w:tcBorders>
              <w:top w:val="nil"/>
            </w:tcBorders>
            <w:shd w:val="clear" w:color="auto" w:fill="A31077"/>
            <w:vAlign w:val="center"/>
          </w:tcPr>
          <w:p w14:paraId="4C9902C2" w14:textId="77777777" w:rsidR="007813C8" w:rsidRPr="00412C94" w:rsidRDefault="007813C8" w:rsidP="007813C8">
            <w:pPr>
              <w:spacing w:after="0" w:line="267" w:lineRule="exact"/>
              <w:jc w:val="center"/>
              <w:rPr>
                <w:rFonts w:ascii="Arial" w:eastAsia="Arial" w:hAnsi="Arial" w:cs="Arial"/>
                <w:bCs/>
                <w:color w:val="FFFFFF" w:themeColor="background1"/>
                <w:sz w:val="24"/>
                <w:lang w:val="es-MX"/>
              </w:rPr>
            </w:pPr>
            <w:r w:rsidRPr="00412C94">
              <w:rPr>
                <w:rFonts w:ascii="Arial" w:eastAsia="Arial" w:hAnsi="Arial" w:cs="Arial"/>
                <w:bCs/>
                <w:color w:val="FFFFFF" w:themeColor="background1"/>
                <w:sz w:val="24"/>
                <w:lang w:val="es-MX"/>
              </w:rPr>
              <w:t>Asistentes</w:t>
            </w:r>
            <w:r w:rsidRPr="00412C94">
              <w:rPr>
                <w:rFonts w:ascii="Arial" w:eastAsia="Arial" w:hAnsi="Arial" w:cs="Arial"/>
                <w:bCs/>
                <w:color w:val="FFFFFF" w:themeColor="background1"/>
                <w:spacing w:val="-4"/>
                <w:sz w:val="24"/>
                <w:lang w:val="es-MX"/>
              </w:rPr>
              <w:t xml:space="preserve"> </w:t>
            </w:r>
            <w:r w:rsidRPr="00412C94">
              <w:rPr>
                <w:rFonts w:ascii="Arial" w:eastAsia="Arial" w:hAnsi="Arial" w:cs="Arial"/>
                <w:bCs/>
                <w:color w:val="FFFFFF" w:themeColor="background1"/>
                <w:sz w:val="24"/>
                <w:lang w:val="es-MX"/>
              </w:rPr>
              <w:t>durante</w:t>
            </w:r>
            <w:r w:rsidRPr="00412C94">
              <w:rPr>
                <w:rFonts w:ascii="Arial" w:eastAsia="Arial" w:hAnsi="Arial" w:cs="Arial"/>
                <w:bCs/>
                <w:color w:val="FFFFFF" w:themeColor="background1"/>
                <w:spacing w:val="-3"/>
                <w:sz w:val="24"/>
                <w:lang w:val="es-MX"/>
              </w:rPr>
              <w:t xml:space="preserve"> </w:t>
            </w:r>
            <w:r w:rsidRPr="00412C94">
              <w:rPr>
                <w:rFonts w:ascii="Arial" w:eastAsia="Arial" w:hAnsi="Arial" w:cs="Arial"/>
                <w:bCs/>
                <w:color w:val="FFFFFF" w:themeColor="background1"/>
                <w:sz w:val="24"/>
                <w:lang w:val="es-MX"/>
              </w:rPr>
              <w:t>la</w:t>
            </w:r>
            <w:r w:rsidRPr="00412C94">
              <w:rPr>
                <w:rFonts w:ascii="Arial" w:eastAsia="Arial" w:hAnsi="Arial" w:cs="Arial"/>
                <w:bCs/>
                <w:color w:val="FFFFFF" w:themeColor="background1"/>
                <w:spacing w:val="-2"/>
                <w:sz w:val="24"/>
                <w:lang w:val="es-MX"/>
              </w:rPr>
              <w:t xml:space="preserve"> </w:t>
            </w:r>
            <w:r w:rsidRPr="00412C94">
              <w:rPr>
                <w:rFonts w:ascii="Arial" w:eastAsia="Arial" w:hAnsi="Arial" w:cs="Arial"/>
                <w:bCs/>
                <w:color w:val="FFFFFF" w:themeColor="background1"/>
                <w:sz w:val="24"/>
                <w:lang w:val="es-MX"/>
              </w:rPr>
              <w:t>apertura</w:t>
            </w:r>
          </w:p>
        </w:tc>
        <w:tc>
          <w:tcPr>
            <w:tcW w:w="1843" w:type="dxa"/>
            <w:gridSpan w:val="4"/>
            <w:vMerge w:val="restart"/>
            <w:tcBorders>
              <w:top w:val="nil"/>
            </w:tcBorders>
            <w:shd w:val="clear" w:color="auto" w:fill="A31077"/>
            <w:vAlign w:val="center"/>
          </w:tcPr>
          <w:p w14:paraId="250BA2F2" w14:textId="77777777" w:rsidR="007813C8" w:rsidRPr="00412C94" w:rsidRDefault="007813C8" w:rsidP="007813C8">
            <w:pPr>
              <w:spacing w:after="0"/>
              <w:jc w:val="center"/>
              <w:rPr>
                <w:rFonts w:ascii="Arial" w:eastAsia="Arial" w:hAnsi="Arial" w:cs="Arial"/>
                <w:bCs/>
                <w:color w:val="FFFFFF" w:themeColor="background1"/>
                <w:sz w:val="24"/>
                <w:lang w:val="es-MX"/>
              </w:rPr>
            </w:pPr>
            <w:r w:rsidRPr="00412C94">
              <w:rPr>
                <w:rFonts w:ascii="Arial" w:eastAsia="Arial" w:hAnsi="Arial" w:cs="Arial"/>
                <w:bCs/>
                <w:color w:val="FFFFFF" w:themeColor="background1"/>
                <w:sz w:val="24"/>
                <w:lang w:val="es-MX"/>
              </w:rPr>
              <w:t>Cierre</w:t>
            </w:r>
          </w:p>
        </w:tc>
      </w:tr>
      <w:tr w:rsidR="007813C8" w:rsidRPr="00D733A7" w14:paraId="128D0F06" w14:textId="77777777" w:rsidTr="00D15D53">
        <w:trPr>
          <w:trHeight w:val="252"/>
        </w:trPr>
        <w:tc>
          <w:tcPr>
            <w:tcW w:w="4647" w:type="dxa"/>
            <w:gridSpan w:val="3"/>
            <w:vMerge/>
            <w:shd w:val="clear" w:color="auto" w:fill="A31077"/>
            <w:vAlign w:val="center"/>
          </w:tcPr>
          <w:p w14:paraId="4ED25264" w14:textId="77777777" w:rsidR="007813C8" w:rsidRPr="00D733A7" w:rsidRDefault="007813C8" w:rsidP="007813C8">
            <w:pPr>
              <w:spacing w:after="0"/>
              <w:jc w:val="center"/>
              <w:rPr>
                <w:rFonts w:ascii="Arial" w:eastAsia="Arial" w:hAnsi="Arial" w:cs="Arial"/>
                <w:sz w:val="2"/>
                <w:szCs w:val="2"/>
                <w:lang w:val="es-MX"/>
              </w:rPr>
            </w:pPr>
          </w:p>
        </w:tc>
        <w:tc>
          <w:tcPr>
            <w:tcW w:w="3085" w:type="dxa"/>
            <w:gridSpan w:val="7"/>
            <w:shd w:val="clear" w:color="auto" w:fill="D9D9D9"/>
            <w:vAlign w:val="center"/>
          </w:tcPr>
          <w:p w14:paraId="75AFAA0E" w14:textId="77777777" w:rsidR="007813C8" w:rsidRPr="00412C94" w:rsidRDefault="007813C8" w:rsidP="007813C8">
            <w:pPr>
              <w:spacing w:after="0"/>
              <w:jc w:val="center"/>
              <w:rPr>
                <w:rFonts w:ascii="Arial" w:eastAsia="Arial" w:hAnsi="Arial" w:cs="Arial"/>
                <w:bCs/>
                <w:sz w:val="24"/>
                <w:lang w:val="es-MX"/>
              </w:rPr>
            </w:pPr>
            <w:r w:rsidRPr="00412C94">
              <w:rPr>
                <w:rFonts w:ascii="Arial" w:eastAsia="Arial" w:hAnsi="Arial" w:cs="Arial"/>
                <w:bCs/>
                <w:sz w:val="24"/>
                <w:lang w:val="es-MX"/>
              </w:rPr>
              <w:t>Consejo Electoral</w:t>
            </w:r>
          </w:p>
        </w:tc>
        <w:tc>
          <w:tcPr>
            <w:tcW w:w="7063" w:type="dxa"/>
            <w:gridSpan w:val="16"/>
            <w:shd w:val="clear" w:color="auto" w:fill="D9D9D9"/>
            <w:vAlign w:val="center"/>
          </w:tcPr>
          <w:p w14:paraId="6F1BD238" w14:textId="77777777" w:rsidR="007813C8" w:rsidRPr="00412C94" w:rsidRDefault="007813C8" w:rsidP="007813C8">
            <w:pPr>
              <w:spacing w:after="0"/>
              <w:jc w:val="center"/>
              <w:rPr>
                <w:rFonts w:ascii="Arial" w:eastAsia="Arial" w:hAnsi="Arial" w:cs="Arial"/>
                <w:bCs/>
                <w:sz w:val="24"/>
                <w:lang w:val="es-MX"/>
              </w:rPr>
            </w:pPr>
            <w:r w:rsidRPr="00412C94">
              <w:rPr>
                <w:rFonts w:ascii="Arial" w:eastAsia="Arial" w:hAnsi="Arial" w:cs="Arial"/>
                <w:bCs/>
                <w:sz w:val="24"/>
                <w:lang w:val="es-MX"/>
              </w:rPr>
              <w:t>Partidos</w:t>
            </w:r>
            <w:r w:rsidRPr="00412C94">
              <w:rPr>
                <w:rFonts w:ascii="Arial" w:eastAsia="Arial" w:hAnsi="Arial" w:cs="Arial"/>
                <w:bCs/>
                <w:spacing w:val="-1"/>
                <w:sz w:val="24"/>
                <w:lang w:val="es-MX"/>
              </w:rPr>
              <w:t xml:space="preserve"> </w:t>
            </w:r>
            <w:r w:rsidRPr="00412C94">
              <w:rPr>
                <w:rFonts w:ascii="Arial" w:eastAsia="Arial" w:hAnsi="Arial" w:cs="Arial"/>
                <w:bCs/>
                <w:sz w:val="24"/>
                <w:lang w:val="es-MX"/>
              </w:rPr>
              <w:t>Políticos</w:t>
            </w:r>
            <w:r w:rsidRPr="00412C94">
              <w:rPr>
                <w:rFonts w:ascii="Arial" w:eastAsia="Arial" w:hAnsi="Arial" w:cs="Arial"/>
                <w:bCs/>
                <w:spacing w:val="-3"/>
                <w:sz w:val="24"/>
                <w:lang w:val="es-MX"/>
              </w:rPr>
              <w:t xml:space="preserve"> </w:t>
            </w:r>
            <w:r w:rsidRPr="00412C94">
              <w:rPr>
                <w:rFonts w:ascii="Arial" w:eastAsia="Arial" w:hAnsi="Arial" w:cs="Arial"/>
                <w:bCs/>
                <w:sz w:val="24"/>
                <w:lang w:val="es-MX"/>
              </w:rPr>
              <w:t>y</w:t>
            </w:r>
            <w:r w:rsidRPr="00412C94">
              <w:rPr>
                <w:rFonts w:ascii="Arial" w:eastAsia="Arial" w:hAnsi="Arial" w:cs="Arial"/>
                <w:bCs/>
                <w:spacing w:val="-7"/>
                <w:sz w:val="24"/>
                <w:lang w:val="es-MX"/>
              </w:rPr>
              <w:t xml:space="preserve"> </w:t>
            </w:r>
            <w:r w:rsidRPr="00412C94">
              <w:rPr>
                <w:rFonts w:ascii="Arial" w:eastAsia="Arial" w:hAnsi="Arial" w:cs="Arial"/>
                <w:bCs/>
                <w:sz w:val="24"/>
                <w:lang w:val="es-MX"/>
              </w:rPr>
              <w:t>Candidaturas</w:t>
            </w:r>
            <w:r w:rsidRPr="00412C94">
              <w:rPr>
                <w:rFonts w:ascii="Arial" w:eastAsia="Arial" w:hAnsi="Arial" w:cs="Arial"/>
                <w:bCs/>
                <w:spacing w:val="-3"/>
                <w:sz w:val="24"/>
                <w:lang w:val="es-MX"/>
              </w:rPr>
              <w:t xml:space="preserve"> </w:t>
            </w:r>
            <w:r w:rsidRPr="00412C94">
              <w:rPr>
                <w:rFonts w:ascii="Arial" w:eastAsia="Arial" w:hAnsi="Arial" w:cs="Arial"/>
                <w:bCs/>
                <w:sz w:val="24"/>
                <w:lang w:val="es-MX"/>
              </w:rPr>
              <w:t>Independientes</w:t>
            </w:r>
          </w:p>
        </w:tc>
        <w:tc>
          <w:tcPr>
            <w:tcW w:w="1843" w:type="dxa"/>
            <w:gridSpan w:val="4"/>
            <w:vMerge/>
            <w:shd w:val="clear" w:color="auto" w:fill="A31077"/>
            <w:vAlign w:val="center"/>
          </w:tcPr>
          <w:p w14:paraId="195CA75B" w14:textId="77777777" w:rsidR="007813C8" w:rsidRPr="00D733A7" w:rsidRDefault="007813C8" w:rsidP="007813C8">
            <w:pPr>
              <w:spacing w:after="0"/>
              <w:jc w:val="center"/>
              <w:rPr>
                <w:rFonts w:ascii="Arial" w:eastAsia="Arial" w:hAnsi="Arial" w:cs="Arial"/>
                <w:sz w:val="2"/>
                <w:szCs w:val="2"/>
                <w:lang w:val="es-MX"/>
              </w:rPr>
            </w:pPr>
          </w:p>
        </w:tc>
      </w:tr>
      <w:tr w:rsidR="007813C8" w:rsidRPr="00D733A7" w14:paraId="3CAF7C63" w14:textId="77777777" w:rsidTr="00D15D53">
        <w:trPr>
          <w:gridAfter w:val="1"/>
          <w:wAfter w:w="26" w:type="dxa"/>
          <w:cantSplit/>
          <w:trHeight w:val="1346"/>
        </w:trPr>
        <w:tc>
          <w:tcPr>
            <w:tcW w:w="884" w:type="dxa"/>
            <w:shd w:val="clear" w:color="auto" w:fill="F2F2F2" w:themeFill="background1" w:themeFillShade="F2"/>
            <w:vAlign w:val="center"/>
          </w:tcPr>
          <w:p w14:paraId="48861F2A"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Fecha</w:t>
            </w:r>
          </w:p>
        </w:tc>
        <w:tc>
          <w:tcPr>
            <w:tcW w:w="833" w:type="dxa"/>
            <w:shd w:val="clear" w:color="auto" w:fill="F2F2F2" w:themeFill="background1" w:themeFillShade="F2"/>
            <w:vAlign w:val="center"/>
          </w:tcPr>
          <w:p w14:paraId="5C665AC2"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Hora</w:t>
            </w:r>
          </w:p>
        </w:tc>
        <w:tc>
          <w:tcPr>
            <w:tcW w:w="2930" w:type="dxa"/>
            <w:shd w:val="clear" w:color="auto" w:fill="F2F2F2" w:themeFill="background1" w:themeFillShade="F2"/>
            <w:vAlign w:val="center"/>
          </w:tcPr>
          <w:p w14:paraId="5DB4AFC6"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Motivo</w:t>
            </w:r>
          </w:p>
        </w:tc>
        <w:tc>
          <w:tcPr>
            <w:tcW w:w="510" w:type="dxa"/>
            <w:shd w:val="clear" w:color="auto" w:fill="F2F2F2" w:themeFill="background1" w:themeFillShade="F2"/>
            <w:textDirection w:val="btLr"/>
            <w:vAlign w:val="center"/>
          </w:tcPr>
          <w:p w14:paraId="77C81CF6"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PRESIDENCIA</w:t>
            </w:r>
          </w:p>
        </w:tc>
        <w:tc>
          <w:tcPr>
            <w:tcW w:w="510" w:type="dxa"/>
            <w:shd w:val="clear" w:color="auto" w:fill="F2F2F2" w:themeFill="background1" w:themeFillShade="F2"/>
            <w:textDirection w:val="btLr"/>
            <w:vAlign w:val="center"/>
          </w:tcPr>
          <w:p w14:paraId="530C07FF"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SECRETARÍA</w:t>
            </w:r>
          </w:p>
        </w:tc>
        <w:tc>
          <w:tcPr>
            <w:tcW w:w="510" w:type="dxa"/>
            <w:shd w:val="clear" w:color="auto" w:fill="F2F2F2" w:themeFill="background1" w:themeFillShade="F2"/>
            <w:textDirection w:val="btLr"/>
            <w:vAlign w:val="center"/>
          </w:tcPr>
          <w:p w14:paraId="0F9B9A94"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CONSEJERÍA</w:t>
            </w:r>
          </w:p>
        </w:tc>
        <w:tc>
          <w:tcPr>
            <w:tcW w:w="510" w:type="dxa"/>
            <w:shd w:val="clear" w:color="auto" w:fill="F2F2F2" w:themeFill="background1" w:themeFillShade="F2"/>
            <w:textDirection w:val="btLr"/>
            <w:vAlign w:val="center"/>
          </w:tcPr>
          <w:p w14:paraId="5F85EA8B"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CONSEJERÍA</w:t>
            </w:r>
          </w:p>
        </w:tc>
        <w:tc>
          <w:tcPr>
            <w:tcW w:w="510" w:type="dxa"/>
            <w:shd w:val="clear" w:color="auto" w:fill="F2F2F2" w:themeFill="background1" w:themeFillShade="F2"/>
            <w:textDirection w:val="btLr"/>
            <w:vAlign w:val="center"/>
          </w:tcPr>
          <w:p w14:paraId="2F83BAFA"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CONSEJERÍA</w:t>
            </w:r>
          </w:p>
        </w:tc>
        <w:tc>
          <w:tcPr>
            <w:tcW w:w="510" w:type="dxa"/>
            <w:shd w:val="clear" w:color="auto" w:fill="F2F2F2" w:themeFill="background1" w:themeFillShade="F2"/>
            <w:textDirection w:val="btLr"/>
            <w:vAlign w:val="center"/>
          </w:tcPr>
          <w:p w14:paraId="6BA8D28C"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CONSEJERÍA</w:t>
            </w:r>
          </w:p>
        </w:tc>
        <w:tc>
          <w:tcPr>
            <w:tcW w:w="510" w:type="dxa"/>
            <w:gridSpan w:val="2"/>
            <w:shd w:val="clear" w:color="auto" w:fill="F2F2F2" w:themeFill="background1" w:themeFillShade="F2"/>
            <w:textDirection w:val="btLr"/>
            <w:vAlign w:val="center"/>
          </w:tcPr>
          <w:p w14:paraId="46A23ADF"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PAN</w:t>
            </w:r>
          </w:p>
        </w:tc>
        <w:tc>
          <w:tcPr>
            <w:tcW w:w="510" w:type="dxa"/>
            <w:gridSpan w:val="2"/>
            <w:shd w:val="clear" w:color="auto" w:fill="F2F2F2" w:themeFill="background1" w:themeFillShade="F2"/>
            <w:textDirection w:val="btLr"/>
            <w:vAlign w:val="center"/>
          </w:tcPr>
          <w:p w14:paraId="58B95A25"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PRI</w:t>
            </w:r>
          </w:p>
        </w:tc>
        <w:tc>
          <w:tcPr>
            <w:tcW w:w="510" w:type="dxa"/>
            <w:shd w:val="clear" w:color="auto" w:fill="F2F2F2" w:themeFill="background1" w:themeFillShade="F2"/>
            <w:textDirection w:val="btLr"/>
            <w:vAlign w:val="center"/>
          </w:tcPr>
          <w:p w14:paraId="59C4352D"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PRD</w:t>
            </w:r>
          </w:p>
        </w:tc>
        <w:tc>
          <w:tcPr>
            <w:tcW w:w="510" w:type="dxa"/>
            <w:shd w:val="clear" w:color="auto" w:fill="F2F2F2" w:themeFill="background1" w:themeFillShade="F2"/>
            <w:textDirection w:val="btLr"/>
            <w:vAlign w:val="center"/>
          </w:tcPr>
          <w:p w14:paraId="5738E33A"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PT</w:t>
            </w:r>
          </w:p>
        </w:tc>
        <w:tc>
          <w:tcPr>
            <w:tcW w:w="510" w:type="dxa"/>
            <w:shd w:val="clear" w:color="auto" w:fill="F2F2F2" w:themeFill="background1" w:themeFillShade="F2"/>
            <w:textDirection w:val="btLr"/>
            <w:vAlign w:val="center"/>
          </w:tcPr>
          <w:p w14:paraId="3C7206C8"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PVEM</w:t>
            </w:r>
          </w:p>
        </w:tc>
        <w:tc>
          <w:tcPr>
            <w:tcW w:w="427" w:type="dxa"/>
            <w:shd w:val="clear" w:color="auto" w:fill="F2F2F2" w:themeFill="background1" w:themeFillShade="F2"/>
            <w:textDirection w:val="btLr"/>
            <w:vAlign w:val="center"/>
          </w:tcPr>
          <w:p w14:paraId="7D7AF0E8" w14:textId="77777777" w:rsidR="007813C8" w:rsidRPr="00D15D53" w:rsidRDefault="007813C8" w:rsidP="007813C8">
            <w:pPr>
              <w:jc w:val="center"/>
              <w:rPr>
                <w:rFonts w:ascii="Arial" w:eastAsia="Arial" w:hAnsi="Arial" w:cs="Arial"/>
                <w:b/>
                <w:sz w:val="18"/>
                <w:szCs w:val="18"/>
                <w:lang w:val="es-MX"/>
              </w:rPr>
            </w:pPr>
            <w:r w:rsidRPr="00D15D53">
              <w:rPr>
                <w:rFonts w:ascii="Arial" w:eastAsia="Arial" w:hAnsi="Arial" w:cs="Arial"/>
                <w:b/>
                <w:sz w:val="18"/>
                <w:szCs w:val="18"/>
                <w:lang w:val="es-MX"/>
              </w:rPr>
              <w:t>PMC</w:t>
            </w:r>
          </w:p>
        </w:tc>
        <w:tc>
          <w:tcPr>
            <w:tcW w:w="593" w:type="dxa"/>
            <w:gridSpan w:val="2"/>
            <w:shd w:val="clear" w:color="auto" w:fill="F2F2F2" w:themeFill="background1" w:themeFillShade="F2"/>
            <w:textDirection w:val="btLr"/>
            <w:vAlign w:val="center"/>
          </w:tcPr>
          <w:p w14:paraId="7078F4B5"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MORENA</w:t>
            </w:r>
          </w:p>
        </w:tc>
        <w:tc>
          <w:tcPr>
            <w:tcW w:w="510" w:type="dxa"/>
            <w:shd w:val="clear" w:color="auto" w:fill="F2F2F2" w:themeFill="background1" w:themeFillShade="F2"/>
            <w:textDirection w:val="btLr"/>
            <w:vAlign w:val="center"/>
          </w:tcPr>
          <w:p w14:paraId="6B50AA7A"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PESM</w:t>
            </w:r>
          </w:p>
        </w:tc>
        <w:tc>
          <w:tcPr>
            <w:tcW w:w="510" w:type="dxa"/>
            <w:shd w:val="clear" w:color="auto" w:fill="F2F2F2" w:themeFill="background1" w:themeFillShade="F2"/>
            <w:textDirection w:val="btLr"/>
            <w:vAlign w:val="center"/>
          </w:tcPr>
          <w:p w14:paraId="10A90BBA" w14:textId="77777777" w:rsidR="007813C8" w:rsidRPr="00D15D53" w:rsidRDefault="007813C8" w:rsidP="007813C8">
            <w:pPr>
              <w:spacing w:after="0"/>
              <w:jc w:val="center"/>
              <w:rPr>
                <w:rFonts w:ascii="Arial" w:eastAsia="Arial" w:hAnsi="Arial" w:cs="Arial"/>
                <w:b/>
                <w:sz w:val="18"/>
                <w:szCs w:val="18"/>
                <w:lang w:val="es-MX"/>
              </w:rPr>
            </w:pPr>
            <w:proofErr w:type="spellStart"/>
            <w:r w:rsidRPr="00D15D53">
              <w:rPr>
                <w:rFonts w:ascii="Arial" w:eastAsia="Arial" w:hAnsi="Arial" w:cs="Arial"/>
                <w:b/>
                <w:sz w:val="18"/>
                <w:szCs w:val="18"/>
                <w:lang w:val="es-MX"/>
              </w:rPr>
              <w:t>MxM</w:t>
            </w:r>
            <w:proofErr w:type="spellEnd"/>
          </w:p>
        </w:tc>
        <w:tc>
          <w:tcPr>
            <w:tcW w:w="510" w:type="dxa"/>
            <w:shd w:val="clear" w:color="auto" w:fill="F2F2F2" w:themeFill="background1" w:themeFillShade="F2"/>
            <w:textDirection w:val="btLr"/>
            <w:vAlign w:val="center"/>
          </w:tcPr>
          <w:p w14:paraId="4033865C"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 xml:space="preserve">MP </w:t>
            </w:r>
          </w:p>
        </w:tc>
        <w:tc>
          <w:tcPr>
            <w:tcW w:w="510" w:type="dxa"/>
            <w:shd w:val="clear" w:color="auto" w:fill="F2F2F2" w:themeFill="background1" w:themeFillShade="F2"/>
            <w:textDirection w:val="btLr"/>
            <w:vAlign w:val="center"/>
          </w:tcPr>
          <w:p w14:paraId="13B63C36" w14:textId="77777777" w:rsidR="007813C8" w:rsidRPr="00D15D53" w:rsidRDefault="007813C8" w:rsidP="007813C8">
            <w:pPr>
              <w:spacing w:after="0"/>
              <w:jc w:val="center"/>
              <w:rPr>
                <w:rFonts w:ascii="Arial" w:eastAsia="Arial" w:hAnsi="Arial" w:cs="Arial"/>
                <w:b/>
                <w:sz w:val="18"/>
                <w:szCs w:val="18"/>
                <w:lang w:val="es-MX"/>
              </w:rPr>
            </w:pPr>
            <w:proofErr w:type="spellStart"/>
            <w:r w:rsidRPr="00D15D53">
              <w:rPr>
                <w:rFonts w:ascii="Arial" w:eastAsia="Arial" w:hAnsi="Arial" w:cs="Arial"/>
                <w:b/>
                <w:sz w:val="18"/>
                <w:szCs w:val="18"/>
                <w:lang w:val="es-MX"/>
              </w:rPr>
              <w:t>TxM</w:t>
            </w:r>
            <w:proofErr w:type="spellEnd"/>
          </w:p>
        </w:tc>
        <w:tc>
          <w:tcPr>
            <w:tcW w:w="510" w:type="dxa"/>
            <w:shd w:val="clear" w:color="auto" w:fill="F2F2F2" w:themeFill="background1" w:themeFillShade="F2"/>
            <w:textDirection w:val="btLr"/>
            <w:vAlign w:val="center"/>
          </w:tcPr>
          <w:p w14:paraId="51308D5A"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CI</w:t>
            </w:r>
            <w:r w:rsidRPr="00D15D53">
              <w:rPr>
                <w:rFonts w:ascii="Arial" w:eastAsia="Arial" w:hAnsi="Arial" w:cs="Arial"/>
                <w:b/>
                <w:spacing w:val="-1"/>
                <w:sz w:val="18"/>
                <w:szCs w:val="18"/>
                <w:lang w:val="es-MX"/>
              </w:rPr>
              <w:t xml:space="preserve"> </w:t>
            </w:r>
            <w:r w:rsidRPr="00D15D53">
              <w:rPr>
                <w:rFonts w:ascii="Arial" w:eastAsia="Arial" w:hAnsi="Arial" w:cs="Arial"/>
                <w:b/>
                <w:sz w:val="18"/>
                <w:szCs w:val="18"/>
                <w:lang w:val="es-MX"/>
              </w:rPr>
              <w:t>1</w:t>
            </w:r>
          </w:p>
        </w:tc>
        <w:tc>
          <w:tcPr>
            <w:tcW w:w="510" w:type="dxa"/>
            <w:shd w:val="clear" w:color="auto" w:fill="F2F2F2" w:themeFill="background1" w:themeFillShade="F2"/>
            <w:textDirection w:val="btLr"/>
            <w:vAlign w:val="center"/>
          </w:tcPr>
          <w:p w14:paraId="4EAB9634"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CI</w:t>
            </w:r>
            <w:r w:rsidRPr="00D15D53">
              <w:rPr>
                <w:rFonts w:ascii="Arial" w:eastAsia="Arial" w:hAnsi="Arial" w:cs="Arial"/>
                <w:b/>
                <w:spacing w:val="-1"/>
                <w:sz w:val="18"/>
                <w:szCs w:val="18"/>
                <w:lang w:val="es-MX"/>
              </w:rPr>
              <w:t xml:space="preserve"> </w:t>
            </w:r>
            <w:r w:rsidRPr="00D15D53">
              <w:rPr>
                <w:rFonts w:ascii="Arial" w:eastAsia="Arial" w:hAnsi="Arial" w:cs="Arial"/>
                <w:b/>
                <w:sz w:val="18"/>
                <w:szCs w:val="18"/>
                <w:lang w:val="es-MX"/>
              </w:rPr>
              <w:t>2</w:t>
            </w:r>
          </w:p>
        </w:tc>
        <w:tc>
          <w:tcPr>
            <w:tcW w:w="510" w:type="dxa"/>
            <w:gridSpan w:val="2"/>
            <w:shd w:val="clear" w:color="auto" w:fill="F2F2F2" w:themeFill="background1" w:themeFillShade="F2"/>
            <w:textDirection w:val="btLr"/>
            <w:vAlign w:val="center"/>
          </w:tcPr>
          <w:p w14:paraId="27AE20EF"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CI</w:t>
            </w:r>
            <w:r w:rsidRPr="00D15D53">
              <w:rPr>
                <w:rFonts w:ascii="Arial" w:eastAsia="Arial" w:hAnsi="Arial" w:cs="Arial"/>
                <w:b/>
                <w:spacing w:val="-1"/>
                <w:sz w:val="18"/>
                <w:szCs w:val="18"/>
                <w:lang w:val="es-MX"/>
              </w:rPr>
              <w:t xml:space="preserve"> </w:t>
            </w:r>
            <w:r w:rsidRPr="00D15D53">
              <w:rPr>
                <w:rFonts w:ascii="Arial" w:eastAsia="Arial" w:hAnsi="Arial" w:cs="Arial"/>
                <w:b/>
                <w:sz w:val="18"/>
                <w:szCs w:val="18"/>
                <w:lang w:val="es-MX"/>
              </w:rPr>
              <w:t>3</w:t>
            </w:r>
          </w:p>
        </w:tc>
        <w:tc>
          <w:tcPr>
            <w:tcW w:w="834" w:type="dxa"/>
            <w:shd w:val="clear" w:color="auto" w:fill="F2F2F2" w:themeFill="background1" w:themeFillShade="F2"/>
            <w:vAlign w:val="center"/>
          </w:tcPr>
          <w:p w14:paraId="5E3234B5"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Fecha</w:t>
            </w:r>
          </w:p>
        </w:tc>
        <w:tc>
          <w:tcPr>
            <w:tcW w:w="931" w:type="dxa"/>
            <w:shd w:val="clear" w:color="auto" w:fill="F2F2F2" w:themeFill="background1" w:themeFillShade="F2"/>
            <w:vAlign w:val="center"/>
          </w:tcPr>
          <w:p w14:paraId="471CF352" w14:textId="77777777" w:rsidR="007813C8" w:rsidRPr="00D15D53" w:rsidRDefault="007813C8" w:rsidP="007813C8">
            <w:pPr>
              <w:spacing w:after="0"/>
              <w:jc w:val="center"/>
              <w:rPr>
                <w:rFonts w:ascii="Arial" w:eastAsia="Arial" w:hAnsi="Arial" w:cs="Arial"/>
                <w:b/>
                <w:sz w:val="18"/>
                <w:szCs w:val="18"/>
                <w:lang w:val="es-MX"/>
              </w:rPr>
            </w:pPr>
            <w:r w:rsidRPr="00D15D53">
              <w:rPr>
                <w:rFonts w:ascii="Arial" w:eastAsia="Arial" w:hAnsi="Arial" w:cs="Arial"/>
                <w:b/>
                <w:sz w:val="18"/>
                <w:szCs w:val="18"/>
                <w:lang w:val="es-MX"/>
              </w:rPr>
              <w:t>Hora</w:t>
            </w:r>
          </w:p>
        </w:tc>
      </w:tr>
      <w:tr w:rsidR="007813C8" w:rsidRPr="00D733A7" w14:paraId="58D8C417" w14:textId="77777777" w:rsidTr="0019338C">
        <w:trPr>
          <w:gridAfter w:val="1"/>
          <w:wAfter w:w="26" w:type="dxa"/>
          <w:trHeight w:val="395"/>
        </w:trPr>
        <w:tc>
          <w:tcPr>
            <w:tcW w:w="884" w:type="dxa"/>
          </w:tcPr>
          <w:p w14:paraId="3343B583" w14:textId="77777777" w:rsidR="007813C8" w:rsidRPr="00D733A7" w:rsidRDefault="007813C8" w:rsidP="007813C8">
            <w:pPr>
              <w:jc w:val="center"/>
              <w:rPr>
                <w:rFonts w:ascii="Arial" w:eastAsia="Arial" w:hAnsi="Arial" w:cs="Arial"/>
                <w:sz w:val="20"/>
                <w:lang w:val="es-MX"/>
              </w:rPr>
            </w:pPr>
          </w:p>
        </w:tc>
        <w:tc>
          <w:tcPr>
            <w:tcW w:w="833" w:type="dxa"/>
          </w:tcPr>
          <w:p w14:paraId="47972A5F" w14:textId="77777777" w:rsidR="007813C8" w:rsidRPr="00D733A7" w:rsidRDefault="007813C8" w:rsidP="007813C8">
            <w:pPr>
              <w:jc w:val="center"/>
              <w:rPr>
                <w:rFonts w:ascii="Arial" w:eastAsia="Arial" w:hAnsi="Arial" w:cs="Arial"/>
                <w:sz w:val="20"/>
                <w:lang w:val="es-MX"/>
              </w:rPr>
            </w:pPr>
          </w:p>
        </w:tc>
        <w:tc>
          <w:tcPr>
            <w:tcW w:w="2930" w:type="dxa"/>
          </w:tcPr>
          <w:p w14:paraId="0D4158CE" w14:textId="77777777" w:rsidR="007813C8" w:rsidRPr="00D733A7" w:rsidRDefault="007813C8" w:rsidP="007813C8">
            <w:pPr>
              <w:jc w:val="center"/>
              <w:rPr>
                <w:rFonts w:ascii="Arial" w:eastAsia="Arial" w:hAnsi="Arial" w:cs="Arial"/>
                <w:sz w:val="20"/>
                <w:lang w:val="es-MX"/>
              </w:rPr>
            </w:pPr>
          </w:p>
        </w:tc>
        <w:tc>
          <w:tcPr>
            <w:tcW w:w="510" w:type="dxa"/>
          </w:tcPr>
          <w:p w14:paraId="1EF88598" w14:textId="77777777" w:rsidR="007813C8" w:rsidRPr="00D733A7" w:rsidRDefault="007813C8" w:rsidP="007813C8">
            <w:pPr>
              <w:jc w:val="center"/>
              <w:rPr>
                <w:rFonts w:ascii="Arial" w:eastAsia="Arial" w:hAnsi="Arial" w:cs="Arial"/>
                <w:sz w:val="20"/>
                <w:lang w:val="es-MX"/>
              </w:rPr>
            </w:pPr>
          </w:p>
        </w:tc>
        <w:tc>
          <w:tcPr>
            <w:tcW w:w="510" w:type="dxa"/>
          </w:tcPr>
          <w:p w14:paraId="3F29D8E2" w14:textId="77777777" w:rsidR="007813C8" w:rsidRPr="00D733A7" w:rsidRDefault="007813C8" w:rsidP="007813C8">
            <w:pPr>
              <w:jc w:val="center"/>
              <w:rPr>
                <w:rFonts w:ascii="Arial" w:eastAsia="Arial" w:hAnsi="Arial" w:cs="Arial"/>
                <w:sz w:val="20"/>
                <w:lang w:val="es-MX"/>
              </w:rPr>
            </w:pPr>
          </w:p>
        </w:tc>
        <w:tc>
          <w:tcPr>
            <w:tcW w:w="510" w:type="dxa"/>
          </w:tcPr>
          <w:p w14:paraId="43722693" w14:textId="77777777" w:rsidR="007813C8" w:rsidRPr="00D733A7" w:rsidRDefault="007813C8" w:rsidP="007813C8">
            <w:pPr>
              <w:jc w:val="center"/>
              <w:rPr>
                <w:rFonts w:ascii="Arial" w:eastAsia="Arial" w:hAnsi="Arial" w:cs="Arial"/>
                <w:sz w:val="20"/>
                <w:lang w:val="es-MX"/>
              </w:rPr>
            </w:pPr>
          </w:p>
        </w:tc>
        <w:tc>
          <w:tcPr>
            <w:tcW w:w="510" w:type="dxa"/>
          </w:tcPr>
          <w:p w14:paraId="0D3EB264" w14:textId="77777777" w:rsidR="007813C8" w:rsidRPr="00D733A7" w:rsidRDefault="007813C8" w:rsidP="007813C8">
            <w:pPr>
              <w:jc w:val="center"/>
              <w:rPr>
                <w:rFonts w:ascii="Arial" w:eastAsia="Arial" w:hAnsi="Arial" w:cs="Arial"/>
                <w:sz w:val="20"/>
                <w:lang w:val="es-MX"/>
              </w:rPr>
            </w:pPr>
          </w:p>
        </w:tc>
        <w:tc>
          <w:tcPr>
            <w:tcW w:w="510" w:type="dxa"/>
          </w:tcPr>
          <w:p w14:paraId="394E69C4" w14:textId="77777777" w:rsidR="007813C8" w:rsidRPr="00D733A7" w:rsidRDefault="007813C8" w:rsidP="007813C8">
            <w:pPr>
              <w:jc w:val="center"/>
              <w:rPr>
                <w:rFonts w:ascii="Arial" w:eastAsia="Arial" w:hAnsi="Arial" w:cs="Arial"/>
                <w:sz w:val="20"/>
                <w:lang w:val="es-MX"/>
              </w:rPr>
            </w:pPr>
          </w:p>
        </w:tc>
        <w:tc>
          <w:tcPr>
            <w:tcW w:w="510" w:type="dxa"/>
          </w:tcPr>
          <w:p w14:paraId="103C49F7" w14:textId="77777777" w:rsidR="007813C8" w:rsidRPr="00D733A7" w:rsidRDefault="007813C8" w:rsidP="007813C8">
            <w:pPr>
              <w:jc w:val="center"/>
              <w:rPr>
                <w:rFonts w:ascii="Arial" w:eastAsia="Arial" w:hAnsi="Arial" w:cs="Arial"/>
                <w:sz w:val="20"/>
                <w:lang w:val="es-MX"/>
              </w:rPr>
            </w:pPr>
          </w:p>
        </w:tc>
        <w:tc>
          <w:tcPr>
            <w:tcW w:w="510" w:type="dxa"/>
            <w:gridSpan w:val="2"/>
          </w:tcPr>
          <w:p w14:paraId="73EE4053" w14:textId="77777777" w:rsidR="007813C8" w:rsidRPr="00D733A7" w:rsidRDefault="007813C8" w:rsidP="007813C8">
            <w:pPr>
              <w:jc w:val="center"/>
              <w:rPr>
                <w:rFonts w:ascii="Arial" w:eastAsia="Arial" w:hAnsi="Arial" w:cs="Arial"/>
                <w:sz w:val="20"/>
                <w:lang w:val="es-MX"/>
              </w:rPr>
            </w:pPr>
          </w:p>
        </w:tc>
        <w:tc>
          <w:tcPr>
            <w:tcW w:w="510" w:type="dxa"/>
            <w:gridSpan w:val="2"/>
          </w:tcPr>
          <w:p w14:paraId="1626A7D1" w14:textId="77777777" w:rsidR="007813C8" w:rsidRPr="00D733A7" w:rsidRDefault="007813C8" w:rsidP="007813C8">
            <w:pPr>
              <w:jc w:val="center"/>
              <w:rPr>
                <w:rFonts w:ascii="Arial" w:eastAsia="Arial" w:hAnsi="Arial" w:cs="Arial"/>
                <w:sz w:val="20"/>
                <w:lang w:val="es-MX"/>
              </w:rPr>
            </w:pPr>
          </w:p>
        </w:tc>
        <w:tc>
          <w:tcPr>
            <w:tcW w:w="510" w:type="dxa"/>
          </w:tcPr>
          <w:p w14:paraId="6400B38C" w14:textId="77777777" w:rsidR="007813C8" w:rsidRPr="00D733A7" w:rsidRDefault="007813C8" w:rsidP="007813C8">
            <w:pPr>
              <w:jc w:val="center"/>
              <w:rPr>
                <w:rFonts w:ascii="Arial" w:eastAsia="Arial" w:hAnsi="Arial" w:cs="Arial"/>
                <w:sz w:val="20"/>
                <w:lang w:val="es-MX"/>
              </w:rPr>
            </w:pPr>
          </w:p>
        </w:tc>
        <w:tc>
          <w:tcPr>
            <w:tcW w:w="510" w:type="dxa"/>
          </w:tcPr>
          <w:p w14:paraId="09F4EBA9" w14:textId="77777777" w:rsidR="007813C8" w:rsidRPr="00D733A7" w:rsidRDefault="007813C8" w:rsidP="007813C8">
            <w:pPr>
              <w:jc w:val="center"/>
              <w:rPr>
                <w:rFonts w:ascii="Arial" w:eastAsia="Arial" w:hAnsi="Arial" w:cs="Arial"/>
                <w:sz w:val="20"/>
                <w:lang w:val="es-MX"/>
              </w:rPr>
            </w:pPr>
          </w:p>
        </w:tc>
        <w:tc>
          <w:tcPr>
            <w:tcW w:w="510" w:type="dxa"/>
          </w:tcPr>
          <w:p w14:paraId="14017828" w14:textId="77777777" w:rsidR="007813C8" w:rsidRPr="00D733A7" w:rsidRDefault="007813C8" w:rsidP="007813C8">
            <w:pPr>
              <w:jc w:val="center"/>
              <w:rPr>
                <w:rFonts w:ascii="Arial" w:eastAsia="Arial" w:hAnsi="Arial" w:cs="Arial"/>
                <w:sz w:val="20"/>
                <w:lang w:val="es-MX"/>
              </w:rPr>
            </w:pPr>
          </w:p>
        </w:tc>
        <w:tc>
          <w:tcPr>
            <w:tcW w:w="510" w:type="dxa"/>
            <w:gridSpan w:val="2"/>
          </w:tcPr>
          <w:p w14:paraId="176B4E21" w14:textId="77777777" w:rsidR="007813C8" w:rsidRPr="00D733A7" w:rsidRDefault="007813C8" w:rsidP="007813C8">
            <w:pPr>
              <w:jc w:val="center"/>
              <w:rPr>
                <w:rFonts w:ascii="Arial" w:eastAsia="Arial" w:hAnsi="Arial" w:cs="Arial"/>
                <w:sz w:val="20"/>
                <w:lang w:val="es-MX"/>
              </w:rPr>
            </w:pPr>
          </w:p>
        </w:tc>
        <w:tc>
          <w:tcPr>
            <w:tcW w:w="510" w:type="dxa"/>
          </w:tcPr>
          <w:p w14:paraId="0AA1194A" w14:textId="77777777" w:rsidR="007813C8" w:rsidRPr="00D733A7" w:rsidRDefault="007813C8" w:rsidP="007813C8">
            <w:pPr>
              <w:jc w:val="center"/>
              <w:rPr>
                <w:rFonts w:ascii="Arial" w:eastAsia="Arial" w:hAnsi="Arial" w:cs="Arial"/>
                <w:sz w:val="20"/>
                <w:lang w:val="es-MX"/>
              </w:rPr>
            </w:pPr>
          </w:p>
        </w:tc>
        <w:tc>
          <w:tcPr>
            <w:tcW w:w="510" w:type="dxa"/>
          </w:tcPr>
          <w:p w14:paraId="6153E26E" w14:textId="77777777" w:rsidR="007813C8" w:rsidRPr="00D733A7" w:rsidRDefault="007813C8" w:rsidP="007813C8">
            <w:pPr>
              <w:jc w:val="center"/>
              <w:rPr>
                <w:rFonts w:ascii="Arial" w:eastAsia="Arial" w:hAnsi="Arial" w:cs="Arial"/>
                <w:sz w:val="20"/>
                <w:lang w:val="es-MX"/>
              </w:rPr>
            </w:pPr>
          </w:p>
        </w:tc>
        <w:tc>
          <w:tcPr>
            <w:tcW w:w="510" w:type="dxa"/>
          </w:tcPr>
          <w:p w14:paraId="6A2278CA" w14:textId="77777777" w:rsidR="007813C8" w:rsidRPr="00D733A7" w:rsidRDefault="007813C8" w:rsidP="007813C8">
            <w:pPr>
              <w:jc w:val="center"/>
              <w:rPr>
                <w:rFonts w:ascii="Arial" w:eastAsia="Arial" w:hAnsi="Arial" w:cs="Arial"/>
                <w:sz w:val="20"/>
                <w:lang w:val="es-MX"/>
              </w:rPr>
            </w:pPr>
          </w:p>
        </w:tc>
        <w:tc>
          <w:tcPr>
            <w:tcW w:w="510" w:type="dxa"/>
          </w:tcPr>
          <w:p w14:paraId="4780CDA0" w14:textId="77777777" w:rsidR="007813C8" w:rsidRPr="00D733A7" w:rsidRDefault="007813C8" w:rsidP="007813C8">
            <w:pPr>
              <w:jc w:val="center"/>
              <w:rPr>
                <w:rFonts w:ascii="Arial" w:eastAsia="Arial" w:hAnsi="Arial" w:cs="Arial"/>
                <w:sz w:val="20"/>
                <w:lang w:val="es-MX"/>
              </w:rPr>
            </w:pPr>
          </w:p>
        </w:tc>
        <w:tc>
          <w:tcPr>
            <w:tcW w:w="510" w:type="dxa"/>
          </w:tcPr>
          <w:p w14:paraId="335D50B6" w14:textId="77777777" w:rsidR="007813C8" w:rsidRPr="00D733A7" w:rsidRDefault="007813C8" w:rsidP="007813C8">
            <w:pPr>
              <w:jc w:val="center"/>
              <w:rPr>
                <w:rFonts w:ascii="Arial" w:eastAsia="Arial" w:hAnsi="Arial" w:cs="Arial"/>
                <w:sz w:val="20"/>
                <w:lang w:val="es-MX"/>
              </w:rPr>
            </w:pPr>
          </w:p>
        </w:tc>
        <w:tc>
          <w:tcPr>
            <w:tcW w:w="510" w:type="dxa"/>
          </w:tcPr>
          <w:p w14:paraId="1DEE2AF0" w14:textId="77777777" w:rsidR="007813C8" w:rsidRPr="00D733A7" w:rsidRDefault="007813C8" w:rsidP="007813C8">
            <w:pPr>
              <w:jc w:val="center"/>
              <w:rPr>
                <w:rFonts w:ascii="Arial" w:eastAsia="Arial" w:hAnsi="Arial" w:cs="Arial"/>
                <w:sz w:val="20"/>
                <w:lang w:val="es-MX"/>
              </w:rPr>
            </w:pPr>
          </w:p>
        </w:tc>
        <w:tc>
          <w:tcPr>
            <w:tcW w:w="510" w:type="dxa"/>
          </w:tcPr>
          <w:p w14:paraId="54F20457" w14:textId="77777777" w:rsidR="007813C8" w:rsidRPr="00D733A7" w:rsidRDefault="007813C8" w:rsidP="007813C8">
            <w:pPr>
              <w:jc w:val="center"/>
              <w:rPr>
                <w:rFonts w:ascii="Arial" w:eastAsia="Arial" w:hAnsi="Arial" w:cs="Arial"/>
                <w:sz w:val="20"/>
                <w:lang w:val="es-MX"/>
              </w:rPr>
            </w:pPr>
          </w:p>
        </w:tc>
        <w:tc>
          <w:tcPr>
            <w:tcW w:w="510" w:type="dxa"/>
            <w:gridSpan w:val="2"/>
          </w:tcPr>
          <w:p w14:paraId="639D5E90" w14:textId="77777777" w:rsidR="007813C8" w:rsidRPr="00D733A7" w:rsidRDefault="007813C8" w:rsidP="007813C8">
            <w:pPr>
              <w:jc w:val="center"/>
              <w:rPr>
                <w:rFonts w:ascii="Arial" w:eastAsia="Arial" w:hAnsi="Arial" w:cs="Arial"/>
                <w:sz w:val="20"/>
                <w:lang w:val="es-MX"/>
              </w:rPr>
            </w:pPr>
          </w:p>
        </w:tc>
        <w:tc>
          <w:tcPr>
            <w:tcW w:w="834" w:type="dxa"/>
          </w:tcPr>
          <w:p w14:paraId="274195CD" w14:textId="77777777" w:rsidR="007813C8" w:rsidRPr="00D733A7" w:rsidRDefault="007813C8" w:rsidP="007813C8">
            <w:pPr>
              <w:jc w:val="center"/>
              <w:rPr>
                <w:rFonts w:ascii="Arial" w:eastAsia="Arial" w:hAnsi="Arial" w:cs="Arial"/>
                <w:sz w:val="20"/>
                <w:lang w:val="es-MX"/>
              </w:rPr>
            </w:pPr>
          </w:p>
        </w:tc>
        <w:tc>
          <w:tcPr>
            <w:tcW w:w="931" w:type="dxa"/>
          </w:tcPr>
          <w:p w14:paraId="1A1CAAFF" w14:textId="77777777" w:rsidR="007813C8" w:rsidRPr="00D733A7" w:rsidRDefault="007813C8" w:rsidP="007813C8">
            <w:pPr>
              <w:jc w:val="center"/>
              <w:rPr>
                <w:rFonts w:ascii="Arial" w:eastAsia="Arial" w:hAnsi="Arial" w:cs="Arial"/>
                <w:sz w:val="20"/>
                <w:lang w:val="es-MX"/>
              </w:rPr>
            </w:pPr>
          </w:p>
        </w:tc>
      </w:tr>
      <w:tr w:rsidR="007813C8" w:rsidRPr="00D733A7" w14:paraId="682CE821" w14:textId="77777777" w:rsidTr="0019338C">
        <w:trPr>
          <w:gridAfter w:val="1"/>
          <w:wAfter w:w="26" w:type="dxa"/>
          <w:trHeight w:val="340"/>
        </w:trPr>
        <w:tc>
          <w:tcPr>
            <w:tcW w:w="884" w:type="dxa"/>
          </w:tcPr>
          <w:p w14:paraId="0EE77CD3" w14:textId="77777777" w:rsidR="007813C8" w:rsidRPr="00D733A7" w:rsidRDefault="007813C8" w:rsidP="007813C8">
            <w:pPr>
              <w:jc w:val="center"/>
              <w:rPr>
                <w:rFonts w:ascii="Arial" w:eastAsia="Arial" w:hAnsi="Arial" w:cs="Arial"/>
                <w:sz w:val="20"/>
                <w:lang w:val="es-MX"/>
              </w:rPr>
            </w:pPr>
          </w:p>
        </w:tc>
        <w:tc>
          <w:tcPr>
            <w:tcW w:w="833" w:type="dxa"/>
          </w:tcPr>
          <w:p w14:paraId="61AC75A7" w14:textId="77777777" w:rsidR="007813C8" w:rsidRPr="00D733A7" w:rsidRDefault="007813C8" w:rsidP="007813C8">
            <w:pPr>
              <w:jc w:val="center"/>
              <w:rPr>
                <w:rFonts w:ascii="Arial" w:eastAsia="Arial" w:hAnsi="Arial" w:cs="Arial"/>
                <w:sz w:val="20"/>
                <w:lang w:val="es-MX"/>
              </w:rPr>
            </w:pPr>
          </w:p>
        </w:tc>
        <w:tc>
          <w:tcPr>
            <w:tcW w:w="2930" w:type="dxa"/>
          </w:tcPr>
          <w:p w14:paraId="302A810E" w14:textId="77777777" w:rsidR="007813C8" w:rsidRPr="00D733A7" w:rsidRDefault="007813C8" w:rsidP="007813C8">
            <w:pPr>
              <w:jc w:val="center"/>
              <w:rPr>
                <w:rFonts w:ascii="Arial" w:eastAsia="Arial" w:hAnsi="Arial" w:cs="Arial"/>
                <w:sz w:val="20"/>
                <w:lang w:val="es-MX"/>
              </w:rPr>
            </w:pPr>
          </w:p>
        </w:tc>
        <w:tc>
          <w:tcPr>
            <w:tcW w:w="510" w:type="dxa"/>
          </w:tcPr>
          <w:p w14:paraId="69A5B373" w14:textId="77777777" w:rsidR="007813C8" w:rsidRPr="00D733A7" w:rsidRDefault="007813C8" w:rsidP="007813C8">
            <w:pPr>
              <w:jc w:val="center"/>
              <w:rPr>
                <w:rFonts w:ascii="Arial" w:eastAsia="Arial" w:hAnsi="Arial" w:cs="Arial"/>
                <w:sz w:val="20"/>
                <w:lang w:val="es-MX"/>
              </w:rPr>
            </w:pPr>
          </w:p>
        </w:tc>
        <w:tc>
          <w:tcPr>
            <w:tcW w:w="510" w:type="dxa"/>
          </w:tcPr>
          <w:p w14:paraId="14E239EB" w14:textId="77777777" w:rsidR="007813C8" w:rsidRPr="00D733A7" w:rsidRDefault="007813C8" w:rsidP="007813C8">
            <w:pPr>
              <w:jc w:val="center"/>
              <w:rPr>
                <w:rFonts w:ascii="Arial" w:eastAsia="Arial" w:hAnsi="Arial" w:cs="Arial"/>
                <w:sz w:val="20"/>
                <w:lang w:val="es-MX"/>
              </w:rPr>
            </w:pPr>
          </w:p>
        </w:tc>
        <w:tc>
          <w:tcPr>
            <w:tcW w:w="510" w:type="dxa"/>
          </w:tcPr>
          <w:p w14:paraId="45D49881" w14:textId="77777777" w:rsidR="007813C8" w:rsidRPr="00D733A7" w:rsidRDefault="007813C8" w:rsidP="007813C8">
            <w:pPr>
              <w:jc w:val="center"/>
              <w:rPr>
                <w:rFonts w:ascii="Arial" w:eastAsia="Arial" w:hAnsi="Arial" w:cs="Arial"/>
                <w:sz w:val="20"/>
                <w:lang w:val="es-MX"/>
              </w:rPr>
            </w:pPr>
          </w:p>
        </w:tc>
        <w:tc>
          <w:tcPr>
            <w:tcW w:w="510" w:type="dxa"/>
          </w:tcPr>
          <w:p w14:paraId="07EB662E" w14:textId="77777777" w:rsidR="007813C8" w:rsidRPr="00D733A7" w:rsidRDefault="007813C8" w:rsidP="007813C8">
            <w:pPr>
              <w:jc w:val="center"/>
              <w:rPr>
                <w:rFonts w:ascii="Arial" w:eastAsia="Arial" w:hAnsi="Arial" w:cs="Arial"/>
                <w:sz w:val="20"/>
                <w:lang w:val="es-MX"/>
              </w:rPr>
            </w:pPr>
          </w:p>
        </w:tc>
        <w:tc>
          <w:tcPr>
            <w:tcW w:w="510" w:type="dxa"/>
          </w:tcPr>
          <w:p w14:paraId="6CBBB9F7" w14:textId="77777777" w:rsidR="007813C8" w:rsidRPr="00D733A7" w:rsidRDefault="007813C8" w:rsidP="007813C8">
            <w:pPr>
              <w:jc w:val="center"/>
              <w:rPr>
                <w:rFonts w:ascii="Arial" w:eastAsia="Arial" w:hAnsi="Arial" w:cs="Arial"/>
                <w:sz w:val="20"/>
                <w:lang w:val="es-MX"/>
              </w:rPr>
            </w:pPr>
          </w:p>
        </w:tc>
        <w:tc>
          <w:tcPr>
            <w:tcW w:w="510" w:type="dxa"/>
          </w:tcPr>
          <w:p w14:paraId="78DA2EF7" w14:textId="77777777" w:rsidR="007813C8" w:rsidRPr="00D733A7" w:rsidRDefault="007813C8" w:rsidP="007813C8">
            <w:pPr>
              <w:jc w:val="center"/>
              <w:rPr>
                <w:rFonts w:ascii="Arial" w:eastAsia="Arial" w:hAnsi="Arial" w:cs="Arial"/>
                <w:sz w:val="20"/>
                <w:lang w:val="es-MX"/>
              </w:rPr>
            </w:pPr>
          </w:p>
        </w:tc>
        <w:tc>
          <w:tcPr>
            <w:tcW w:w="510" w:type="dxa"/>
            <w:gridSpan w:val="2"/>
          </w:tcPr>
          <w:p w14:paraId="6548ABD8" w14:textId="77777777" w:rsidR="007813C8" w:rsidRPr="00D733A7" w:rsidRDefault="007813C8" w:rsidP="007813C8">
            <w:pPr>
              <w:jc w:val="center"/>
              <w:rPr>
                <w:rFonts w:ascii="Arial" w:eastAsia="Arial" w:hAnsi="Arial" w:cs="Arial"/>
                <w:sz w:val="20"/>
                <w:lang w:val="es-MX"/>
              </w:rPr>
            </w:pPr>
          </w:p>
        </w:tc>
        <w:tc>
          <w:tcPr>
            <w:tcW w:w="510" w:type="dxa"/>
            <w:gridSpan w:val="2"/>
          </w:tcPr>
          <w:p w14:paraId="2FF56FE3" w14:textId="77777777" w:rsidR="007813C8" w:rsidRPr="00D733A7" w:rsidRDefault="007813C8" w:rsidP="007813C8">
            <w:pPr>
              <w:jc w:val="center"/>
              <w:rPr>
                <w:rFonts w:ascii="Arial" w:eastAsia="Arial" w:hAnsi="Arial" w:cs="Arial"/>
                <w:sz w:val="20"/>
                <w:lang w:val="es-MX"/>
              </w:rPr>
            </w:pPr>
          </w:p>
        </w:tc>
        <w:tc>
          <w:tcPr>
            <w:tcW w:w="510" w:type="dxa"/>
          </w:tcPr>
          <w:p w14:paraId="75D218F3" w14:textId="77777777" w:rsidR="007813C8" w:rsidRPr="00D733A7" w:rsidRDefault="007813C8" w:rsidP="007813C8">
            <w:pPr>
              <w:jc w:val="center"/>
              <w:rPr>
                <w:rFonts w:ascii="Arial" w:eastAsia="Arial" w:hAnsi="Arial" w:cs="Arial"/>
                <w:sz w:val="20"/>
                <w:lang w:val="es-MX"/>
              </w:rPr>
            </w:pPr>
          </w:p>
        </w:tc>
        <w:tc>
          <w:tcPr>
            <w:tcW w:w="510" w:type="dxa"/>
          </w:tcPr>
          <w:p w14:paraId="1814190B" w14:textId="77777777" w:rsidR="007813C8" w:rsidRPr="00D733A7" w:rsidRDefault="007813C8" w:rsidP="007813C8">
            <w:pPr>
              <w:jc w:val="center"/>
              <w:rPr>
                <w:rFonts w:ascii="Arial" w:eastAsia="Arial" w:hAnsi="Arial" w:cs="Arial"/>
                <w:sz w:val="20"/>
                <w:lang w:val="es-MX"/>
              </w:rPr>
            </w:pPr>
          </w:p>
        </w:tc>
        <w:tc>
          <w:tcPr>
            <w:tcW w:w="510" w:type="dxa"/>
          </w:tcPr>
          <w:p w14:paraId="56116AB9" w14:textId="77777777" w:rsidR="007813C8" w:rsidRPr="00D733A7" w:rsidRDefault="007813C8" w:rsidP="007813C8">
            <w:pPr>
              <w:jc w:val="center"/>
              <w:rPr>
                <w:rFonts w:ascii="Arial" w:eastAsia="Arial" w:hAnsi="Arial" w:cs="Arial"/>
                <w:sz w:val="20"/>
                <w:lang w:val="es-MX"/>
              </w:rPr>
            </w:pPr>
          </w:p>
        </w:tc>
        <w:tc>
          <w:tcPr>
            <w:tcW w:w="510" w:type="dxa"/>
            <w:gridSpan w:val="2"/>
          </w:tcPr>
          <w:p w14:paraId="75383018" w14:textId="77777777" w:rsidR="007813C8" w:rsidRPr="00D733A7" w:rsidRDefault="007813C8" w:rsidP="007813C8">
            <w:pPr>
              <w:jc w:val="center"/>
              <w:rPr>
                <w:rFonts w:ascii="Arial" w:eastAsia="Arial" w:hAnsi="Arial" w:cs="Arial"/>
                <w:sz w:val="20"/>
                <w:lang w:val="es-MX"/>
              </w:rPr>
            </w:pPr>
          </w:p>
        </w:tc>
        <w:tc>
          <w:tcPr>
            <w:tcW w:w="510" w:type="dxa"/>
          </w:tcPr>
          <w:p w14:paraId="0799F059" w14:textId="77777777" w:rsidR="007813C8" w:rsidRPr="00D733A7" w:rsidRDefault="007813C8" w:rsidP="007813C8">
            <w:pPr>
              <w:jc w:val="center"/>
              <w:rPr>
                <w:rFonts w:ascii="Arial" w:eastAsia="Arial" w:hAnsi="Arial" w:cs="Arial"/>
                <w:sz w:val="20"/>
                <w:lang w:val="es-MX"/>
              </w:rPr>
            </w:pPr>
          </w:p>
        </w:tc>
        <w:tc>
          <w:tcPr>
            <w:tcW w:w="510" w:type="dxa"/>
          </w:tcPr>
          <w:p w14:paraId="37A641E7" w14:textId="77777777" w:rsidR="007813C8" w:rsidRPr="00D733A7" w:rsidRDefault="007813C8" w:rsidP="007813C8">
            <w:pPr>
              <w:jc w:val="center"/>
              <w:rPr>
                <w:rFonts w:ascii="Arial" w:eastAsia="Arial" w:hAnsi="Arial" w:cs="Arial"/>
                <w:sz w:val="20"/>
                <w:lang w:val="es-MX"/>
              </w:rPr>
            </w:pPr>
          </w:p>
        </w:tc>
        <w:tc>
          <w:tcPr>
            <w:tcW w:w="510" w:type="dxa"/>
          </w:tcPr>
          <w:p w14:paraId="003AFDE8" w14:textId="77777777" w:rsidR="007813C8" w:rsidRPr="00D733A7" w:rsidRDefault="007813C8" w:rsidP="007813C8">
            <w:pPr>
              <w:jc w:val="center"/>
              <w:rPr>
                <w:rFonts w:ascii="Arial" w:eastAsia="Arial" w:hAnsi="Arial" w:cs="Arial"/>
                <w:sz w:val="20"/>
                <w:lang w:val="es-MX"/>
              </w:rPr>
            </w:pPr>
          </w:p>
        </w:tc>
        <w:tc>
          <w:tcPr>
            <w:tcW w:w="510" w:type="dxa"/>
          </w:tcPr>
          <w:p w14:paraId="722B6F97" w14:textId="77777777" w:rsidR="007813C8" w:rsidRPr="00D733A7" w:rsidRDefault="007813C8" w:rsidP="007813C8">
            <w:pPr>
              <w:jc w:val="center"/>
              <w:rPr>
                <w:rFonts w:ascii="Arial" w:eastAsia="Arial" w:hAnsi="Arial" w:cs="Arial"/>
                <w:sz w:val="20"/>
                <w:lang w:val="es-MX"/>
              </w:rPr>
            </w:pPr>
          </w:p>
        </w:tc>
        <w:tc>
          <w:tcPr>
            <w:tcW w:w="510" w:type="dxa"/>
          </w:tcPr>
          <w:p w14:paraId="0764EA8C" w14:textId="77777777" w:rsidR="007813C8" w:rsidRPr="00D733A7" w:rsidRDefault="007813C8" w:rsidP="007813C8">
            <w:pPr>
              <w:jc w:val="center"/>
              <w:rPr>
                <w:rFonts w:ascii="Arial" w:eastAsia="Arial" w:hAnsi="Arial" w:cs="Arial"/>
                <w:sz w:val="20"/>
                <w:lang w:val="es-MX"/>
              </w:rPr>
            </w:pPr>
          </w:p>
        </w:tc>
        <w:tc>
          <w:tcPr>
            <w:tcW w:w="510" w:type="dxa"/>
          </w:tcPr>
          <w:p w14:paraId="4586B3EF" w14:textId="77777777" w:rsidR="007813C8" w:rsidRPr="00D733A7" w:rsidRDefault="007813C8" w:rsidP="007813C8">
            <w:pPr>
              <w:jc w:val="center"/>
              <w:rPr>
                <w:rFonts w:ascii="Arial" w:eastAsia="Arial" w:hAnsi="Arial" w:cs="Arial"/>
                <w:sz w:val="20"/>
                <w:lang w:val="es-MX"/>
              </w:rPr>
            </w:pPr>
          </w:p>
        </w:tc>
        <w:tc>
          <w:tcPr>
            <w:tcW w:w="510" w:type="dxa"/>
          </w:tcPr>
          <w:p w14:paraId="5BB19EB4" w14:textId="77777777" w:rsidR="007813C8" w:rsidRPr="00D733A7" w:rsidRDefault="007813C8" w:rsidP="007813C8">
            <w:pPr>
              <w:jc w:val="center"/>
              <w:rPr>
                <w:rFonts w:ascii="Arial" w:eastAsia="Arial" w:hAnsi="Arial" w:cs="Arial"/>
                <w:sz w:val="20"/>
                <w:lang w:val="es-MX"/>
              </w:rPr>
            </w:pPr>
          </w:p>
        </w:tc>
        <w:tc>
          <w:tcPr>
            <w:tcW w:w="510" w:type="dxa"/>
            <w:gridSpan w:val="2"/>
          </w:tcPr>
          <w:p w14:paraId="48225926" w14:textId="77777777" w:rsidR="007813C8" w:rsidRPr="00D733A7" w:rsidRDefault="007813C8" w:rsidP="007813C8">
            <w:pPr>
              <w:jc w:val="center"/>
              <w:rPr>
                <w:rFonts w:ascii="Arial" w:eastAsia="Arial" w:hAnsi="Arial" w:cs="Arial"/>
                <w:sz w:val="20"/>
                <w:lang w:val="es-MX"/>
              </w:rPr>
            </w:pPr>
          </w:p>
        </w:tc>
        <w:tc>
          <w:tcPr>
            <w:tcW w:w="834" w:type="dxa"/>
          </w:tcPr>
          <w:p w14:paraId="68C2E703" w14:textId="77777777" w:rsidR="007813C8" w:rsidRPr="00D733A7" w:rsidRDefault="007813C8" w:rsidP="007813C8">
            <w:pPr>
              <w:jc w:val="center"/>
              <w:rPr>
                <w:rFonts w:ascii="Arial" w:eastAsia="Arial" w:hAnsi="Arial" w:cs="Arial"/>
                <w:sz w:val="20"/>
                <w:lang w:val="es-MX"/>
              </w:rPr>
            </w:pPr>
          </w:p>
        </w:tc>
        <w:tc>
          <w:tcPr>
            <w:tcW w:w="931" w:type="dxa"/>
          </w:tcPr>
          <w:p w14:paraId="182540A0" w14:textId="77777777" w:rsidR="007813C8" w:rsidRPr="00D733A7" w:rsidRDefault="007813C8" w:rsidP="007813C8">
            <w:pPr>
              <w:jc w:val="center"/>
              <w:rPr>
                <w:rFonts w:ascii="Arial" w:eastAsia="Arial" w:hAnsi="Arial" w:cs="Arial"/>
                <w:sz w:val="20"/>
                <w:lang w:val="es-MX"/>
              </w:rPr>
            </w:pPr>
          </w:p>
        </w:tc>
      </w:tr>
      <w:tr w:rsidR="007813C8" w:rsidRPr="00D733A7" w14:paraId="0256A8FD" w14:textId="77777777" w:rsidTr="0019338C">
        <w:trPr>
          <w:gridAfter w:val="1"/>
          <w:wAfter w:w="26" w:type="dxa"/>
          <w:trHeight w:val="340"/>
        </w:trPr>
        <w:tc>
          <w:tcPr>
            <w:tcW w:w="884" w:type="dxa"/>
          </w:tcPr>
          <w:p w14:paraId="1DD2280F" w14:textId="77777777" w:rsidR="007813C8" w:rsidRPr="00D733A7" w:rsidRDefault="007813C8" w:rsidP="007813C8">
            <w:pPr>
              <w:jc w:val="center"/>
              <w:rPr>
                <w:rFonts w:ascii="Arial" w:eastAsia="Arial" w:hAnsi="Arial" w:cs="Arial"/>
                <w:sz w:val="20"/>
                <w:lang w:val="es-MX"/>
              </w:rPr>
            </w:pPr>
          </w:p>
        </w:tc>
        <w:tc>
          <w:tcPr>
            <w:tcW w:w="833" w:type="dxa"/>
          </w:tcPr>
          <w:p w14:paraId="22579AC6" w14:textId="77777777" w:rsidR="007813C8" w:rsidRPr="00D733A7" w:rsidRDefault="007813C8" w:rsidP="007813C8">
            <w:pPr>
              <w:jc w:val="center"/>
              <w:rPr>
                <w:rFonts w:ascii="Arial" w:eastAsia="Arial" w:hAnsi="Arial" w:cs="Arial"/>
                <w:sz w:val="20"/>
                <w:lang w:val="es-MX"/>
              </w:rPr>
            </w:pPr>
          </w:p>
        </w:tc>
        <w:tc>
          <w:tcPr>
            <w:tcW w:w="2930" w:type="dxa"/>
          </w:tcPr>
          <w:p w14:paraId="15D950CF" w14:textId="77777777" w:rsidR="007813C8" w:rsidRPr="00D733A7" w:rsidRDefault="007813C8" w:rsidP="007813C8">
            <w:pPr>
              <w:jc w:val="center"/>
              <w:rPr>
                <w:rFonts w:ascii="Arial" w:eastAsia="Arial" w:hAnsi="Arial" w:cs="Arial"/>
                <w:sz w:val="20"/>
                <w:lang w:val="es-MX"/>
              </w:rPr>
            </w:pPr>
          </w:p>
        </w:tc>
        <w:tc>
          <w:tcPr>
            <w:tcW w:w="510" w:type="dxa"/>
          </w:tcPr>
          <w:p w14:paraId="4CFDD57D" w14:textId="77777777" w:rsidR="007813C8" w:rsidRPr="00D733A7" w:rsidRDefault="007813C8" w:rsidP="007813C8">
            <w:pPr>
              <w:jc w:val="center"/>
              <w:rPr>
                <w:rFonts w:ascii="Arial" w:eastAsia="Arial" w:hAnsi="Arial" w:cs="Arial"/>
                <w:sz w:val="20"/>
                <w:lang w:val="es-MX"/>
              </w:rPr>
            </w:pPr>
          </w:p>
        </w:tc>
        <w:tc>
          <w:tcPr>
            <w:tcW w:w="510" w:type="dxa"/>
          </w:tcPr>
          <w:p w14:paraId="40F3F068" w14:textId="77777777" w:rsidR="007813C8" w:rsidRPr="00D733A7" w:rsidRDefault="007813C8" w:rsidP="007813C8">
            <w:pPr>
              <w:jc w:val="center"/>
              <w:rPr>
                <w:rFonts w:ascii="Arial" w:eastAsia="Arial" w:hAnsi="Arial" w:cs="Arial"/>
                <w:sz w:val="20"/>
                <w:lang w:val="es-MX"/>
              </w:rPr>
            </w:pPr>
          </w:p>
        </w:tc>
        <w:tc>
          <w:tcPr>
            <w:tcW w:w="510" w:type="dxa"/>
          </w:tcPr>
          <w:p w14:paraId="695A9102" w14:textId="77777777" w:rsidR="007813C8" w:rsidRPr="00D733A7" w:rsidRDefault="007813C8" w:rsidP="007813C8">
            <w:pPr>
              <w:jc w:val="center"/>
              <w:rPr>
                <w:rFonts w:ascii="Arial" w:eastAsia="Arial" w:hAnsi="Arial" w:cs="Arial"/>
                <w:sz w:val="20"/>
                <w:lang w:val="es-MX"/>
              </w:rPr>
            </w:pPr>
          </w:p>
        </w:tc>
        <w:tc>
          <w:tcPr>
            <w:tcW w:w="510" w:type="dxa"/>
          </w:tcPr>
          <w:p w14:paraId="5279E1A7" w14:textId="77777777" w:rsidR="007813C8" w:rsidRPr="00D733A7" w:rsidRDefault="007813C8" w:rsidP="007813C8">
            <w:pPr>
              <w:jc w:val="center"/>
              <w:rPr>
                <w:rFonts w:ascii="Arial" w:eastAsia="Arial" w:hAnsi="Arial" w:cs="Arial"/>
                <w:sz w:val="20"/>
                <w:lang w:val="es-MX"/>
              </w:rPr>
            </w:pPr>
          </w:p>
        </w:tc>
        <w:tc>
          <w:tcPr>
            <w:tcW w:w="510" w:type="dxa"/>
          </w:tcPr>
          <w:p w14:paraId="28D29B09" w14:textId="77777777" w:rsidR="007813C8" w:rsidRPr="00D733A7" w:rsidRDefault="007813C8" w:rsidP="007813C8">
            <w:pPr>
              <w:jc w:val="center"/>
              <w:rPr>
                <w:rFonts w:ascii="Arial" w:eastAsia="Arial" w:hAnsi="Arial" w:cs="Arial"/>
                <w:sz w:val="20"/>
                <w:lang w:val="es-MX"/>
              </w:rPr>
            </w:pPr>
          </w:p>
        </w:tc>
        <w:tc>
          <w:tcPr>
            <w:tcW w:w="510" w:type="dxa"/>
          </w:tcPr>
          <w:p w14:paraId="32927A2B" w14:textId="77777777" w:rsidR="007813C8" w:rsidRPr="00D733A7" w:rsidRDefault="007813C8" w:rsidP="007813C8">
            <w:pPr>
              <w:jc w:val="center"/>
              <w:rPr>
                <w:rFonts w:ascii="Arial" w:eastAsia="Arial" w:hAnsi="Arial" w:cs="Arial"/>
                <w:sz w:val="20"/>
                <w:lang w:val="es-MX"/>
              </w:rPr>
            </w:pPr>
          </w:p>
        </w:tc>
        <w:tc>
          <w:tcPr>
            <w:tcW w:w="510" w:type="dxa"/>
            <w:gridSpan w:val="2"/>
          </w:tcPr>
          <w:p w14:paraId="38658B8E" w14:textId="77777777" w:rsidR="007813C8" w:rsidRPr="00D733A7" w:rsidRDefault="007813C8" w:rsidP="007813C8">
            <w:pPr>
              <w:jc w:val="center"/>
              <w:rPr>
                <w:rFonts w:ascii="Arial" w:eastAsia="Arial" w:hAnsi="Arial" w:cs="Arial"/>
                <w:sz w:val="20"/>
                <w:lang w:val="es-MX"/>
              </w:rPr>
            </w:pPr>
          </w:p>
        </w:tc>
        <w:tc>
          <w:tcPr>
            <w:tcW w:w="510" w:type="dxa"/>
            <w:gridSpan w:val="2"/>
          </w:tcPr>
          <w:p w14:paraId="2AA78873" w14:textId="77777777" w:rsidR="007813C8" w:rsidRPr="00D733A7" w:rsidRDefault="007813C8" w:rsidP="007813C8">
            <w:pPr>
              <w:jc w:val="center"/>
              <w:rPr>
                <w:rFonts w:ascii="Arial" w:eastAsia="Arial" w:hAnsi="Arial" w:cs="Arial"/>
                <w:sz w:val="20"/>
                <w:lang w:val="es-MX"/>
              </w:rPr>
            </w:pPr>
          </w:p>
        </w:tc>
        <w:tc>
          <w:tcPr>
            <w:tcW w:w="510" w:type="dxa"/>
          </w:tcPr>
          <w:p w14:paraId="782A70A7" w14:textId="77777777" w:rsidR="007813C8" w:rsidRPr="00D733A7" w:rsidRDefault="007813C8" w:rsidP="007813C8">
            <w:pPr>
              <w:jc w:val="center"/>
              <w:rPr>
                <w:rFonts w:ascii="Arial" w:eastAsia="Arial" w:hAnsi="Arial" w:cs="Arial"/>
                <w:sz w:val="20"/>
                <w:lang w:val="es-MX"/>
              </w:rPr>
            </w:pPr>
          </w:p>
        </w:tc>
        <w:tc>
          <w:tcPr>
            <w:tcW w:w="510" w:type="dxa"/>
          </w:tcPr>
          <w:p w14:paraId="0F309E72" w14:textId="77777777" w:rsidR="007813C8" w:rsidRPr="00D733A7" w:rsidRDefault="007813C8" w:rsidP="007813C8">
            <w:pPr>
              <w:jc w:val="center"/>
              <w:rPr>
                <w:rFonts w:ascii="Arial" w:eastAsia="Arial" w:hAnsi="Arial" w:cs="Arial"/>
                <w:sz w:val="20"/>
                <w:lang w:val="es-MX"/>
              </w:rPr>
            </w:pPr>
          </w:p>
        </w:tc>
        <w:tc>
          <w:tcPr>
            <w:tcW w:w="510" w:type="dxa"/>
          </w:tcPr>
          <w:p w14:paraId="573B44EB" w14:textId="77777777" w:rsidR="007813C8" w:rsidRPr="00D733A7" w:rsidRDefault="007813C8" w:rsidP="007813C8">
            <w:pPr>
              <w:jc w:val="center"/>
              <w:rPr>
                <w:rFonts w:ascii="Arial" w:eastAsia="Arial" w:hAnsi="Arial" w:cs="Arial"/>
                <w:sz w:val="20"/>
                <w:lang w:val="es-MX"/>
              </w:rPr>
            </w:pPr>
          </w:p>
        </w:tc>
        <w:tc>
          <w:tcPr>
            <w:tcW w:w="510" w:type="dxa"/>
            <w:gridSpan w:val="2"/>
          </w:tcPr>
          <w:p w14:paraId="17CFCC7B" w14:textId="77777777" w:rsidR="007813C8" w:rsidRPr="00D733A7" w:rsidRDefault="007813C8" w:rsidP="007813C8">
            <w:pPr>
              <w:jc w:val="center"/>
              <w:rPr>
                <w:rFonts w:ascii="Arial" w:eastAsia="Arial" w:hAnsi="Arial" w:cs="Arial"/>
                <w:sz w:val="20"/>
                <w:lang w:val="es-MX"/>
              </w:rPr>
            </w:pPr>
          </w:p>
        </w:tc>
        <w:tc>
          <w:tcPr>
            <w:tcW w:w="510" w:type="dxa"/>
          </w:tcPr>
          <w:p w14:paraId="19E44DBF" w14:textId="77777777" w:rsidR="007813C8" w:rsidRPr="00D733A7" w:rsidRDefault="007813C8" w:rsidP="007813C8">
            <w:pPr>
              <w:jc w:val="center"/>
              <w:rPr>
                <w:rFonts w:ascii="Arial" w:eastAsia="Arial" w:hAnsi="Arial" w:cs="Arial"/>
                <w:sz w:val="20"/>
                <w:lang w:val="es-MX"/>
              </w:rPr>
            </w:pPr>
          </w:p>
        </w:tc>
        <w:tc>
          <w:tcPr>
            <w:tcW w:w="510" w:type="dxa"/>
          </w:tcPr>
          <w:p w14:paraId="668761AA" w14:textId="77777777" w:rsidR="007813C8" w:rsidRPr="00D733A7" w:rsidRDefault="007813C8" w:rsidP="007813C8">
            <w:pPr>
              <w:jc w:val="center"/>
              <w:rPr>
                <w:rFonts w:ascii="Arial" w:eastAsia="Arial" w:hAnsi="Arial" w:cs="Arial"/>
                <w:sz w:val="20"/>
                <w:lang w:val="es-MX"/>
              </w:rPr>
            </w:pPr>
          </w:p>
        </w:tc>
        <w:tc>
          <w:tcPr>
            <w:tcW w:w="510" w:type="dxa"/>
          </w:tcPr>
          <w:p w14:paraId="72BAA952" w14:textId="77777777" w:rsidR="007813C8" w:rsidRPr="00D733A7" w:rsidRDefault="007813C8" w:rsidP="007813C8">
            <w:pPr>
              <w:jc w:val="center"/>
              <w:rPr>
                <w:rFonts w:ascii="Arial" w:eastAsia="Arial" w:hAnsi="Arial" w:cs="Arial"/>
                <w:sz w:val="20"/>
                <w:lang w:val="es-MX"/>
              </w:rPr>
            </w:pPr>
          </w:p>
        </w:tc>
        <w:tc>
          <w:tcPr>
            <w:tcW w:w="510" w:type="dxa"/>
          </w:tcPr>
          <w:p w14:paraId="7DFEA493" w14:textId="77777777" w:rsidR="007813C8" w:rsidRPr="00D733A7" w:rsidRDefault="007813C8" w:rsidP="007813C8">
            <w:pPr>
              <w:jc w:val="center"/>
              <w:rPr>
                <w:rFonts w:ascii="Arial" w:eastAsia="Arial" w:hAnsi="Arial" w:cs="Arial"/>
                <w:sz w:val="20"/>
                <w:lang w:val="es-MX"/>
              </w:rPr>
            </w:pPr>
          </w:p>
        </w:tc>
        <w:tc>
          <w:tcPr>
            <w:tcW w:w="510" w:type="dxa"/>
          </w:tcPr>
          <w:p w14:paraId="2CFC89EC" w14:textId="77777777" w:rsidR="007813C8" w:rsidRPr="00D733A7" w:rsidRDefault="007813C8" w:rsidP="007813C8">
            <w:pPr>
              <w:jc w:val="center"/>
              <w:rPr>
                <w:rFonts w:ascii="Arial" w:eastAsia="Arial" w:hAnsi="Arial" w:cs="Arial"/>
                <w:sz w:val="20"/>
                <w:lang w:val="es-MX"/>
              </w:rPr>
            </w:pPr>
          </w:p>
        </w:tc>
        <w:tc>
          <w:tcPr>
            <w:tcW w:w="510" w:type="dxa"/>
          </w:tcPr>
          <w:p w14:paraId="6F43F993" w14:textId="77777777" w:rsidR="007813C8" w:rsidRPr="00D733A7" w:rsidRDefault="007813C8" w:rsidP="007813C8">
            <w:pPr>
              <w:jc w:val="center"/>
              <w:rPr>
                <w:rFonts w:ascii="Arial" w:eastAsia="Arial" w:hAnsi="Arial" w:cs="Arial"/>
                <w:sz w:val="20"/>
                <w:lang w:val="es-MX"/>
              </w:rPr>
            </w:pPr>
          </w:p>
        </w:tc>
        <w:tc>
          <w:tcPr>
            <w:tcW w:w="510" w:type="dxa"/>
          </w:tcPr>
          <w:p w14:paraId="1DCA6A40" w14:textId="77777777" w:rsidR="007813C8" w:rsidRPr="00D733A7" w:rsidRDefault="007813C8" w:rsidP="007813C8">
            <w:pPr>
              <w:jc w:val="center"/>
              <w:rPr>
                <w:rFonts w:ascii="Arial" w:eastAsia="Arial" w:hAnsi="Arial" w:cs="Arial"/>
                <w:sz w:val="20"/>
                <w:lang w:val="es-MX"/>
              </w:rPr>
            </w:pPr>
          </w:p>
        </w:tc>
        <w:tc>
          <w:tcPr>
            <w:tcW w:w="510" w:type="dxa"/>
            <w:gridSpan w:val="2"/>
          </w:tcPr>
          <w:p w14:paraId="795AD7D0" w14:textId="77777777" w:rsidR="007813C8" w:rsidRPr="00D733A7" w:rsidRDefault="007813C8" w:rsidP="007813C8">
            <w:pPr>
              <w:jc w:val="center"/>
              <w:rPr>
                <w:rFonts w:ascii="Arial" w:eastAsia="Arial" w:hAnsi="Arial" w:cs="Arial"/>
                <w:sz w:val="20"/>
                <w:lang w:val="es-MX"/>
              </w:rPr>
            </w:pPr>
          </w:p>
        </w:tc>
        <w:tc>
          <w:tcPr>
            <w:tcW w:w="834" w:type="dxa"/>
          </w:tcPr>
          <w:p w14:paraId="2D163A1A" w14:textId="77777777" w:rsidR="007813C8" w:rsidRPr="00D733A7" w:rsidRDefault="007813C8" w:rsidP="007813C8">
            <w:pPr>
              <w:jc w:val="center"/>
              <w:rPr>
                <w:rFonts w:ascii="Arial" w:eastAsia="Arial" w:hAnsi="Arial" w:cs="Arial"/>
                <w:sz w:val="20"/>
                <w:lang w:val="es-MX"/>
              </w:rPr>
            </w:pPr>
          </w:p>
        </w:tc>
        <w:tc>
          <w:tcPr>
            <w:tcW w:w="931" w:type="dxa"/>
          </w:tcPr>
          <w:p w14:paraId="48BFD4E1" w14:textId="77777777" w:rsidR="007813C8" w:rsidRPr="00D733A7" w:rsidRDefault="007813C8" w:rsidP="007813C8">
            <w:pPr>
              <w:jc w:val="center"/>
              <w:rPr>
                <w:rFonts w:ascii="Arial" w:eastAsia="Arial" w:hAnsi="Arial" w:cs="Arial"/>
                <w:sz w:val="20"/>
                <w:lang w:val="es-MX"/>
              </w:rPr>
            </w:pPr>
          </w:p>
        </w:tc>
      </w:tr>
      <w:tr w:rsidR="007813C8" w:rsidRPr="00D733A7" w14:paraId="2BE02B3E" w14:textId="77777777" w:rsidTr="0019338C">
        <w:trPr>
          <w:gridAfter w:val="1"/>
          <w:wAfter w:w="26" w:type="dxa"/>
          <w:trHeight w:val="340"/>
        </w:trPr>
        <w:tc>
          <w:tcPr>
            <w:tcW w:w="884" w:type="dxa"/>
          </w:tcPr>
          <w:p w14:paraId="519D9EF1" w14:textId="77777777" w:rsidR="007813C8" w:rsidRPr="00D733A7" w:rsidRDefault="007813C8" w:rsidP="007813C8">
            <w:pPr>
              <w:jc w:val="center"/>
              <w:rPr>
                <w:rFonts w:ascii="Arial" w:eastAsia="Arial" w:hAnsi="Arial" w:cs="Arial"/>
                <w:sz w:val="20"/>
                <w:lang w:val="es-MX"/>
              </w:rPr>
            </w:pPr>
          </w:p>
        </w:tc>
        <w:tc>
          <w:tcPr>
            <w:tcW w:w="833" w:type="dxa"/>
          </w:tcPr>
          <w:p w14:paraId="26E763C3" w14:textId="77777777" w:rsidR="007813C8" w:rsidRPr="00D733A7" w:rsidRDefault="007813C8" w:rsidP="007813C8">
            <w:pPr>
              <w:jc w:val="center"/>
              <w:rPr>
                <w:rFonts w:ascii="Arial" w:eastAsia="Arial" w:hAnsi="Arial" w:cs="Arial"/>
                <w:sz w:val="20"/>
                <w:lang w:val="es-MX"/>
              </w:rPr>
            </w:pPr>
          </w:p>
        </w:tc>
        <w:tc>
          <w:tcPr>
            <w:tcW w:w="2930" w:type="dxa"/>
          </w:tcPr>
          <w:p w14:paraId="15EB0303" w14:textId="77777777" w:rsidR="007813C8" w:rsidRPr="00D733A7" w:rsidRDefault="007813C8" w:rsidP="007813C8">
            <w:pPr>
              <w:jc w:val="center"/>
              <w:rPr>
                <w:rFonts w:ascii="Arial" w:eastAsia="Arial" w:hAnsi="Arial" w:cs="Arial"/>
                <w:sz w:val="20"/>
                <w:lang w:val="es-MX"/>
              </w:rPr>
            </w:pPr>
          </w:p>
        </w:tc>
        <w:tc>
          <w:tcPr>
            <w:tcW w:w="510" w:type="dxa"/>
          </w:tcPr>
          <w:p w14:paraId="73DF5564" w14:textId="77777777" w:rsidR="007813C8" w:rsidRPr="00D733A7" w:rsidRDefault="007813C8" w:rsidP="007813C8">
            <w:pPr>
              <w:jc w:val="center"/>
              <w:rPr>
                <w:rFonts w:ascii="Arial" w:eastAsia="Arial" w:hAnsi="Arial" w:cs="Arial"/>
                <w:sz w:val="20"/>
                <w:lang w:val="es-MX"/>
              </w:rPr>
            </w:pPr>
          </w:p>
        </w:tc>
        <w:tc>
          <w:tcPr>
            <w:tcW w:w="510" w:type="dxa"/>
          </w:tcPr>
          <w:p w14:paraId="59DBCC39" w14:textId="77777777" w:rsidR="007813C8" w:rsidRPr="00D733A7" w:rsidRDefault="007813C8" w:rsidP="007813C8">
            <w:pPr>
              <w:jc w:val="center"/>
              <w:rPr>
                <w:rFonts w:ascii="Arial" w:eastAsia="Arial" w:hAnsi="Arial" w:cs="Arial"/>
                <w:sz w:val="20"/>
                <w:lang w:val="es-MX"/>
              </w:rPr>
            </w:pPr>
          </w:p>
        </w:tc>
        <w:tc>
          <w:tcPr>
            <w:tcW w:w="510" w:type="dxa"/>
          </w:tcPr>
          <w:p w14:paraId="603679F3" w14:textId="77777777" w:rsidR="007813C8" w:rsidRPr="00D733A7" w:rsidRDefault="007813C8" w:rsidP="007813C8">
            <w:pPr>
              <w:jc w:val="center"/>
              <w:rPr>
                <w:rFonts w:ascii="Arial" w:eastAsia="Arial" w:hAnsi="Arial" w:cs="Arial"/>
                <w:sz w:val="20"/>
                <w:lang w:val="es-MX"/>
              </w:rPr>
            </w:pPr>
          </w:p>
        </w:tc>
        <w:tc>
          <w:tcPr>
            <w:tcW w:w="510" w:type="dxa"/>
          </w:tcPr>
          <w:p w14:paraId="24F157EA" w14:textId="77777777" w:rsidR="007813C8" w:rsidRPr="00D733A7" w:rsidRDefault="007813C8" w:rsidP="007813C8">
            <w:pPr>
              <w:jc w:val="center"/>
              <w:rPr>
                <w:rFonts w:ascii="Arial" w:eastAsia="Arial" w:hAnsi="Arial" w:cs="Arial"/>
                <w:sz w:val="20"/>
                <w:lang w:val="es-MX"/>
              </w:rPr>
            </w:pPr>
          </w:p>
        </w:tc>
        <w:tc>
          <w:tcPr>
            <w:tcW w:w="510" w:type="dxa"/>
          </w:tcPr>
          <w:p w14:paraId="59C6706B" w14:textId="77777777" w:rsidR="007813C8" w:rsidRPr="00D733A7" w:rsidRDefault="007813C8" w:rsidP="007813C8">
            <w:pPr>
              <w:jc w:val="center"/>
              <w:rPr>
                <w:rFonts w:ascii="Arial" w:eastAsia="Arial" w:hAnsi="Arial" w:cs="Arial"/>
                <w:sz w:val="20"/>
                <w:lang w:val="es-MX"/>
              </w:rPr>
            </w:pPr>
          </w:p>
        </w:tc>
        <w:tc>
          <w:tcPr>
            <w:tcW w:w="510" w:type="dxa"/>
          </w:tcPr>
          <w:p w14:paraId="2CD38C7E" w14:textId="77777777" w:rsidR="007813C8" w:rsidRPr="00D733A7" w:rsidRDefault="007813C8" w:rsidP="007813C8">
            <w:pPr>
              <w:jc w:val="center"/>
              <w:rPr>
                <w:rFonts w:ascii="Arial" w:eastAsia="Arial" w:hAnsi="Arial" w:cs="Arial"/>
                <w:sz w:val="20"/>
                <w:lang w:val="es-MX"/>
              </w:rPr>
            </w:pPr>
          </w:p>
        </w:tc>
        <w:tc>
          <w:tcPr>
            <w:tcW w:w="510" w:type="dxa"/>
            <w:gridSpan w:val="2"/>
          </w:tcPr>
          <w:p w14:paraId="4AC18C86" w14:textId="77777777" w:rsidR="007813C8" w:rsidRPr="00D733A7" w:rsidRDefault="007813C8" w:rsidP="007813C8">
            <w:pPr>
              <w:jc w:val="center"/>
              <w:rPr>
                <w:rFonts w:ascii="Arial" w:eastAsia="Arial" w:hAnsi="Arial" w:cs="Arial"/>
                <w:sz w:val="20"/>
                <w:lang w:val="es-MX"/>
              </w:rPr>
            </w:pPr>
          </w:p>
        </w:tc>
        <w:tc>
          <w:tcPr>
            <w:tcW w:w="510" w:type="dxa"/>
            <w:gridSpan w:val="2"/>
          </w:tcPr>
          <w:p w14:paraId="7E38C6D8" w14:textId="77777777" w:rsidR="007813C8" w:rsidRPr="00D733A7" w:rsidRDefault="007813C8" w:rsidP="007813C8">
            <w:pPr>
              <w:jc w:val="center"/>
              <w:rPr>
                <w:rFonts w:ascii="Arial" w:eastAsia="Arial" w:hAnsi="Arial" w:cs="Arial"/>
                <w:sz w:val="20"/>
                <w:lang w:val="es-MX"/>
              </w:rPr>
            </w:pPr>
          </w:p>
        </w:tc>
        <w:tc>
          <w:tcPr>
            <w:tcW w:w="510" w:type="dxa"/>
          </w:tcPr>
          <w:p w14:paraId="63314853" w14:textId="77777777" w:rsidR="007813C8" w:rsidRPr="00D733A7" w:rsidRDefault="007813C8" w:rsidP="007813C8">
            <w:pPr>
              <w:jc w:val="center"/>
              <w:rPr>
                <w:rFonts w:ascii="Arial" w:eastAsia="Arial" w:hAnsi="Arial" w:cs="Arial"/>
                <w:sz w:val="20"/>
                <w:lang w:val="es-MX"/>
              </w:rPr>
            </w:pPr>
          </w:p>
        </w:tc>
        <w:tc>
          <w:tcPr>
            <w:tcW w:w="510" w:type="dxa"/>
          </w:tcPr>
          <w:p w14:paraId="74B07BBB" w14:textId="77777777" w:rsidR="007813C8" w:rsidRPr="00D733A7" w:rsidRDefault="007813C8" w:rsidP="007813C8">
            <w:pPr>
              <w:jc w:val="center"/>
              <w:rPr>
                <w:rFonts w:ascii="Arial" w:eastAsia="Arial" w:hAnsi="Arial" w:cs="Arial"/>
                <w:sz w:val="20"/>
                <w:lang w:val="es-MX"/>
              </w:rPr>
            </w:pPr>
          </w:p>
        </w:tc>
        <w:tc>
          <w:tcPr>
            <w:tcW w:w="510" w:type="dxa"/>
          </w:tcPr>
          <w:p w14:paraId="31879E22" w14:textId="77777777" w:rsidR="007813C8" w:rsidRPr="00D733A7" w:rsidRDefault="007813C8" w:rsidP="007813C8">
            <w:pPr>
              <w:jc w:val="center"/>
              <w:rPr>
                <w:rFonts w:ascii="Arial" w:eastAsia="Arial" w:hAnsi="Arial" w:cs="Arial"/>
                <w:sz w:val="20"/>
                <w:lang w:val="es-MX"/>
              </w:rPr>
            </w:pPr>
          </w:p>
        </w:tc>
        <w:tc>
          <w:tcPr>
            <w:tcW w:w="510" w:type="dxa"/>
            <w:gridSpan w:val="2"/>
          </w:tcPr>
          <w:p w14:paraId="3ACA5917" w14:textId="77777777" w:rsidR="007813C8" w:rsidRPr="00D733A7" w:rsidRDefault="007813C8" w:rsidP="007813C8">
            <w:pPr>
              <w:jc w:val="center"/>
              <w:rPr>
                <w:rFonts w:ascii="Arial" w:eastAsia="Arial" w:hAnsi="Arial" w:cs="Arial"/>
                <w:sz w:val="20"/>
                <w:lang w:val="es-MX"/>
              </w:rPr>
            </w:pPr>
          </w:p>
        </w:tc>
        <w:tc>
          <w:tcPr>
            <w:tcW w:w="510" w:type="dxa"/>
          </w:tcPr>
          <w:p w14:paraId="7FC89FEB" w14:textId="77777777" w:rsidR="007813C8" w:rsidRPr="00D733A7" w:rsidRDefault="007813C8" w:rsidP="007813C8">
            <w:pPr>
              <w:jc w:val="center"/>
              <w:rPr>
                <w:rFonts w:ascii="Arial" w:eastAsia="Arial" w:hAnsi="Arial" w:cs="Arial"/>
                <w:sz w:val="20"/>
                <w:lang w:val="es-MX"/>
              </w:rPr>
            </w:pPr>
          </w:p>
        </w:tc>
        <w:tc>
          <w:tcPr>
            <w:tcW w:w="510" w:type="dxa"/>
          </w:tcPr>
          <w:p w14:paraId="4EABEF09" w14:textId="77777777" w:rsidR="007813C8" w:rsidRPr="00D733A7" w:rsidRDefault="007813C8" w:rsidP="007813C8">
            <w:pPr>
              <w:jc w:val="center"/>
              <w:rPr>
                <w:rFonts w:ascii="Arial" w:eastAsia="Arial" w:hAnsi="Arial" w:cs="Arial"/>
                <w:sz w:val="20"/>
                <w:lang w:val="es-MX"/>
              </w:rPr>
            </w:pPr>
          </w:p>
        </w:tc>
        <w:tc>
          <w:tcPr>
            <w:tcW w:w="510" w:type="dxa"/>
          </w:tcPr>
          <w:p w14:paraId="34FDFF11" w14:textId="77777777" w:rsidR="007813C8" w:rsidRPr="00D733A7" w:rsidRDefault="007813C8" w:rsidP="007813C8">
            <w:pPr>
              <w:jc w:val="center"/>
              <w:rPr>
                <w:rFonts w:ascii="Arial" w:eastAsia="Arial" w:hAnsi="Arial" w:cs="Arial"/>
                <w:sz w:val="20"/>
                <w:lang w:val="es-MX"/>
              </w:rPr>
            </w:pPr>
          </w:p>
        </w:tc>
        <w:tc>
          <w:tcPr>
            <w:tcW w:w="510" w:type="dxa"/>
          </w:tcPr>
          <w:p w14:paraId="0F2EFE01" w14:textId="77777777" w:rsidR="007813C8" w:rsidRPr="00D733A7" w:rsidRDefault="007813C8" w:rsidP="007813C8">
            <w:pPr>
              <w:jc w:val="center"/>
              <w:rPr>
                <w:rFonts w:ascii="Arial" w:eastAsia="Arial" w:hAnsi="Arial" w:cs="Arial"/>
                <w:sz w:val="20"/>
                <w:lang w:val="es-MX"/>
              </w:rPr>
            </w:pPr>
          </w:p>
        </w:tc>
        <w:tc>
          <w:tcPr>
            <w:tcW w:w="510" w:type="dxa"/>
          </w:tcPr>
          <w:p w14:paraId="18D32323" w14:textId="77777777" w:rsidR="007813C8" w:rsidRPr="00D733A7" w:rsidRDefault="007813C8" w:rsidP="007813C8">
            <w:pPr>
              <w:jc w:val="center"/>
              <w:rPr>
                <w:rFonts w:ascii="Arial" w:eastAsia="Arial" w:hAnsi="Arial" w:cs="Arial"/>
                <w:sz w:val="20"/>
                <w:lang w:val="es-MX"/>
              </w:rPr>
            </w:pPr>
          </w:p>
        </w:tc>
        <w:tc>
          <w:tcPr>
            <w:tcW w:w="510" w:type="dxa"/>
          </w:tcPr>
          <w:p w14:paraId="76F7C715" w14:textId="77777777" w:rsidR="007813C8" w:rsidRPr="00D733A7" w:rsidRDefault="007813C8" w:rsidP="007813C8">
            <w:pPr>
              <w:jc w:val="center"/>
              <w:rPr>
                <w:rFonts w:ascii="Arial" w:eastAsia="Arial" w:hAnsi="Arial" w:cs="Arial"/>
                <w:sz w:val="20"/>
                <w:lang w:val="es-MX"/>
              </w:rPr>
            </w:pPr>
          </w:p>
        </w:tc>
        <w:tc>
          <w:tcPr>
            <w:tcW w:w="510" w:type="dxa"/>
          </w:tcPr>
          <w:p w14:paraId="1A9D7AE0" w14:textId="77777777" w:rsidR="007813C8" w:rsidRPr="00D733A7" w:rsidRDefault="007813C8" w:rsidP="007813C8">
            <w:pPr>
              <w:jc w:val="center"/>
              <w:rPr>
                <w:rFonts w:ascii="Arial" w:eastAsia="Arial" w:hAnsi="Arial" w:cs="Arial"/>
                <w:sz w:val="20"/>
                <w:lang w:val="es-MX"/>
              </w:rPr>
            </w:pPr>
          </w:p>
        </w:tc>
        <w:tc>
          <w:tcPr>
            <w:tcW w:w="510" w:type="dxa"/>
            <w:gridSpan w:val="2"/>
          </w:tcPr>
          <w:p w14:paraId="267F9BCC" w14:textId="77777777" w:rsidR="007813C8" w:rsidRPr="00D733A7" w:rsidRDefault="007813C8" w:rsidP="007813C8">
            <w:pPr>
              <w:jc w:val="center"/>
              <w:rPr>
                <w:rFonts w:ascii="Arial" w:eastAsia="Arial" w:hAnsi="Arial" w:cs="Arial"/>
                <w:sz w:val="20"/>
                <w:lang w:val="es-MX"/>
              </w:rPr>
            </w:pPr>
          </w:p>
        </w:tc>
        <w:tc>
          <w:tcPr>
            <w:tcW w:w="834" w:type="dxa"/>
          </w:tcPr>
          <w:p w14:paraId="0888B256" w14:textId="77777777" w:rsidR="007813C8" w:rsidRPr="00D733A7" w:rsidRDefault="007813C8" w:rsidP="007813C8">
            <w:pPr>
              <w:jc w:val="center"/>
              <w:rPr>
                <w:rFonts w:ascii="Arial" w:eastAsia="Arial" w:hAnsi="Arial" w:cs="Arial"/>
                <w:sz w:val="20"/>
                <w:lang w:val="es-MX"/>
              </w:rPr>
            </w:pPr>
          </w:p>
        </w:tc>
        <w:tc>
          <w:tcPr>
            <w:tcW w:w="931" w:type="dxa"/>
          </w:tcPr>
          <w:p w14:paraId="7F2E3CD1" w14:textId="77777777" w:rsidR="007813C8" w:rsidRPr="00D733A7" w:rsidRDefault="007813C8" w:rsidP="007813C8">
            <w:pPr>
              <w:jc w:val="center"/>
              <w:rPr>
                <w:rFonts w:ascii="Arial" w:eastAsia="Arial" w:hAnsi="Arial" w:cs="Arial"/>
                <w:sz w:val="20"/>
                <w:lang w:val="es-MX"/>
              </w:rPr>
            </w:pPr>
          </w:p>
        </w:tc>
      </w:tr>
      <w:tr w:rsidR="007813C8" w:rsidRPr="00D733A7" w14:paraId="66868F79" w14:textId="77777777" w:rsidTr="0019338C">
        <w:trPr>
          <w:gridAfter w:val="1"/>
          <w:wAfter w:w="26" w:type="dxa"/>
          <w:trHeight w:val="340"/>
        </w:trPr>
        <w:tc>
          <w:tcPr>
            <w:tcW w:w="884" w:type="dxa"/>
          </w:tcPr>
          <w:p w14:paraId="51E7B32D" w14:textId="77777777" w:rsidR="007813C8" w:rsidRPr="00D733A7" w:rsidRDefault="007813C8" w:rsidP="007813C8">
            <w:pPr>
              <w:jc w:val="center"/>
              <w:rPr>
                <w:rFonts w:ascii="Arial" w:eastAsia="Arial" w:hAnsi="Arial" w:cs="Arial"/>
                <w:sz w:val="20"/>
                <w:lang w:val="es-MX"/>
              </w:rPr>
            </w:pPr>
          </w:p>
        </w:tc>
        <w:tc>
          <w:tcPr>
            <w:tcW w:w="833" w:type="dxa"/>
          </w:tcPr>
          <w:p w14:paraId="40D1B464" w14:textId="77777777" w:rsidR="007813C8" w:rsidRPr="00D733A7" w:rsidRDefault="007813C8" w:rsidP="007813C8">
            <w:pPr>
              <w:jc w:val="center"/>
              <w:rPr>
                <w:rFonts w:ascii="Arial" w:eastAsia="Arial" w:hAnsi="Arial" w:cs="Arial"/>
                <w:sz w:val="20"/>
                <w:lang w:val="es-MX"/>
              </w:rPr>
            </w:pPr>
          </w:p>
        </w:tc>
        <w:tc>
          <w:tcPr>
            <w:tcW w:w="2930" w:type="dxa"/>
          </w:tcPr>
          <w:p w14:paraId="48024183" w14:textId="77777777" w:rsidR="007813C8" w:rsidRPr="00D733A7" w:rsidRDefault="007813C8" w:rsidP="007813C8">
            <w:pPr>
              <w:jc w:val="center"/>
              <w:rPr>
                <w:rFonts w:ascii="Arial" w:eastAsia="Arial" w:hAnsi="Arial" w:cs="Arial"/>
                <w:sz w:val="20"/>
                <w:lang w:val="es-MX"/>
              </w:rPr>
            </w:pPr>
          </w:p>
        </w:tc>
        <w:tc>
          <w:tcPr>
            <w:tcW w:w="510" w:type="dxa"/>
          </w:tcPr>
          <w:p w14:paraId="1998089F" w14:textId="77777777" w:rsidR="007813C8" w:rsidRPr="00D733A7" w:rsidRDefault="007813C8" w:rsidP="007813C8">
            <w:pPr>
              <w:jc w:val="center"/>
              <w:rPr>
                <w:rFonts w:ascii="Arial" w:eastAsia="Arial" w:hAnsi="Arial" w:cs="Arial"/>
                <w:sz w:val="20"/>
                <w:lang w:val="es-MX"/>
              </w:rPr>
            </w:pPr>
          </w:p>
        </w:tc>
        <w:tc>
          <w:tcPr>
            <w:tcW w:w="510" w:type="dxa"/>
          </w:tcPr>
          <w:p w14:paraId="788F80EB" w14:textId="77777777" w:rsidR="007813C8" w:rsidRPr="00D733A7" w:rsidRDefault="007813C8" w:rsidP="007813C8">
            <w:pPr>
              <w:jc w:val="center"/>
              <w:rPr>
                <w:rFonts w:ascii="Arial" w:eastAsia="Arial" w:hAnsi="Arial" w:cs="Arial"/>
                <w:sz w:val="20"/>
                <w:lang w:val="es-MX"/>
              </w:rPr>
            </w:pPr>
          </w:p>
        </w:tc>
        <w:tc>
          <w:tcPr>
            <w:tcW w:w="510" w:type="dxa"/>
          </w:tcPr>
          <w:p w14:paraId="3451AA50" w14:textId="77777777" w:rsidR="007813C8" w:rsidRPr="00D733A7" w:rsidRDefault="007813C8" w:rsidP="007813C8">
            <w:pPr>
              <w:jc w:val="center"/>
              <w:rPr>
                <w:rFonts w:ascii="Arial" w:eastAsia="Arial" w:hAnsi="Arial" w:cs="Arial"/>
                <w:sz w:val="20"/>
                <w:lang w:val="es-MX"/>
              </w:rPr>
            </w:pPr>
          </w:p>
        </w:tc>
        <w:tc>
          <w:tcPr>
            <w:tcW w:w="510" w:type="dxa"/>
          </w:tcPr>
          <w:p w14:paraId="3BFF8B1E" w14:textId="77777777" w:rsidR="007813C8" w:rsidRPr="00D733A7" w:rsidRDefault="007813C8" w:rsidP="007813C8">
            <w:pPr>
              <w:jc w:val="center"/>
              <w:rPr>
                <w:rFonts w:ascii="Arial" w:eastAsia="Arial" w:hAnsi="Arial" w:cs="Arial"/>
                <w:sz w:val="20"/>
                <w:lang w:val="es-MX"/>
              </w:rPr>
            </w:pPr>
          </w:p>
        </w:tc>
        <w:tc>
          <w:tcPr>
            <w:tcW w:w="510" w:type="dxa"/>
          </w:tcPr>
          <w:p w14:paraId="5588BF63" w14:textId="77777777" w:rsidR="007813C8" w:rsidRPr="00D733A7" w:rsidRDefault="007813C8" w:rsidP="007813C8">
            <w:pPr>
              <w:jc w:val="center"/>
              <w:rPr>
                <w:rFonts w:ascii="Arial" w:eastAsia="Arial" w:hAnsi="Arial" w:cs="Arial"/>
                <w:sz w:val="20"/>
                <w:lang w:val="es-MX"/>
              </w:rPr>
            </w:pPr>
          </w:p>
        </w:tc>
        <w:tc>
          <w:tcPr>
            <w:tcW w:w="510" w:type="dxa"/>
          </w:tcPr>
          <w:p w14:paraId="7A23095C" w14:textId="77777777" w:rsidR="007813C8" w:rsidRPr="00D733A7" w:rsidRDefault="007813C8" w:rsidP="007813C8">
            <w:pPr>
              <w:jc w:val="center"/>
              <w:rPr>
                <w:rFonts w:ascii="Arial" w:eastAsia="Arial" w:hAnsi="Arial" w:cs="Arial"/>
                <w:sz w:val="20"/>
                <w:lang w:val="es-MX"/>
              </w:rPr>
            </w:pPr>
          </w:p>
        </w:tc>
        <w:tc>
          <w:tcPr>
            <w:tcW w:w="510" w:type="dxa"/>
            <w:gridSpan w:val="2"/>
          </w:tcPr>
          <w:p w14:paraId="2D2B0ACE" w14:textId="77777777" w:rsidR="007813C8" w:rsidRPr="00D733A7" w:rsidRDefault="007813C8" w:rsidP="007813C8">
            <w:pPr>
              <w:jc w:val="center"/>
              <w:rPr>
                <w:rFonts w:ascii="Arial" w:eastAsia="Arial" w:hAnsi="Arial" w:cs="Arial"/>
                <w:sz w:val="20"/>
                <w:lang w:val="es-MX"/>
              </w:rPr>
            </w:pPr>
          </w:p>
        </w:tc>
        <w:tc>
          <w:tcPr>
            <w:tcW w:w="510" w:type="dxa"/>
            <w:gridSpan w:val="2"/>
          </w:tcPr>
          <w:p w14:paraId="674A4864" w14:textId="77777777" w:rsidR="007813C8" w:rsidRPr="00D733A7" w:rsidRDefault="007813C8" w:rsidP="007813C8">
            <w:pPr>
              <w:jc w:val="center"/>
              <w:rPr>
                <w:rFonts w:ascii="Arial" w:eastAsia="Arial" w:hAnsi="Arial" w:cs="Arial"/>
                <w:sz w:val="20"/>
                <w:lang w:val="es-MX"/>
              </w:rPr>
            </w:pPr>
          </w:p>
        </w:tc>
        <w:tc>
          <w:tcPr>
            <w:tcW w:w="510" w:type="dxa"/>
          </w:tcPr>
          <w:p w14:paraId="27C81014" w14:textId="77777777" w:rsidR="007813C8" w:rsidRPr="00D733A7" w:rsidRDefault="007813C8" w:rsidP="007813C8">
            <w:pPr>
              <w:jc w:val="center"/>
              <w:rPr>
                <w:rFonts w:ascii="Arial" w:eastAsia="Arial" w:hAnsi="Arial" w:cs="Arial"/>
                <w:sz w:val="20"/>
                <w:lang w:val="es-MX"/>
              </w:rPr>
            </w:pPr>
          </w:p>
        </w:tc>
        <w:tc>
          <w:tcPr>
            <w:tcW w:w="510" w:type="dxa"/>
          </w:tcPr>
          <w:p w14:paraId="411D8A62" w14:textId="77777777" w:rsidR="007813C8" w:rsidRPr="00D733A7" w:rsidRDefault="007813C8" w:rsidP="007813C8">
            <w:pPr>
              <w:jc w:val="center"/>
              <w:rPr>
                <w:rFonts w:ascii="Arial" w:eastAsia="Arial" w:hAnsi="Arial" w:cs="Arial"/>
                <w:sz w:val="20"/>
                <w:lang w:val="es-MX"/>
              </w:rPr>
            </w:pPr>
          </w:p>
        </w:tc>
        <w:tc>
          <w:tcPr>
            <w:tcW w:w="510" w:type="dxa"/>
          </w:tcPr>
          <w:p w14:paraId="2552B782" w14:textId="77777777" w:rsidR="007813C8" w:rsidRPr="00D733A7" w:rsidRDefault="007813C8" w:rsidP="007813C8">
            <w:pPr>
              <w:jc w:val="center"/>
              <w:rPr>
                <w:rFonts w:ascii="Arial" w:eastAsia="Arial" w:hAnsi="Arial" w:cs="Arial"/>
                <w:sz w:val="20"/>
                <w:lang w:val="es-MX"/>
              </w:rPr>
            </w:pPr>
          </w:p>
        </w:tc>
        <w:tc>
          <w:tcPr>
            <w:tcW w:w="510" w:type="dxa"/>
            <w:gridSpan w:val="2"/>
          </w:tcPr>
          <w:p w14:paraId="7156AAE6" w14:textId="77777777" w:rsidR="007813C8" w:rsidRPr="00D733A7" w:rsidRDefault="007813C8" w:rsidP="007813C8">
            <w:pPr>
              <w:jc w:val="center"/>
              <w:rPr>
                <w:rFonts w:ascii="Arial" w:eastAsia="Arial" w:hAnsi="Arial" w:cs="Arial"/>
                <w:sz w:val="20"/>
                <w:lang w:val="es-MX"/>
              </w:rPr>
            </w:pPr>
          </w:p>
        </w:tc>
        <w:tc>
          <w:tcPr>
            <w:tcW w:w="510" w:type="dxa"/>
          </w:tcPr>
          <w:p w14:paraId="24E72DFF" w14:textId="77777777" w:rsidR="007813C8" w:rsidRPr="00D733A7" w:rsidRDefault="007813C8" w:rsidP="007813C8">
            <w:pPr>
              <w:jc w:val="center"/>
              <w:rPr>
                <w:rFonts w:ascii="Arial" w:eastAsia="Arial" w:hAnsi="Arial" w:cs="Arial"/>
                <w:sz w:val="20"/>
                <w:lang w:val="es-MX"/>
              </w:rPr>
            </w:pPr>
          </w:p>
        </w:tc>
        <w:tc>
          <w:tcPr>
            <w:tcW w:w="510" w:type="dxa"/>
          </w:tcPr>
          <w:p w14:paraId="53DC4D9A" w14:textId="77777777" w:rsidR="007813C8" w:rsidRPr="00D733A7" w:rsidRDefault="007813C8" w:rsidP="007813C8">
            <w:pPr>
              <w:jc w:val="center"/>
              <w:rPr>
                <w:rFonts w:ascii="Arial" w:eastAsia="Arial" w:hAnsi="Arial" w:cs="Arial"/>
                <w:sz w:val="20"/>
                <w:lang w:val="es-MX"/>
              </w:rPr>
            </w:pPr>
          </w:p>
        </w:tc>
        <w:tc>
          <w:tcPr>
            <w:tcW w:w="510" w:type="dxa"/>
          </w:tcPr>
          <w:p w14:paraId="4599EF1A" w14:textId="77777777" w:rsidR="007813C8" w:rsidRPr="00D733A7" w:rsidRDefault="007813C8" w:rsidP="007813C8">
            <w:pPr>
              <w:jc w:val="center"/>
              <w:rPr>
                <w:rFonts w:ascii="Arial" w:eastAsia="Arial" w:hAnsi="Arial" w:cs="Arial"/>
                <w:sz w:val="20"/>
                <w:lang w:val="es-MX"/>
              </w:rPr>
            </w:pPr>
          </w:p>
        </w:tc>
        <w:tc>
          <w:tcPr>
            <w:tcW w:w="510" w:type="dxa"/>
          </w:tcPr>
          <w:p w14:paraId="3D769056" w14:textId="77777777" w:rsidR="007813C8" w:rsidRPr="00D733A7" w:rsidRDefault="007813C8" w:rsidP="007813C8">
            <w:pPr>
              <w:jc w:val="center"/>
              <w:rPr>
                <w:rFonts w:ascii="Arial" w:eastAsia="Arial" w:hAnsi="Arial" w:cs="Arial"/>
                <w:sz w:val="20"/>
                <w:lang w:val="es-MX"/>
              </w:rPr>
            </w:pPr>
          </w:p>
        </w:tc>
        <w:tc>
          <w:tcPr>
            <w:tcW w:w="510" w:type="dxa"/>
          </w:tcPr>
          <w:p w14:paraId="088C0F8F" w14:textId="77777777" w:rsidR="007813C8" w:rsidRPr="00D733A7" w:rsidRDefault="007813C8" w:rsidP="007813C8">
            <w:pPr>
              <w:jc w:val="center"/>
              <w:rPr>
                <w:rFonts w:ascii="Arial" w:eastAsia="Arial" w:hAnsi="Arial" w:cs="Arial"/>
                <w:sz w:val="20"/>
                <w:lang w:val="es-MX"/>
              </w:rPr>
            </w:pPr>
          </w:p>
        </w:tc>
        <w:tc>
          <w:tcPr>
            <w:tcW w:w="510" w:type="dxa"/>
          </w:tcPr>
          <w:p w14:paraId="003D8C0A" w14:textId="77777777" w:rsidR="007813C8" w:rsidRPr="00D733A7" w:rsidRDefault="007813C8" w:rsidP="007813C8">
            <w:pPr>
              <w:jc w:val="center"/>
              <w:rPr>
                <w:rFonts w:ascii="Arial" w:eastAsia="Arial" w:hAnsi="Arial" w:cs="Arial"/>
                <w:sz w:val="20"/>
                <w:lang w:val="es-MX"/>
              </w:rPr>
            </w:pPr>
          </w:p>
        </w:tc>
        <w:tc>
          <w:tcPr>
            <w:tcW w:w="510" w:type="dxa"/>
          </w:tcPr>
          <w:p w14:paraId="5431F9C1" w14:textId="77777777" w:rsidR="007813C8" w:rsidRPr="00D733A7" w:rsidRDefault="007813C8" w:rsidP="007813C8">
            <w:pPr>
              <w:jc w:val="center"/>
              <w:rPr>
                <w:rFonts w:ascii="Arial" w:eastAsia="Arial" w:hAnsi="Arial" w:cs="Arial"/>
                <w:sz w:val="20"/>
                <w:lang w:val="es-MX"/>
              </w:rPr>
            </w:pPr>
          </w:p>
        </w:tc>
        <w:tc>
          <w:tcPr>
            <w:tcW w:w="510" w:type="dxa"/>
            <w:gridSpan w:val="2"/>
          </w:tcPr>
          <w:p w14:paraId="1C473BB5" w14:textId="77777777" w:rsidR="007813C8" w:rsidRPr="00D733A7" w:rsidRDefault="007813C8" w:rsidP="007813C8">
            <w:pPr>
              <w:jc w:val="center"/>
              <w:rPr>
                <w:rFonts w:ascii="Arial" w:eastAsia="Arial" w:hAnsi="Arial" w:cs="Arial"/>
                <w:sz w:val="20"/>
                <w:lang w:val="es-MX"/>
              </w:rPr>
            </w:pPr>
          </w:p>
        </w:tc>
        <w:tc>
          <w:tcPr>
            <w:tcW w:w="834" w:type="dxa"/>
          </w:tcPr>
          <w:p w14:paraId="73CA4167" w14:textId="77777777" w:rsidR="007813C8" w:rsidRPr="00D733A7" w:rsidRDefault="007813C8" w:rsidP="007813C8">
            <w:pPr>
              <w:jc w:val="center"/>
              <w:rPr>
                <w:rFonts w:ascii="Arial" w:eastAsia="Arial" w:hAnsi="Arial" w:cs="Arial"/>
                <w:sz w:val="20"/>
                <w:lang w:val="es-MX"/>
              </w:rPr>
            </w:pPr>
          </w:p>
        </w:tc>
        <w:tc>
          <w:tcPr>
            <w:tcW w:w="931" w:type="dxa"/>
          </w:tcPr>
          <w:p w14:paraId="313C0487" w14:textId="77777777" w:rsidR="007813C8" w:rsidRPr="00D733A7" w:rsidRDefault="007813C8" w:rsidP="007813C8">
            <w:pPr>
              <w:jc w:val="center"/>
              <w:rPr>
                <w:rFonts w:ascii="Arial" w:eastAsia="Arial" w:hAnsi="Arial" w:cs="Arial"/>
                <w:sz w:val="20"/>
                <w:lang w:val="es-MX"/>
              </w:rPr>
            </w:pPr>
          </w:p>
        </w:tc>
      </w:tr>
      <w:tr w:rsidR="007813C8" w:rsidRPr="00D733A7" w14:paraId="06AE0F14" w14:textId="77777777" w:rsidTr="0019338C">
        <w:trPr>
          <w:gridAfter w:val="1"/>
          <w:wAfter w:w="26" w:type="dxa"/>
          <w:trHeight w:val="340"/>
        </w:trPr>
        <w:tc>
          <w:tcPr>
            <w:tcW w:w="884" w:type="dxa"/>
          </w:tcPr>
          <w:p w14:paraId="533B0C64" w14:textId="77777777" w:rsidR="007813C8" w:rsidRPr="00D733A7" w:rsidRDefault="007813C8" w:rsidP="007813C8">
            <w:pPr>
              <w:jc w:val="center"/>
              <w:rPr>
                <w:rFonts w:ascii="Arial" w:eastAsia="Arial" w:hAnsi="Arial" w:cs="Arial"/>
                <w:sz w:val="20"/>
              </w:rPr>
            </w:pPr>
          </w:p>
        </w:tc>
        <w:tc>
          <w:tcPr>
            <w:tcW w:w="833" w:type="dxa"/>
          </w:tcPr>
          <w:p w14:paraId="1B5746B3" w14:textId="77777777" w:rsidR="007813C8" w:rsidRPr="00D733A7" w:rsidRDefault="007813C8" w:rsidP="007813C8">
            <w:pPr>
              <w:jc w:val="center"/>
              <w:rPr>
                <w:rFonts w:ascii="Arial" w:eastAsia="Arial" w:hAnsi="Arial" w:cs="Arial"/>
                <w:sz w:val="20"/>
              </w:rPr>
            </w:pPr>
          </w:p>
        </w:tc>
        <w:tc>
          <w:tcPr>
            <w:tcW w:w="2930" w:type="dxa"/>
          </w:tcPr>
          <w:p w14:paraId="7E4009DB" w14:textId="77777777" w:rsidR="007813C8" w:rsidRPr="00D733A7" w:rsidRDefault="007813C8" w:rsidP="007813C8">
            <w:pPr>
              <w:jc w:val="center"/>
              <w:rPr>
                <w:rFonts w:ascii="Arial" w:eastAsia="Arial" w:hAnsi="Arial" w:cs="Arial"/>
                <w:sz w:val="20"/>
              </w:rPr>
            </w:pPr>
          </w:p>
        </w:tc>
        <w:tc>
          <w:tcPr>
            <w:tcW w:w="510" w:type="dxa"/>
          </w:tcPr>
          <w:p w14:paraId="79C705AD" w14:textId="77777777" w:rsidR="007813C8" w:rsidRPr="00D733A7" w:rsidRDefault="007813C8" w:rsidP="007813C8">
            <w:pPr>
              <w:jc w:val="center"/>
              <w:rPr>
                <w:rFonts w:ascii="Arial" w:eastAsia="Arial" w:hAnsi="Arial" w:cs="Arial"/>
                <w:sz w:val="20"/>
              </w:rPr>
            </w:pPr>
          </w:p>
        </w:tc>
        <w:tc>
          <w:tcPr>
            <w:tcW w:w="510" w:type="dxa"/>
          </w:tcPr>
          <w:p w14:paraId="6331A612" w14:textId="77777777" w:rsidR="007813C8" w:rsidRPr="00D733A7" w:rsidRDefault="007813C8" w:rsidP="007813C8">
            <w:pPr>
              <w:jc w:val="center"/>
              <w:rPr>
                <w:rFonts w:ascii="Arial" w:eastAsia="Arial" w:hAnsi="Arial" w:cs="Arial"/>
                <w:sz w:val="20"/>
              </w:rPr>
            </w:pPr>
          </w:p>
        </w:tc>
        <w:tc>
          <w:tcPr>
            <w:tcW w:w="510" w:type="dxa"/>
          </w:tcPr>
          <w:p w14:paraId="02BCF3DC" w14:textId="77777777" w:rsidR="007813C8" w:rsidRPr="00D733A7" w:rsidRDefault="007813C8" w:rsidP="007813C8">
            <w:pPr>
              <w:jc w:val="center"/>
              <w:rPr>
                <w:rFonts w:ascii="Arial" w:eastAsia="Arial" w:hAnsi="Arial" w:cs="Arial"/>
                <w:sz w:val="20"/>
              </w:rPr>
            </w:pPr>
          </w:p>
        </w:tc>
        <w:tc>
          <w:tcPr>
            <w:tcW w:w="510" w:type="dxa"/>
          </w:tcPr>
          <w:p w14:paraId="25E3E0F1" w14:textId="77777777" w:rsidR="007813C8" w:rsidRPr="00D733A7" w:rsidRDefault="007813C8" w:rsidP="007813C8">
            <w:pPr>
              <w:jc w:val="center"/>
              <w:rPr>
                <w:rFonts w:ascii="Arial" w:eastAsia="Arial" w:hAnsi="Arial" w:cs="Arial"/>
                <w:sz w:val="20"/>
              </w:rPr>
            </w:pPr>
          </w:p>
        </w:tc>
        <w:tc>
          <w:tcPr>
            <w:tcW w:w="510" w:type="dxa"/>
          </w:tcPr>
          <w:p w14:paraId="323942DD" w14:textId="77777777" w:rsidR="007813C8" w:rsidRPr="00D733A7" w:rsidRDefault="007813C8" w:rsidP="007813C8">
            <w:pPr>
              <w:jc w:val="center"/>
              <w:rPr>
                <w:rFonts w:ascii="Arial" w:eastAsia="Arial" w:hAnsi="Arial" w:cs="Arial"/>
                <w:sz w:val="20"/>
              </w:rPr>
            </w:pPr>
          </w:p>
        </w:tc>
        <w:tc>
          <w:tcPr>
            <w:tcW w:w="510" w:type="dxa"/>
          </w:tcPr>
          <w:p w14:paraId="59C6E370" w14:textId="77777777" w:rsidR="007813C8" w:rsidRPr="00D733A7" w:rsidRDefault="007813C8" w:rsidP="007813C8">
            <w:pPr>
              <w:jc w:val="center"/>
              <w:rPr>
                <w:rFonts w:ascii="Arial" w:eastAsia="Arial" w:hAnsi="Arial" w:cs="Arial"/>
                <w:sz w:val="20"/>
              </w:rPr>
            </w:pPr>
          </w:p>
        </w:tc>
        <w:tc>
          <w:tcPr>
            <w:tcW w:w="510" w:type="dxa"/>
            <w:gridSpan w:val="2"/>
          </w:tcPr>
          <w:p w14:paraId="3E1020A5" w14:textId="77777777" w:rsidR="007813C8" w:rsidRPr="00D733A7" w:rsidRDefault="007813C8" w:rsidP="007813C8">
            <w:pPr>
              <w:jc w:val="center"/>
              <w:rPr>
                <w:rFonts w:ascii="Arial" w:eastAsia="Arial" w:hAnsi="Arial" w:cs="Arial"/>
                <w:sz w:val="20"/>
              </w:rPr>
            </w:pPr>
          </w:p>
        </w:tc>
        <w:tc>
          <w:tcPr>
            <w:tcW w:w="510" w:type="dxa"/>
            <w:gridSpan w:val="2"/>
          </w:tcPr>
          <w:p w14:paraId="0BC1356F" w14:textId="77777777" w:rsidR="007813C8" w:rsidRPr="00D733A7" w:rsidRDefault="007813C8" w:rsidP="007813C8">
            <w:pPr>
              <w:jc w:val="center"/>
              <w:rPr>
                <w:rFonts w:ascii="Arial" w:eastAsia="Arial" w:hAnsi="Arial" w:cs="Arial"/>
                <w:sz w:val="20"/>
              </w:rPr>
            </w:pPr>
          </w:p>
        </w:tc>
        <w:tc>
          <w:tcPr>
            <w:tcW w:w="510" w:type="dxa"/>
          </w:tcPr>
          <w:p w14:paraId="0E2B8E7C" w14:textId="77777777" w:rsidR="007813C8" w:rsidRPr="00D733A7" w:rsidRDefault="007813C8" w:rsidP="007813C8">
            <w:pPr>
              <w:jc w:val="center"/>
              <w:rPr>
                <w:rFonts w:ascii="Arial" w:eastAsia="Arial" w:hAnsi="Arial" w:cs="Arial"/>
                <w:sz w:val="20"/>
              </w:rPr>
            </w:pPr>
          </w:p>
        </w:tc>
        <w:tc>
          <w:tcPr>
            <w:tcW w:w="510" w:type="dxa"/>
          </w:tcPr>
          <w:p w14:paraId="3805F680" w14:textId="77777777" w:rsidR="007813C8" w:rsidRPr="00D733A7" w:rsidRDefault="007813C8" w:rsidP="007813C8">
            <w:pPr>
              <w:jc w:val="center"/>
              <w:rPr>
                <w:rFonts w:ascii="Arial" w:eastAsia="Arial" w:hAnsi="Arial" w:cs="Arial"/>
                <w:sz w:val="20"/>
              </w:rPr>
            </w:pPr>
          </w:p>
        </w:tc>
        <w:tc>
          <w:tcPr>
            <w:tcW w:w="510" w:type="dxa"/>
          </w:tcPr>
          <w:p w14:paraId="57CE62F7" w14:textId="77777777" w:rsidR="007813C8" w:rsidRPr="00D733A7" w:rsidRDefault="007813C8" w:rsidP="007813C8">
            <w:pPr>
              <w:jc w:val="center"/>
              <w:rPr>
                <w:rFonts w:ascii="Arial" w:eastAsia="Arial" w:hAnsi="Arial" w:cs="Arial"/>
                <w:sz w:val="20"/>
              </w:rPr>
            </w:pPr>
          </w:p>
        </w:tc>
        <w:tc>
          <w:tcPr>
            <w:tcW w:w="510" w:type="dxa"/>
            <w:gridSpan w:val="2"/>
          </w:tcPr>
          <w:p w14:paraId="23B78F19" w14:textId="77777777" w:rsidR="007813C8" w:rsidRPr="00D733A7" w:rsidRDefault="007813C8" w:rsidP="007813C8">
            <w:pPr>
              <w:jc w:val="center"/>
              <w:rPr>
                <w:rFonts w:ascii="Arial" w:eastAsia="Arial" w:hAnsi="Arial" w:cs="Arial"/>
                <w:sz w:val="20"/>
              </w:rPr>
            </w:pPr>
          </w:p>
        </w:tc>
        <w:tc>
          <w:tcPr>
            <w:tcW w:w="510" w:type="dxa"/>
          </w:tcPr>
          <w:p w14:paraId="53F9851A" w14:textId="77777777" w:rsidR="007813C8" w:rsidRPr="00D733A7" w:rsidRDefault="007813C8" w:rsidP="007813C8">
            <w:pPr>
              <w:jc w:val="center"/>
              <w:rPr>
                <w:rFonts w:ascii="Arial" w:eastAsia="Arial" w:hAnsi="Arial" w:cs="Arial"/>
                <w:sz w:val="20"/>
              </w:rPr>
            </w:pPr>
          </w:p>
        </w:tc>
        <w:tc>
          <w:tcPr>
            <w:tcW w:w="510" w:type="dxa"/>
          </w:tcPr>
          <w:p w14:paraId="26741A2D" w14:textId="77777777" w:rsidR="007813C8" w:rsidRPr="00D733A7" w:rsidRDefault="007813C8" w:rsidP="007813C8">
            <w:pPr>
              <w:jc w:val="center"/>
              <w:rPr>
                <w:rFonts w:ascii="Arial" w:eastAsia="Arial" w:hAnsi="Arial" w:cs="Arial"/>
                <w:sz w:val="20"/>
              </w:rPr>
            </w:pPr>
          </w:p>
        </w:tc>
        <w:tc>
          <w:tcPr>
            <w:tcW w:w="510" w:type="dxa"/>
          </w:tcPr>
          <w:p w14:paraId="4F1D011F" w14:textId="77777777" w:rsidR="007813C8" w:rsidRPr="00D733A7" w:rsidRDefault="007813C8" w:rsidP="007813C8">
            <w:pPr>
              <w:jc w:val="center"/>
              <w:rPr>
                <w:rFonts w:ascii="Arial" w:eastAsia="Arial" w:hAnsi="Arial" w:cs="Arial"/>
                <w:sz w:val="20"/>
              </w:rPr>
            </w:pPr>
          </w:p>
        </w:tc>
        <w:tc>
          <w:tcPr>
            <w:tcW w:w="510" w:type="dxa"/>
          </w:tcPr>
          <w:p w14:paraId="26C0D4C2" w14:textId="77777777" w:rsidR="007813C8" w:rsidRPr="00D733A7" w:rsidRDefault="007813C8" w:rsidP="007813C8">
            <w:pPr>
              <w:jc w:val="center"/>
              <w:rPr>
                <w:rFonts w:ascii="Arial" w:eastAsia="Arial" w:hAnsi="Arial" w:cs="Arial"/>
                <w:sz w:val="20"/>
              </w:rPr>
            </w:pPr>
          </w:p>
        </w:tc>
        <w:tc>
          <w:tcPr>
            <w:tcW w:w="510" w:type="dxa"/>
          </w:tcPr>
          <w:p w14:paraId="4EAEEFCA" w14:textId="77777777" w:rsidR="007813C8" w:rsidRPr="00D733A7" w:rsidRDefault="007813C8" w:rsidP="007813C8">
            <w:pPr>
              <w:jc w:val="center"/>
              <w:rPr>
                <w:rFonts w:ascii="Arial" w:eastAsia="Arial" w:hAnsi="Arial" w:cs="Arial"/>
                <w:sz w:val="20"/>
              </w:rPr>
            </w:pPr>
          </w:p>
        </w:tc>
        <w:tc>
          <w:tcPr>
            <w:tcW w:w="510" w:type="dxa"/>
          </w:tcPr>
          <w:p w14:paraId="28320601" w14:textId="77777777" w:rsidR="007813C8" w:rsidRPr="00D733A7" w:rsidRDefault="007813C8" w:rsidP="007813C8">
            <w:pPr>
              <w:jc w:val="center"/>
              <w:rPr>
                <w:rFonts w:ascii="Arial" w:eastAsia="Arial" w:hAnsi="Arial" w:cs="Arial"/>
                <w:sz w:val="20"/>
              </w:rPr>
            </w:pPr>
          </w:p>
        </w:tc>
        <w:tc>
          <w:tcPr>
            <w:tcW w:w="510" w:type="dxa"/>
          </w:tcPr>
          <w:p w14:paraId="221D243D" w14:textId="77777777" w:rsidR="007813C8" w:rsidRPr="00D733A7" w:rsidRDefault="007813C8" w:rsidP="007813C8">
            <w:pPr>
              <w:jc w:val="center"/>
              <w:rPr>
                <w:rFonts w:ascii="Arial" w:eastAsia="Arial" w:hAnsi="Arial" w:cs="Arial"/>
                <w:sz w:val="20"/>
              </w:rPr>
            </w:pPr>
          </w:p>
        </w:tc>
        <w:tc>
          <w:tcPr>
            <w:tcW w:w="510" w:type="dxa"/>
            <w:gridSpan w:val="2"/>
          </w:tcPr>
          <w:p w14:paraId="530403C3" w14:textId="77777777" w:rsidR="007813C8" w:rsidRPr="00D733A7" w:rsidRDefault="007813C8" w:rsidP="007813C8">
            <w:pPr>
              <w:jc w:val="center"/>
              <w:rPr>
                <w:rFonts w:ascii="Arial" w:eastAsia="Arial" w:hAnsi="Arial" w:cs="Arial"/>
                <w:sz w:val="20"/>
              </w:rPr>
            </w:pPr>
          </w:p>
        </w:tc>
        <w:tc>
          <w:tcPr>
            <w:tcW w:w="834" w:type="dxa"/>
          </w:tcPr>
          <w:p w14:paraId="5C11343E" w14:textId="77777777" w:rsidR="007813C8" w:rsidRPr="00D733A7" w:rsidRDefault="007813C8" w:rsidP="007813C8">
            <w:pPr>
              <w:jc w:val="center"/>
              <w:rPr>
                <w:rFonts w:ascii="Arial" w:eastAsia="Arial" w:hAnsi="Arial" w:cs="Arial"/>
                <w:sz w:val="20"/>
              </w:rPr>
            </w:pPr>
          </w:p>
        </w:tc>
        <w:tc>
          <w:tcPr>
            <w:tcW w:w="931" w:type="dxa"/>
          </w:tcPr>
          <w:p w14:paraId="1B0E17A7" w14:textId="77777777" w:rsidR="007813C8" w:rsidRPr="00D733A7" w:rsidRDefault="007813C8" w:rsidP="007813C8">
            <w:pPr>
              <w:jc w:val="center"/>
              <w:rPr>
                <w:rFonts w:ascii="Arial" w:eastAsia="Arial" w:hAnsi="Arial" w:cs="Arial"/>
                <w:sz w:val="20"/>
              </w:rPr>
            </w:pPr>
          </w:p>
        </w:tc>
      </w:tr>
      <w:tr w:rsidR="007813C8" w:rsidRPr="00D733A7" w14:paraId="22CA0FB9" w14:textId="77777777" w:rsidTr="0019338C">
        <w:trPr>
          <w:gridAfter w:val="1"/>
          <w:wAfter w:w="26" w:type="dxa"/>
          <w:trHeight w:val="340"/>
        </w:trPr>
        <w:tc>
          <w:tcPr>
            <w:tcW w:w="884" w:type="dxa"/>
          </w:tcPr>
          <w:p w14:paraId="5E852896" w14:textId="77777777" w:rsidR="007813C8" w:rsidRPr="00D733A7" w:rsidRDefault="007813C8" w:rsidP="007813C8">
            <w:pPr>
              <w:jc w:val="center"/>
              <w:rPr>
                <w:rFonts w:ascii="Arial" w:eastAsia="Arial" w:hAnsi="Arial" w:cs="Arial"/>
                <w:sz w:val="20"/>
                <w:lang w:val="es-MX"/>
              </w:rPr>
            </w:pPr>
          </w:p>
        </w:tc>
        <w:tc>
          <w:tcPr>
            <w:tcW w:w="833" w:type="dxa"/>
          </w:tcPr>
          <w:p w14:paraId="3572F6C8" w14:textId="77777777" w:rsidR="007813C8" w:rsidRPr="00D733A7" w:rsidRDefault="007813C8" w:rsidP="007813C8">
            <w:pPr>
              <w:jc w:val="center"/>
              <w:rPr>
                <w:rFonts w:ascii="Arial" w:eastAsia="Arial" w:hAnsi="Arial" w:cs="Arial"/>
                <w:sz w:val="20"/>
                <w:lang w:val="es-MX"/>
              </w:rPr>
            </w:pPr>
          </w:p>
        </w:tc>
        <w:tc>
          <w:tcPr>
            <w:tcW w:w="2930" w:type="dxa"/>
          </w:tcPr>
          <w:p w14:paraId="16722CE7" w14:textId="77777777" w:rsidR="007813C8" w:rsidRPr="00D733A7" w:rsidRDefault="007813C8" w:rsidP="007813C8">
            <w:pPr>
              <w:jc w:val="center"/>
              <w:rPr>
                <w:rFonts w:ascii="Arial" w:eastAsia="Arial" w:hAnsi="Arial" w:cs="Arial"/>
                <w:sz w:val="20"/>
                <w:lang w:val="es-MX"/>
              </w:rPr>
            </w:pPr>
          </w:p>
        </w:tc>
        <w:tc>
          <w:tcPr>
            <w:tcW w:w="510" w:type="dxa"/>
          </w:tcPr>
          <w:p w14:paraId="35315004" w14:textId="77777777" w:rsidR="007813C8" w:rsidRPr="00D733A7" w:rsidRDefault="007813C8" w:rsidP="007813C8">
            <w:pPr>
              <w:jc w:val="center"/>
              <w:rPr>
                <w:rFonts w:ascii="Arial" w:eastAsia="Arial" w:hAnsi="Arial" w:cs="Arial"/>
                <w:sz w:val="20"/>
                <w:lang w:val="es-MX"/>
              </w:rPr>
            </w:pPr>
          </w:p>
        </w:tc>
        <w:tc>
          <w:tcPr>
            <w:tcW w:w="510" w:type="dxa"/>
          </w:tcPr>
          <w:p w14:paraId="3FD788D6" w14:textId="77777777" w:rsidR="007813C8" w:rsidRPr="00D733A7" w:rsidRDefault="007813C8" w:rsidP="007813C8">
            <w:pPr>
              <w:jc w:val="center"/>
              <w:rPr>
                <w:rFonts w:ascii="Arial" w:eastAsia="Arial" w:hAnsi="Arial" w:cs="Arial"/>
                <w:sz w:val="20"/>
                <w:lang w:val="es-MX"/>
              </w:rPr>
            </w:pPr>
          </w:p>
        </w:tc>
        <w:tc>
          <w:tcPr>
            <w:tcW w:w="510" w:type="dxa"/>
          </w:tcPr>
          <w:p w14:paraId="4AA95C59" w14:textId="77777777" w:rsidR="007813C8" w:rsidRPr="00D733A7" w:rsidRDefault="007813C8" w:rsidP="007813C8">
            <w:pPr>
              <w:jc w:val="center"/>
              <w:rPr>
                <w:rFonts w:ascii="Arial" w:eastAsia="Arial" w:hAnsi="Arial" w:cs="Arial"/>
                <w:sz w:val="20"/>
                <w:lang w:val="es-MX"/>
              </w:rPr>
            </w:pPr>
          </w:p>
        </w:tc>
        <w:tc>
          <w:tcPr>
            <w:tcW w:w="510" w:type="dxa"/>
          </w:tcPr>
          <w:p w14:paraId="5E489DAB" w14:textId="77777777" w:rsidR="007813C8" w:rsidRPr="00D733A7" w:rsidRDefault="007813C8" w:rsidP="007813C8">
            <w:pPr>
              <w:jc w:val="center"/>
              <w:rPr>
                <w:rFonts w:ascii="Arial" w:eastAsia="Arial" w:hAnsi="Arial" w:cs="Arial"/>
                <w:sz w:val="20"/>
                <w:lang w:val="es-MX"/>
              </w:rPr>
            </w:pPr>
          </w:p>
        </w:tc>
        <w:tc>
          <w:tcPr>
            <w:tcW w:w="510" w:type="dxa"/>
          </w:tcPr>
          <w:p w14:paraId="22D59312" w14:textId="77777777" w:rsidR="007813C8" w:rsidRPr="00D733A7" w:rsidRDefault="007813C8" w:rsidP="007813C8">
            <w:pPr>
              <w:jc w:val="center"/>
              <w:rPr>
                <w:rFonts w:ascii="Arial" w:eastAsia="Arial" w:hAnsi="Arial" w:cs="Arial"/>
                <w:sz w:val="20"/>
                <w:lang w:val="es-MX"/>
              </w:rPr>
            </w:pPr>
          </w:p>
        </w:tc>
        <w:tc>
          <w:tcPr>
            <w:tcW w:w="510" w:type="dxa"/>
          </w:tcPr>
          <w:p w14:paraId="7677ED3B" w14:textId="77777777" w:rsidR="007813C8" w:rsidRPr="00D733A7" w:rsidRDefault="007813C8" w:rsidP="007813C8">
            <w:pPr>
              <w:jc w:val="center"/>
              <w:rPr>
                <w:rFonts w:ascii="Arial" w:eastAsia="Arial" w:hAnsi="Arial" w:cs="Arial"/>
                <w:sz w:val="20"/>
                <w:lang w:val="es-MX"/>
              </w:rPr>
            </w:pPr>
          </w:p>
        </w:tc>
        <w:tc>
          <w:tcPr>
            <w:tcW w:w="510" w:type="dxa"/>
            <w:gridSpan w:val="2"/>
          </w:tcPr>
          <w:p w14:paraId="71D4EC83" w14:textId="77777777" w:rsidR="007813C8" w:rsidRPr="00D733A7" w:rsidRDefault="007813C8" w:rsidP="007813C8">
            <w:pPr>
              <w:jc w:val="center"/>
              <w:rPr>
                <w:rFonts w:ascii="Arial" w:eastAsia="Arial" w:hAnsi="Arial" w:cs="Arial"/>
                <w:sz w:val="20"/>
                <w:lang w:val="es-MX"/>
              </w:rPr>
            </w:pPr>
          </w:p>
        </w:tc>
        <w:tc>
          <w:tcPr>
            <w:tcW w:w="510" w:type="dxa"/>
            <w:gridSpan w:val="2"/>
          </w:tcPr>
          <w:p w14:paraId="10825601" w14:textId="77777777" w:rsidR="007813C8" w:rsidRPr="00D733A7" w:rsidRDefault="007813C8" w:rsidP="007813C8">
            <w:pPr>
              <w:jc w:val="center"/>
              <w:rPr>
                <w:rFonts w:ascii="Arial" w:eastAsia="Arial" w:hAnsi="Arial" w:cs="Arial"/>
                <w:sz w:val="20"/>
                <w:lang w:val="es-MX"/>
              </w:rPr>
            </w:pPr>
          </w:p>
        </w:tc>
        <w:tc>
          <w:tcPr>
            <w:tcW w:w="510" w:type="dxa"/>
          </w:tcPr>
          <w:p w14:paraId="732A13F1" w14:textId="77777777" w:rsidR="007813C8" w:rsidRPr="00D733A7" w:rsidRDefault="007813C8" w:rsidP="007813C8">
            <w:pPr>
              <w:jc w:val="center"/>
              <w:rPr>
                <w:rFonts w:ascii="Arial" w:eastAsia="Arial" w:hAnsi="Arial" w:cs="Arial"/>
                <w:sz w:val="20"/>
                <w:lang w:val="es-MX"/>
              </w:rPr>
            </w:pPr>
          </w:p>
        </w:tc>
        <w:tc>
          <w:tcPr>
            <w:tcW w:w="510" w:type="dxa"/>
          </w:tcPr>
          <w:p w14:paraId="304BEB81" w14:textId="77777777" w:rsidR="007813C8" w:rsidRPr="00D733A7" w:rsidRDefault="007813C8" w:rsidP="007813C8">
            <w:pPr>
              <w:jc w:val="center"/>
              <w:rPr>
                <w:rFonts w:ascii="Arial" w:eastAsia="Arial" w:hAnsi="Arial" w:cs="Arial"/>
                <w:sz w:val="20"/>
                <w:lang w:val="es-MX"/>
              </w:rPr>
            </w:pPr>
          </w:p>
        </w:tc>
        <w:tc>
          <w:tcPr>
            <w:tcW w:w="510" w:type="dxa"/>
          </w:tcPr>
          <w:p w14:paraId="6B967D84" w14:textId="77777777" w:rsidR="007813C8" w:rsidRPr="00D733A7" w:rsidRDefault="007813C8" w:rsidP="007813C8">
            <w:pPr>
              <w:jc w:val="center"/>
              <w:rPr>
                <w:rFonts w:ascii="Arial" w:eastAsia="Arial" w:hAnsi="Arial" w:cs="Arial"/>
                <w:sz w:val="20"/>
                <w:lang w:val="es-MX"/>
              </w:rPr>
            </w:pPr>
          </w:p>
        </w:tc>
        <w:tc>
          <w:tcPr>
            <w:tcW w:w="510" w:type="dxa"/>
            <w:gridSpan w:val="2"/>
          </w:tcPr>
          <w:p w14:paraId="075A2000" w14:textId="77777777" w:rsidR="007813C8" w:rsidRPr="00D733A7" w:rsidRDefault="007813C8" w:rsidP="007813C8">
            <w:pPr>
              <w:jc w:val="center"/>
              <w:rPr>
                <w:rFonts w:ascii="Arial" w:eastAsia="Arial" w:hAnsi="Arial" w:cs="Arial"/>
                <w:sz w:val="20"/>
                <w:lang w:val="es-MX"/>
              </w:rPr>
            </w:pPr>
          </w:p>
        </w:tc>
        <w:tc>
          <w:tcPr>
            <w:tcW w:w="510" w:type="dxa"/>
          </w:tcPr>
          <w:p w14:paraId="278A5AF8" w14:textId="77777777" w:rsidR="007813C8" w:rsidRPr="00D733A7" w:rsidRDefault="007813C8" w:rsidP="007813C8">
            <w:pPr>
              <w:jc w:val="center"/>
              <w:rPr>
                <w:rFonts w:ascii="Arial" w:eastAsia="Arial" w:hAnsi="Arial" w:cs="Arial"/>
                <w:sz w:val="20"/>
                <w:lang w:val="es-MX"/>
              </w:rPr>
            </w:pPr>
          </w:p>
        </w:tc>
        <w:tc>
          <w:tcPr>
            <w:tcW w:w="510" w:type="dxa"/>
          </w:tcPr>
          <w:p w14:paraId="01D0B410" w14:textId="77777777" w:rsidR="007813C8" w:rsidRPr="00D733A7" w:rsidRDefault="007813C8" w:rsidP="007813C8">
            <w:pPr>
              <w:jc w:val="center"/>
              <w:rPr>
                <w:rFonts w:ascii="Arial" w:eastAsia="Arial" w:hAnsi="Arial" w:cs="Arial"/>
                <w:sz w:val="20"/>
                <w:lang w:val="es-MX"/>
              </w:rPr>
            </w:pPr>
          </w:p>
        </w:tc>
        <w:tc>
          <w:tcPr>
            <w:tcW w:w="510" w:type="dxa"/>
          </w:tcPr>
          <w:p w14:paraId="3E9886BB" w14:textId="77777777" w:rsidR="007813C8" w:rsidRPr="00D733A7" w:rsidRDefault="007813C8" w:rsidP="007813C8">
            <w:pPr>
              <w:jc w:val="center"/>
              <w:rPr>
                <w:rFonts w:ascii="Arial" w:eastAsia="Arial" w:hAnsi="Arial" w:cs="Arial"/>
                <w:sz w:val="20"/>
                <w:lang w:val="es-MX"/>
              </w:rPr>
            </w:pPr>
          </w:p>
        </w:tc>
        <w:tc>
          <w:tcPr>
            <w:tcW w:w="510" w:type="dxa"/>
          </w:tcPr>
          <w:p w14:paraId="7C758142" w14:textId="77777777" w:rsidR="007813C8" w:rsidRPr="00D733A7" w:rsidRDefault="007813C8" w:rsidP="007813C8">
            <w:pPr>
              <w:jc w:val="center"/>
              <w:rPr>
                <w:rFonts w:ascii="Arial" w:eastAsia="Arial" w:hAnsi="Arial" w:cs="Arial"/>
                <w:sz w:val="20"/>
                <w:lang w:val="es-MX"/>
              </w:rPr>
            </w:pPr>
          </w:p>
        </w:tc>
        <w:tc>
          <w:tcPr>
            <w:tcW w:w="510" w:type="dxa"/>
          </w:tcPr>
          <w:p w14:paraId="42ECC334" w14:textId="77777777" w:rsidR="007813C8" w:rsidRPr="00D733A7" w:rsidRDefault="007813C8" w:rsidP="007813C8">
            <w:pPr>
              <w:jc w:val="center"/>
              <w:rPr>
                <w:rFonts w:ascii="Arial" w:eastAsia="Arial" w:hAnsi="Arial" w:cs="Arial"/>
                <w:sz w:val="20"/>
                <w:lang w:val="es-MX"/>
              </w:rPr>
            </w:pPr>
          </w:p>
        </w:tc>
        <w:tc>
          <w:tcPr>
            <w:tcW w:w="510" w:type="dxa"/>
          </w:tcPr>
          <w:p w14:paraId="1009700B" w14:textId="77777777" w:rsidR="007813C8" w:rsidRPr="00D733A7" w:rsidRDefault="007813C8" w:rsidP="007813C8">
            <w:pPr>
              <w:jc w:val="center"/>
              <w:rPr>
                <w:rFonts w:ascii="Arial" w:eastAsia="Arial" w:hAnsi="Arial" w:cs="Arial"/>
                <w:sz w:val="20"/>
                <w:lang w:val="es-MX"/>
              </w:rPr>
            </w:pPr>
          </w:p>
        </w:tc>
        <w:tc>
          <w:tcPr>
            <w:tcW w:w="510" w:type="dxa"/>
          </w:tcPr>
          <w:p w14:paraId="551C1AC8" w14:textId="77777777" w:rsidR="007813C8" w:rsidRPr="00D733A7" w:rsidRDefault="007813C8" w:rsidP="007813C8">
            <w:pPr>
              <w:jc w:val="center"/>
              <w:rPr>
                <w:rFonts w:ascii="Arial" w:eastAsia="Arial" w:hAnsi="Arial" w:cs="Arial"/>
                <w:sz w:val="20"/>
                <w:lang w:val="es-MX"/>
              </w:rPr>
            </w:pPr>
          </w:p>
        </w:tc>
        <w:tc>
          <w:tcPr>
            <w:tcW w:w="510" w:type="dxa"/>
            <w:gridSpan w:val="2"/>
          </w:tcPr>
          <w:p w14:paraId="323C3AC1" w14:textId="77777777" w:rsidR="007813C8" w:rsidRPr="00D733A7" w:rsidRDefault="007813C8" w:rsidP="007813C8">
            <w:pPr>
              <w:jc w:val="center"/>
              <w:rPr>
                <w:rFonts w:ascii="Arial" w:eastAsia="Arial" w:hAnsi="Arial" w:cs="Arial"/>
                <w:sz w:val="20"/>
                <w:lang w:val="es-MX"/>
              </w:rPr>
            </w:pPr>
          </w:p>
        </w:tc>
        <w:tc>
          <w:tcPr>
            <w:tcW w:w="834" w:type="dxa"/>
          </w:tcPr>
          <w:p w14:paraId="4BA6DE9F" w14:textId="77777777" w:rsidR="007813C8" w:rsidRPr="00D733A7" w:rsidRDefault="007813C8" w:rsidP="007813C8">
            <w:pPr>
              <w:jc w:val="center"/>
              <w:rPr>
                <w:rFonts w:ascii="Arial" w:eastAsia="Arial" w:hAnsi="Arial" w:cs="Arial"/>
                <w:sz w:val="20"/>
                <w:lang w:val="es-MX"/>
              </w:rPr>
            </w:pPr>
          </w:p>
        </w:tc>
        <w:tc>
          <w:tcPr>
            <w:tcW w:w="931" w:type="dxa"/>
          </w:tcPr>
          <w:p w14:paraId="5BB751CD" w14:textId="77777777" w:rsidR="007813C8" w:rsidRPr="00D733A7" w:rsidRDefault="007813C8" w:rsidP="007813C8">
            <w:pPr>
              <w:jc w:val="center"/>
              <w:rPr>
                <w:rFonts w:ascii="Arial" w:eastAsia="Arial" w:hAnsi="Arial" w:cs="Arial"/>
                <w:sz w:val="20"/>
                <w:lang w:val="es-MX"/>
              </w:rPr>
            </w:pPr>
          </w:p>
        </w:tc>
      </w:tr>
    </w:tbl>
    <w:p w14:paraId="3CC9F56A" w14:textId="6EE41B12" w:rsidR="00D15D53" w:rsidRDefault="00D15D53" w:rsidP="00832DC7">
      <w:pPr>
        <w:widowControl w:val="0"/>
        <w:tabs>
          <w:tab w:val="left" w:pos="17501"/>
        </w:tabs>
        <w:autoSpaceDE w:val="0"/>
        <w:autoSpaceDN w:val="0"/>
        <w:spacing w:after="0" w:line="240" w:lineRule="auto"/>
        <w:ind w:left="216"/>
        <w:rPr>
          <w:rFonts w:ascii="Arial" w:eastAsia="Arial" w:hAnsi="Arial" w:cs="Arial"/>
          <w:sz w:val="20"/>
          <w:szCs w:val="20"/>
        </w:rPr>
      </w:pPr>
      <w:r w:rsidRPr="007813C8">
        <w:rPr>
          <w:rFonts w:ascii="Arial" w:eastAsia="Arial" w:hAnsi="Arial" w:cs="Arial"/>
          <w:sz w:val="20"/>
          <w:szCs w:val="20"/>
        </w:rPr>
        <w:t xml:space="preserve">Observaciones: </w:t>
      </w:r>
      <w:r w:rsidR="007813C8">
        <w:rPr>
          <w:rFonts w:ascii="Arial" w:eastAsia="Arial" w:hAnsi="Arial" w:cs="Arial"/>
          <w:sz w:val="20"/>
          <w:szCs w:val="20"/>
        </w:rPr>
        <w:t>_________________________________________________________________________________________________________________________________________</w:t>
      </w:r>
    </w:p>
    <w:p w14:paraId="3AAF5A75" w14:textId="6E3FC119" w:rsidR="007813C8" w:rsidRDefault="007813C8" w:rsidP="00832DC7">
      <w:pPr>
        <w:widowControl w:val="0"/>
        <w:tabs>
          <w:tab w:val="left" w:pos="17501"/>
        </w:tabs>
        <w:autoSpaceDE w:val="0"/>
        <w:autoSpaceDN w:val="0"/>
        <w:spacing w:after="0" w:line="240" w:lineRule="auto"/>
        <w:ind w:left="216"/>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w:t>
      </w:r>
    </w:p>
    <w:p w14:paraId="0A60CD4F" w14:textId="77777777" w:rsidR="00A0747B" w:rsidRDefault="00A0747B" w:rsidP="00832DC7">
      <w:pPr>
        <w:widowControl w:val="0"/>
        <w:tabs>
          <w:tab w:val="left" w:pos="17501"/>
        </w:tabs>
        <w:autoSpaceDE w:val="0"/>
        <w:autoSpaceDN w:val="0"/>
        <w:spacing w:after="0" w:line="240" w:lineRule="auto"/>
        <w:ind w:left="216"/>
        <w:rPr>
          <w:rFonts w:ascii="Arial" w:eastAsia="Arial" w:hAnsi="Arial" w:cs="Arial"/>
          <w:sz w:val="20"/>
          <w:szCs w:val="20"/>
        </w:rPr>
      </w:pPr>
    </w:p>
    <w:tbl>
      <w:tblPr>
        <w:tblStyle w:val="Tablaconcuadrcula"/>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7"/>
        <w:gridCol w:w="6254"/>
      </w:tblGrid>
      <w:tr w:rsidR="007813C8" w14:paraId="5E06BB07" w14:textId="77777777" w:rsidTr="000B38D3">
        <w:tc>
          <w:tcPr>
            <w:tcW w:w="5937" w:type="dxa"/>
          </w:tcPr>
          <w:p w14:paraId="354E6258" w14:textId="7232B991" w:rsidR="007813C8" w:rsidRPr="007813C8" w:rsidRDefault="007813C8" w:rsidP="00832DC7">
            <w:pPr>
              <w:widowControl w:val="0"/>
              <w:tabs>
                <w:tab w:val="left" w:pos="17501"/>
              </w:tabs>
              <w:autoSpaceDE w:val="0"/>
              <w:autoSpaceDN w:val="0"/>
              <w:spacing w:after="0" w:line="360" w:lineRule="auto"/>
              <w:jc w:val="center"/>
              <w:rPr>
                <w:rFonts w:ascii="Arial" w:eastAsia="Arial" w:hAnsi="Arial" w:cs="Arial"/>
                <w:b/>
                <w:bCs/>
                <w:sz w:val="20"/>
                <w:szCs w:val="20"/>
              </w:rPr>
            </w:pPr>
            <w:r w:rsidRPr="007813C8">
              <w:rPr>
                <w:rFonts w:ascii="Arial" w:eastAsia="Arial" w:hAnsi="Arial" w:cs="Arial"/>
                <w:b/>
                <w:bCs/>
                <w:sz w:val="20"/>
                <w:szCs w:val="20"/>
              </w:rPr>
              <w:t>________________________________</w:t>
            </w:r>
          </w:p>
          <w:p w14:paraId="78C820B4" w14:textId="3573C4B7" w:rsidR="007813C8" w:rsidRPr="007813C8" w:rsidRDefault="007813C8" w:rsidP="00832DC7">
            <w:pPr>
              <w:widowControl w:val="0"/>
              <w:tabs>
                <w:tab w:val="left" w:pos="17501"/>
              </w:tabs>
              <w:autoSpaceDE w:val="0"/>
              <w:autoSpaceDN w:val="0"/>
              <w:spacing w:after="0" w:line="360" w:lineRule="auto"/>
              <w:jc w:val="center"/>
              <w:rPr>
                <w:rFonts w:ascii="Arial" w:eastAsia="Arial" w:hAnsi="Arial" w:cs="Arial"/>
                <w:b/>
                <w:bCs/>
                <w:sz w:val="20"/>
                <w:szCs w:val="20"/>
              </w:rPr>
            </w:pPr>
            <w:r w:rsidRPr="007813C8">
              <w:rPr>
                <w:rFonts w:ascii="Arial" w:eastAsia="Arial" w:hAnsi="Arial" w:cs="Arial"/>
                <w:b/>
                <w:bCs/>
                <w:sz w:val="20"/>
                <w:szCs w:val="20"/>
              </w:rPr>
              <w:t>Nombre y firma de la Presidencia del Comité</w:t>
            </w:r>
          </w:p>
        </w:tc>
        <w:tc>
          <w:tcPr>
            <w:tcW w:w="6254" w:type="dxa"/>
          </w:tcPr>
          <w:p w14:paraId="25EAC43F" w14:textId="605ADCD4" w:rsidR="007813C8" w:rsidRPr="007813C8" w:rsidRDefault="007813C8" w:rsidP="00832DC7">
            <w:pPr>
              <w:widowControl w:val="0"/>
              <w:tabs>
                <w:tab w:val="left" w:pos="17501"/>
              </w:tabs>
              <w:autoSpaceDE w:val="0"/>
              <w:autoSpaceDN w:val="0"/>
              <w:spacing w:after="0" w:line="360" w:lineRule="auto"/>
              <w:jc w:val="center"/>
              <w:rPr>
                <w:rFonts w:ascii="Arial" w:eastAsia="Arial" w:hAnsi="Arial" w:cs="Arial"/>
                <w:b/>
                <w:bCs/>
                <w:sz w:val="20"/>
                <w:szCs w:val="20"/>
              </w:rPr>
            </w:pPr>
            <w:r w:rsidRPr="007813C8">
              <w:rPr>
                <w:rFonts w:ascii="Arial" w:eastAsia="Arial" w:hAnsi="Arial" w:cs="Arial"/>
                <w:b/>
                <w:bCs/>
                <w:sz w:val="20"/>
                <w:szCs w:val="20"/>
              </w:rPr>
              <w:t>________________________________</w:t>
            </w:r>
          </w:p>
          <w:p w14:paraId="309BA49C" w14:textId="1B1F96D9" w:rsidR="007813C8" w:rsidRPr="007813C8" w:rsidRDefault="007813C8" w:rsidP="00832DC7">
            <w:pPr>
              <w:widowControl w:val="0"/>
              <w:tabs>
                <w:tab w:val="left" w:pos="17501"/>
              </w:tabs>
              <w:autoSpaceDE w:val="0"/>
              <w:autoSpaceDN w:val="0"/>
              <w:spacing w:after="0" w:line="360" w:lineRule="auto"/>
              <w:jc w:val="center"/>
              <w:rPr>
                <w:rFonts w:ascii="Arial" w:eastAsia="Arial" w:hAnsi="Arial" w:cs="Arial"/>
                <w:b/>
                <w:bCs/>
                <w:sz w:val="20"/>
                <w:szCs w:val="20"/>
              </w:rPr>
            </w:pPr>
            <w:r w:rsidRPr="007813C8">
              <w:rPr>
                <w:rFonts w:ascii="Arial" w:eastAsia="Arial" w:hAnsi="Arial" w:cs="Arial"/>
                <w:b/>
                <w:bCs/>
                <w:sz w:val="20"/>
                <w:szCs w:val="20"/>
              </w:rPr>
              <w:t>Nombre y firma de la Secretaría del Comité</w:t>
            </w:r>
          </w:p>
        </w:tc>
      </w:tr>
      <w:tr w:rsidR="00DE4CB1" w14:paraId="0ACCAD9F" w14:textId="77777777" w:rsidTr="000B38D3">
        <w:tc>
          <w:tcPr>
            <w:tcW w:w="12191" w:type="dxa"/>
            <w:gridSpan w:val="2"/>
          </w:tcPr>
          <w:p w14:paraId="13B76F02" w14:textId="182B0805" w:rsidR="00DE4CB1" w:rsidRPr="00C14C84" w:rsidRDefault="00DE4CB1" w:rsidP="00832DC7">
            <w:pPr>
              <w:widowControl w:val="0"/>
              <w:tabs>
                <w:tab w:val="left" w:pos="17501"/>
              </w:tabs>
              <w:autoSpaceDE w:val="0"/>
              <w:autoSpaceDN w:val="0"/>
              <w:spacing w:after="0" w:line="360" w:lineRule="auto"/>
              <w:jc w:val="center"/>
              <w:rPr>
                <w:rFonts w:ascii="Arial" w:eastAsia="Arial" w:hAnsi="Arial" w:cs="Arial"/>
                <w:b/>
                <w:bCs/>
                <w:sz w:val="20"/>
                <w:szCs w:val="20"/>
              </w:rPr>
            </w:pPr>
            <w:r w:rsidRPr="00C14C84">
              <w:rPr>
                <w:rFonts w:ascii="Arial" w:eastAsia="Arial" w:hAnsi="Arial" w:cs="Arial"/>
                <w:b/>
                <w:bCs/>
                <w:sz w:val="20"/>
                <w:szCs w:val="20"/>
              </w:rPr>
              <w:t>________________________________</w:t>
            </w:r>
          </w:p>
          <w:p w14:paraId="264A4884" w14:textId="30B10FC9" w:rsidR="00DE4CB1" w:rsidRPr="007813C8" w:rsidRDefault="00DE4CB1" w:rsidP="00832DC7">
            <w:pPr>
              <w:widowControl w:val="0"/>
              <w:tabs>
                <w:tab w:val="left" w:pos="17501"/>
              </w:tabs>
              <w:autoSpaceDE w:val="0"/>
              <w:autoSpaceDN w:val="0"/>
              <w:spacing w:after="0" w:line="360" w:lineRule="auto"/>
              <w:jc w:val="center"/>
              <w:rPr>
                <w:rFonts w:ascii="Arial" w:eastAsia="Arial" w:hAnsi="Arial" w:cs="Arial"/>
                <w:b/>
                <w:bCs/>
                <w:sz w:val="20"/>
                <w:szCs w:val="20"/>
              </w:rPr>
            </w:pPr>
            <w:r w:rsidRPr="00C14C84">
              <w:rPr>
                <w:rFonts w:ascii="Arial" w:hAnsi="Arial" w:cs="Arial"/>
                <w:b/>
                <w:bCs/>
                <w:sz w:val="20"/>
                <w:szCs w:val="20"/>
                <w:lang w:val="es-ES"/>
              </w:rPr>
              <w:t>Firma de la Vocalía de Organización Electoral del Comité</w:t>
            </w:r>
          </w:p>
        </w:tc>
      </w:tr>
    </w:tbl>
    <w:p w14:paraId="221B1300" w14:textId="77777777" w:rsidR="00B44F24" w:rsidRDefault="00B44F24" w:rsidP="00E40758">
      <w:pPr>
        <w:rPr>
          <w:rFonts w:ascii="Arial" w:eastAsia="Arial" w:hAnsi="Arial" w:cs="Arial"/>
          <w:sz w:val="20"/>
          <w:szCs w:val="20"/>
        </w:rPr>
      </w:pPr>
    </w:p>
    <w:sectPr w:rsidR="00B44F24" w:rsidSect="00103010">
      <w:pgSz w:w="20160" w:h="12240" w:orient="landscape" w:code="5"/>
      <w:pgMar w:top="1701"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D2AF" w14:textId="77777777" w:rsidR="00066ABB" w:rsidRDefault="00066ABB" w:rsidP="00927169">
      <w:pPr>
        <w:spacing w:after="0" w:line="240" w:lineRule="auto"/>
      </w:pPr>
      <w:r>
        <w:separator/>
      </w:r>
    </w:p>
  </w:endnote>
  <w:endnote w:type="continuationSeparator" w:id="0">
    <w:p w14:paraId="514EFA7B" w14:textId="77777777" w:rsidR="00066ABB" w:rsidRDefault="00066ABB" w:rsidP="0092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00851892"/>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67D0D37C" w14:textId="23B4DF27" w:rsidR="00BB6607" w:rsidRPr="000B38D3" w:rsidRDefault="00BB6607">
            <w:pPr>
              <w:pStyle w:val="Piedepgina"/>
              <w:jc w:val="center"/>
              <w:rPr>
                <w:rFonts w:ascii="Arial" w:hAnsi="Arial" w:cs="Arial"/>
                <w:sz w:val="20"/>
                <w:szCs w:val="20"/>
              </w:rPr>
            </w:pPr>
            <w:r w:rsidRPr="000B38D3">
              <w:rPr>
                <w:rFonts w:ascii="Arial" w:hAnsi="Arial" w:cs="Arial"/>
                <w:sz w:val="20"/>
                <w:szCs w:val="20"/>
                <w:lang w:val="es-ES"/>
              </w:rPr>
              <w:t xml:space="preserve">Página </w:t>
            </w:r>
            <w:r w:rsidRPr="000B38D3">
              <w:rPr>
                <w:rFonts w:ascii="Arial" w:hAnsi="Arial" w:cs="Arial"/>
                <w:b/>
                <w:bCs/>
                <w:sz w:val="20"/>
                <w:szCs w:val="20"/>
              </w:rPr>
              <w:fldChar w:fldCharType="begin"/>
            </w:r>
            <w:r w:rsidRPr="000B38D3">
              <w:rPr>
                <w:rFonts w:ascii="Arial" w:hAnsi="Arial" w:cs="Arial"/>
                <w:b/>
                <w:bCs/>
                <w:sz w:val="20"/>
                <w:szCs w:val="20"/>
              </w:rPr>
              <w:instrText>PAGE</w:instrText>
            </w:r>
            <w:r w:rsidRPr="000B38D3">
              <w:rPr>
                <w:rFonts w:ascii="Arial" w:hAnsi="Arial" w:cs="Arial"/>
                <w:b/>
                <w:bCs/>
                <w:sz w:val="20"/>
                <w:szCs w:val="20"/>
              </w:rPr>
              <w:fldChar w:fldCharType="separate"/>
            </w:r>
            <w:r w:rsidRPr="000B38D3">
              <w:rPr>
                <w:rFonts w:ascii="Arial" w:hAnsi="Arial" w:cs="Arial"/>
                <w:b/>
                <w:bCs/>
                <w:sz w:val="20"/>
                <w:szCs w:val="20"/>
                <w:lang w:val="es-ES"/>
              </w:rPr>
              <w:t>2</w:t>
            </w:r>
            <w:r w:rsidRPr="000B38D3">
              <w:rPr>
                <w:rFonts w:ascii="Arial" w:hAnsi="Arial" w:cs="Arial"/>
                <w:b/>
                <w:bCs/>
                <w:sz w:val="20"/>
                <w:szCs w:val="20"/>
              </w:rPr>
              <w:fldChar w:fldCharType="end"/>
            </w:r>
            <w:r w:rsidRPr="000B38D3">
              <w:rPr>
                <w:rFonts w:ascii="Arial" w:hAnsi="Arial" w:cs="Arial"/>
                <w:sz w:val="20"/>
                <w:szCs w:val="20"/>
                <w:lang w:val="es-ES"/>
              </w:rPr>
              <w:t xml:space="preserve"> de </w:t>
            </w:r>
            <w:r w:rsidRPr="000B38D3">
              <w:rPr>
                <w:rFonts w:ascii="Arial" w:hAnsi="Arial" w:cs="Arial"/>
                <w:b/>
                <w:bCs/>
                <w:sz w:val="20"/>
                <w:szCs w:val="20"/>
              </w:rPr>
              <w:fldChar w:fldCharType="begin"/>
            </w:r>
            <w:r w:rsidRPr="000B38D3">
              <w:rPr>
                <w:rFonts w:ascii="Arial" w:hAnsi="Arial" w:cs="Arial"/>
                <w:b/>
                <w:bCs/>
                <w:sz w:val="20"/>
                <w:szCs w:val="20"/>
              </w:rPr>
              <w:instrText>NUMPAGES</w:instrText>
            </w:r>
            <w:r w:rsidRPr="000B38D3">
              <w:rPr>
                <w:rFonts w:ascii="Arial" w:hAnsi="Arial" w:cs="Arial"/>
                <w:b/>
                <w:bCs/>
                <w:sz w:val="20"/>
                <w:szCs w:val="20"/>
              </w:rPr>
              <w:fldChar w:fldCharType="separate"/>
            </w:r>
            <w:r w:rsidRPr="000B38D3">
              <w:rPr>
                <w:rFonts w:ascii="Arial" w:hAnsi="Arial" w:cs="Arial"/>
                <w:b/>
                <w:bCs/>
                <w:sz w:val="20"/>
                <w:szCs w:val="20"/>
                <w:lang w:val="es-ES"/>
              </w:rPr>
              <w:t>2</w:t>
            </w:r>
            <w:r w:rsidRPr="000B38D3">
              <w:rPr>
                <w:rFonts w:ascii="Arial" w:hAnsi="Arial" w:cs="Arial"/>
                <w:b/>
                <w:bCs/>
                <w:sz w:val="20"/>
                <w:szCs w:val="20"/>
              </w:rPr>
              <w:fldChar w:fldCharType="end"/>
            </w:r>
          </w:p>
        </w:sdtContent>
      </w:sdt>
    </w:sdtContent>
  </w:sdt>
  <w:p w14:paraId="424F0FDA" w14:textId="77777777" w:rsidR="00BB6607" w:rsidRDefault="00BB66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9FE8" w14:textId="77777777" w:rsidR="00066ABB" w:rsidRDefault="00066ABB" w:rsidP="00927169">
      <w:pPr>
        <w:spacing w:after="0" w:line="240" w:lineRule="auto"/>
      </w:pPr>
      <w:r>
        <w:separator/>
      </w:r>
    </w:p>
  </w:footnote>
  <w:footnote w:type="continuationSeparator" w:id="0">
    <w:p w14:paraId="0C728C82" w14:textId="77777777" w:rsidR="00066ABB" w:rsidRDefault="00066ABB" w:rsidP="00927169">
      <w:pPr>
        <w:spacing w:after="0" w:line="240" w:lineRule="auto"/>
      </w:pPr>
      <w:r>
        <w:continuationSeparator/>
      </w:r>
    </w:p>
  </w:footnote>
  <w:footnote w:id="1">
    <w:p w14:paraId="6A99CFA4" w14:textId="77777777" w:rsidR="00927169" w:rsidRPr="00BB6607" w:rsidRDefault="00927169" w:rsidP="00BB6607">
      <w:pPr>
        <w:pStyle w:val="Textonotapie"/>
        <w:jc w:val="both"/>
        <w:rPr>
          <w:rFonts w:ascii="Arial" w:hAnsi="Arial" w:cs="Arial"/>
          <w:sz w:val="16"/>
          <w:szCs w:val="16"/>
        </w:rPr>
      </w:pPr>
      <w:r w:rsidRPr="00BB6607">
        <w:rPr>
          <w:rStyle w:val="Refdenotaalpie"/>
          <w:rFonts w:ascii="Arial" w:hAnsi="Arial" w:cs="Arial"/>
          <w:sz w:val="16"/>
          <w:szCs w:val="16"/>
        </w:rPr>
        <w:footnoteRef/>
      </w:r>
      <w:r w:rsidRPr="00BB6607">
        <w:rPr>
          <w:rFonts w:ascii="Arial" w:hAnsi="Arial" w:cs="Arial"/>
          <w:sz w:val="16"/>
          <w:szCs w:val="16"/>
        </w:rPr>
        <w:t xml:space="preserve"> Todas las ventanas del área de la bodega electoral deben estar selladas con Tablaroca o Triplay por la parte interior, aun y cuando las ventanas cuenten con protecciones metálicas en la parte posterior.</w:t>
      </w:r>
    </w:p>
  </w:footnote>
  <w:footnote w:id="2">
    <w:p w14:paraId="29BFBCF7" w14:textId="15D984AD" w:rsidR="00927169" w:rsidRDefault="00927169" w:rsidP="00927169">
      <w:pPr>
        <w:pStyle w:val="Textonotapie"/>
        <w:jc w:val="both"/>
      </w:pPr>
      <w:r>
        <w:rPr>
          <w:rStyle w:val="Refdenotaalpie"/>
        </w:rPr>
        <w:footnoteRef/>
      </w:r>
      <w:r>
        <w:t xml:space="preserve"> </w:t>
      </w:r>
      <w:r w:rsidRPr="00BB6607">
        <w:rPr>
          <w:rFonts w:ascii="Arial" w:hAnsi="Arial" w:cs="Arial"/>
          <w:sz w:val="16"/>
          <w:szCs w:val="16"/>
        </w:rPr>
        <w:t>Dentro de los Lineamientos que establecen las características para la búsqueda, selección arrendamiento y avituallamiento de los inmuebles donde se instalarán los comités distritales y municipales de este Instituto para los Procesos Electorales, en su Anexo 1, se estableció el cálculo estimado de la superficie y volumen mínimo requerido para el resguardo de los paquetes electorales</w:t>
      </w:r>
      <w:r w:rsidR="00BB6607" w:rsidRPr="00BB6607">
        <w:rPr>
          <w:rFonts w:ascii="Arial" w:hAnsi="Arial" w:cs="Arial"/>
          <w:sz w:val="16"/>
          <w:szCs w:val="16"/>
        </w:rPr>
        <w:t>.</w:t>
      </w:r>
    </w:p>
  </w:footnote>
  <w:footnote w:id="3">
    <w:p w14:paraId="3BC12945" w14:textId="77777777" w:rsidR="00927169" w:rsidRDefault="00927169" w:rsidP="00BB6607">
      <w:pPr>
        <w:pStyle w:val="Textonotapie"/>
        <w:jc w:val="both"/>
      </w:pPr>
      <w:r>
        <w:rPr>
          <w:rStyle w:val="Refdenotaalpie"/>
        </w:rPr>
        <w:footnoteRef/>
      </w:r>
      <w:r>
        <w:t xml:space="preserve"> </w:t>
      </w:r>
      <w:r w:rsidRPr="00BB6607">
        <w:rPr>
          <w:rFonts w:ascii="Arial" w:hAnsi="Arial" w:cs="Arial"/>
          <w:sz w:val="16"/>
          <w:szCs w:val="16"/>
        </w:rPr>
        <w:t>Dicha información será brindada por la DEOE, puesto que esta puede variar de conformidad con los ajustes que se realicen por parte del Instituto Nacional Electoral en la materia.</w:t>
      </w:r>
    </w:p>
  </w:footnote>
  <w:footnote w:id="4">
    <w:p w14:paraId="7C59183A" w14:textId="77777777" w:rsidR="00927169" w:rsidRDefault="00927169" w:rsidP="00BB6607">
      <w:pPr>
        <w:pStyle w:val="Textonotapie"/>
        <w:jc w:val="both"/>
      </w:pPr>
      <w:r>
        <w:rPr>
          <w:rStyle w:val="Refdenotaalpie"/>
        </w:rPr>
        <w:footnoteRef/>
      </w:r>
      <w:r>
        <w:t xml:space="preserve"> </w:t>
      </w:r>
      <w:r w:rsidRPr="00BB6607">
        <w:rPr>
          <w:rFonts w:ascii="Arial" w:hAnsi="Arial" w:cs="Arial"/>
          <w:sz w:val="16"/>
          <w:szCs w:val="16"/>
        </w:rPr>
        <w:t>Para obtener el número de tarimas necesarias por Comité, se dividirá el total de las cajas paquete electoral correspondiente a cada comité entre 20 y así obtener el número de tarimas necesarias para su almacenamiento.</w:t>
      </w:r>
    </w:p>
  </w:footnote>
  <w:footnote w:id="5">
    <w:p w14:paraId="010352F3" w14:textId="77777777" w:rsidR="00927169" w:rsidRDefault="00927169" w:rsidP="00BB6607">
      <w:pPr>
        <w:pStyle w:val="Textonotapie"/>
        <w:jc w:val="both"/>
      </w:pPr>
      <w:r>
        <w:rPr>
          <w:rStyle w:val="Refdenotaalpie"/>
        </w:rPr>
        <w:footnoteRef/>
      </w:r>
      <w:r>
        <w:t xml:space="preserve"> </w:t>
      </w:r>
      <w:r w:rsidRPr="00BB6607">
        <w:rPr>
          <w:rFonts w:ascii="Arial" w:hAnsi="Arial" w:cs="Arial"/>
          <w:sz w:val="16"/>
          <w:szCs w:val="16"/>
        </w:rPr>
        <w:t>De contar con espacio suficiente tanto para la documentación electoral (paquetes electorales) como para los materiales electorales se considerará lo establecido en el documento que la DEOE emita para tal cálculo, de ser el caso que la superficie del espacio destinado para la bodega no sea suficiente, no se considerará la información que la citada Dirección emita y se estará en lo señalado en el numeral 2 del artículo 6 de los presentes Lineamientos.</w:t>
      </w:r>
    </w:p>
  </w:footnote>
  <w:footnote w:id="6">
    <w:p w14:paraId="7791DAB6" w14:textId="77777777" w:rsidR="00927169" w:rsidRDefault="00927169" w:rsidP="00BB6607">
      <w:pPr>
        <w:pStyle w:val="Textonotapie"/>
        <w:jc w:val="both"/>
      </w:pPr>
      <w:r>
        <w:rPr>
          <w:rStyle w:val="Refdenotaalpie"/>
        </w:rPr>
        <w:footnoteRef/>
      </w:r>
      <w:r>
        <w:t xml:space="preserve"> </w:t>
      </w:r>
      <w:r w:rsidRPr="00BB6607">
        <w:rPr>
          <w:rFonts w:ascii="Arial" w:hAnsi="Arial" w:cs="Arial"/>
          <w:sz w:val="16"/>
          <w:szCs w:val="16"/>
        </w:rPr>
        <w:t>Artículo 166, numeral 2 REINE.</w:t>
      </w:r>
    </w:p>
  </w:footnote>
  <w:footnote w:id="7">
    <w:p w14:paraId="31807F4A" w14:textId="77777777" w:rsidR="00927169" w:rsidRPr="00362D79" w:rsidRDefault="00927169" w:rsidP="00BB6607">
      <w:pPr>
        <w:pStyle w:val="Textonotapie"/>
        <w:jc w:val="both"/>
      </w:pPr>
      <w:r w:rsidRPr="00362D79">
        <w:rPr>
          <w:rStyle w:val="Refdenotaalpie"/>
        </w:rPr>
        <w:footnoteRef/>
      </w:r>
      <w:r w:rsidRPr="00362D79">
        <w:t xml:space="preserve"> </w:t>
      </w:r>
      <w:r w:rsidRPr="00362D79">
        <w:rPr>
          <w:rFonts w:ascii="Arial" w:hAnsi="Arial" w:cs="Arial"/>
        </w:rPr>
        <w:t>La primera visita se deberá realizar una vez que esté instalado el Comité y se hayan identificado las necesidades del mismo y una segunda visita tomando en cuenta el tiempo para atender los requerimientos y la fecha límite para tener lista la bodega electoral.</w:t>
      </w:r>
    </w:p>
  </w:footnote>
  <w:footnote w:id="8">
    <w:p w14:paraId="7C272B3E" w14:textId="0EC35C8C" w:rsidR="00F24F94" w:rsidRDefault="00F24F94">
      <w:pPr>
        <w:pStyle w:val="Textonotapie"/>
      </w:pPr>
      <w:r w:rsidRPr="000B38D3">
        <w:rPr>
          <w:rStyle w:val="Refdenotaalpie"/>
        </w:rPr>
        <w:footnoteRef/>
      </w:r>
      <w:r w:rsidRPr="000B38D3">
        <w:t xml:space="preserve"> </w:t>
      </w:r>
      <w:r w:rsidRPr="000B38D3">
        <w:rPr>
          <w:rFonts w:ascii="Arial" w:hAnsi="Arial" w:cs="Arial"/>
        </w:rPr>
        <w:t>Lo anterior, de conformidad con el artículo 166, numeral 1, del REINE.</w:t>
      </w:r>
    </w:p>
  </w:footnote>
  <w:footnote w:id="9">
    <w:p w14:paraId="29A012F9" w14:textId="77777777" w:rsidR="00927169" w:rsidRPr="00362D79" w:rsidRDefault="00927169" w:rsidP="00BB6607">
      <w:pPr>
        <w:pStyle w:val="Textonotapie"/>
        <w:jc w:val="both"/>
      </w:pPr>
      <w:r w:rsidRPr="00362D79">
        <w:rPr>
          <w:rStyle w:val="Refdenotaalpie"/>
        </w:rPr>
        <w:footnoteRef/>
      </w:r>
      <w:r w:rsidRPr="00362D79">
        <w:t xml:space="preserve"> </w:t>
      </w:r>
      <w:r w:rsidRPr="00362D79">
        <w:rPr>
          <w:rFonts w:ascii="Arial" w:hAnsi="Arial" w:cs="Arial"/>
        </w:rPr>
        <w:t>Se aplicará lo establecido en los Lineamientos de Verificación, Conteo, Sellado y Agrupamiento de Boletas Electorales correspondiente.</w:t>
      </w:r>
    </w:p>
  </w:footnote>
  <w:footnote w:id="10">
    <w:p w14:paraId="7D04B32B" w14:textId="02145075" w:rsidR="00927169" w:rsidRDefault="00927169" w:rsidP="00BB6607">
      <w:pPr>
        <w:pStyle w:val="Textonotapie"/>
        <w:jc w:val="both"/>
      </w:pPr>
      <w:r w:rsidRPr="00C14C84">
        <w:rPr>
          <w:rStyle w:val="Refdenotaalpie"/>
        </w:rPr>
        <w:footnoteRef/>
      </w:r>
      <w:r w:rsidRPr="00C14C84">
        <w:t xml:space="preserve"> </w:t>
      </w:r>
      <w:r w:rsidR="00CE1E3E" w:rsidRPr="00C14C84">
        <w:rPr>
          <w:rFonts w:ascii="Arial" w:hAnsi="Arial" w:cs="Arial"/>
        </w:rPr>
        <w:t>De conformidad con el artículo 174 del REINE.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D3E1" w14:textId="77777777" w:rsidR="000C1CA1" w:rsidRDefault="00103010" w:rsidP="00103010">
    <w:pPr>
      <w:pStyle w:val="Encabezado"/>
      <w:jc w:val="right"/>
    </w:pPr>
    <w:r w:rsidRPr="004421E8">
      <w:rPr>
        <w:noProof/>
      </w:rPr>
      <w:drawing>
        <wp:anchor distT="0" distB="0" distL="114300" distR="114300" simplePos="0" relativeHeight="251659264" behindDoc="0" locked="0" layoutInCell="1" allowOverlap="1" wp14:anchorId="21AFBBEE" wp14:editId="40C2CBEE">
          <wp:simplePos x="0" y="0"/>
          <wp:positionH relativeFrom="column">
            <wp:posOffset>4264468</wp:posOffset>
          </wp:positionH>
          <wp:positionV relativeFrom="paragraph">
            <wp:posOffset>-13985</wp:posOffset>
          </wp:positionV>
          <wp:extent cx="1171575" cy="688299"/>
          <wp:effectExtent l="0" t="0" r="0" b="0"/>
          <wp:wrapSquare wrapText="bothSides"/>
          <wp:docPr id="438763228" name="Imagen 438763228" descr="Logotipo&#10;&#10;Descripción generada automáticamente">
            <a:extLst xmlns:a="http://schemas.openxmlformats.org/drawingml/2006/main">
              <a:ext uri="{FF2B5EF4-FFF2-40B4-BE49-F238E27FC236}">
                <a16:creationId xmlns:a16="http://schemas.microsoft.com/office/drawing/2014/main" id="{AB82D1A9-7B77-DF51-36C9-FB9F364F2C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tipo&#10;&#10;Descripción generada automáticamente">
                    <a:extLst>
                      <a:ext uri="{FF2B5EF4-FFF2-40B4-BE49-F238E27FC236}">
                        <a16:creationId xmlns:a16="http://schemas.microsoft.com/office/drawing/2014/main" id="{AB82D1A9-7B77-DF51-36C9-FB9F364F2C0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688299"/>
                  </a:xfrm>
                  <a:prstGeom prst="rect">
                    <a:avLst/>
                  </a:prstGeom>
                  <a:noFill/>
                </pic:spPr>
              </pic:pic>
            </a:graphicData>
          </a:graphic>
          <wp14:sizeRelH relativeFrom="page">
            <wp14:pctWidth>0</wp14:pctWidth>
          </wp14:sizeRelH>
          <wp14:sizeRelV relativeFrom="page">
            <wp14:pctHeight>0</wp14:pctHeight>
          </wp14:sizeRelV>
        </wp:anchor>
      </w:drawing>
    </w:r>
    <w:r w:rsidR="009552D1" w:rsidRPr="004421E8">
      <w:rPr>
        <w:noProof/>
      </w:rPr>
      <w:drawing>
        <wp:anchor distT="0" distB="0" distL="114300" distR="114300" simplePos="0" relativeHeight="251658240" behindDoc="0" locked="0" layoutInCell="1" allowOverlap="1" wp14:anchorId="5EB0B253" wp14:editId="2FBBE8B7">
          <wp:simplePos x="0" y="0"/>
          <wp:positionH relativeFrom="column">
            <wp:posOffset>81915</wp:posOffset>
          </wp:positionH>
          <wp:positionV relativeFrom="paragraph">
            <wp:posOffset>-10160</wp:posOffset>
          </wp:positionV>
          <wp:extent cx="581025" cy="666115"/>
          <wp:effectExtent l="0" t="0" r="9525" b="635"/>
          <wp:wrapSquare wrapText="bothSides"/>
          <wp:docPr id="2126296684" name="Imagen 2126296684"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75044" name="Imagen 1" descr="Un dibujo de una person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581025" cy="666115"/>
                  </a:xfrm>
                  <a:prstGeom prst="rect">
                    <a:avLst/>
                  </a:prstGeom>
                </pic:spPr>
              </pic:pic>
            </a:graphicData>
          </a:graphic>
          <wp14:sizeRelH relativeFrom="page">
            <wp14:pctWidth>0</wp14:pctWidth>
          </wp14:sizeRelH>
          <wp14:sizeRelV relativeFrom="page">
            <wp14:pctHeight>0</wp14:pctHeight>
          </wp14:sizeRelV>
        </wp:anchor>
      </w:drawing>
    </w:r>
    <w:r>
      <w:tab/>
    </w:r>
    <w:r>
      <w:tab/>
    </w:r>
  </w:p>
  <w:p w14:paraId="632BE39C" w14:textId="77777777" w:rsidR="000C1CA1" w:rsidRDefault="000C1CA1" w:rsidP="00103010">
    <w:pPr>
      <w:pStyle w:val="Encabezado"/>
      <w:jc w:val="right"/>
    </w:pPr>
  </w:p>
  <w:p w14:paraId="7A9E0CFD" w14:textId="77777777" w:rsidR="000C1CA1" w:rsidRDefault="000C1CA1" w:rsidP="00103010">
    <w:pPr>
      <w:pStyle w:val="Encabezado"/>
      <w:jc w:val="right"/>
    </w:pPr>
  </w:p>
  <w:p w14:paraId="7425B985" w14:textId="77777777" w:rsidR="000C1CA1" w:rsidRDefault="000C1CA1" w:rsidP="00103010">
    <w:pPr>
      <w:pStyle w:val="Encabezado"/>
      <w:jc w:val="right"/>
    </w:pPr>
  </w:p>
  <w:p w14:paraId="6424467A" w14:textId="5F556B3C" w:rsidR="009552D1" w:rsidRDefault="001704E8" w:rsidP="00103010">
    <w:pPr>
      <w:pStyle w:val="Encabezado"/>
      <w:jc w:val="right"/>
    </w:pPr>
    <w:r>
      <w:rPr>
        <w:rFonts w:ascii="Arial" w:hAnsi="Arial" w:cs="Arial"/>
        <w:b/>
        <w:bCs/>
        <w:sz w:val="24"/>
        <w:szCs w:val="24"/>
      </w:rPr>
      <w:t xml:space="preserve">ANEXO DEL ACUERDO: </w:t>
    </w:r>
    <w:r w:rsidR="00103010" w:rsidRPr="00222BFD">
      <w:rPr>
        <w:rFonts w:ascii="Arial" w:hAnsi="Arial" w:cs="Arial"/>
        <w:b/>
        <w:bCs/>
        <w:sz w:val="24"/>
        <w:szCs w:val="24"/>
      </w:rPr>
      <w:t>IEM-C</w:t>
    </w:r>
    <w:r w:rsidR="000C1CA1">
      <w:rPr>
        <w:rFonts w:ascii="Arial" w:hAnsi="Arial" w:cs="Arial"/>
        <w:b/>
        <w:bCs/>
        <w:sz w:val="24"/>
        <w:szCs w:val="24"/>
      </w:rPr>
      <w:t>G</w:t>
    </w:r>
    <w:r w:rsidR="00103010" w:rsidRPr="00222BFD">
      <w:rPr>
        <w:rFonts w:ascii="Arial" w:hAnsi="Arial" w:cs="Arial"/>
        <w:b/>
        <w:bCs/>
        <w:sz w:val="24"/>
        <w:szCs w:val="24"/>
      </w:rPr>
      <w:t>-</w:t>
    </w:r>
    <w:r w:rsidR="00046E18">
      <w:rPr>
        <w:rFonts w:ascii="Arial" w:hAnsi="Arial" w:cs="Arial"/>
        <w:b/>
        <w:bCs/>
        <w:sz w:val="24"/>
        <w:szCs w:val="24"/>
      </w:rPr>
      <w:t>83</w:t>
    </w:r>
    <w:r w:rsidR="00103010" w:rsidRPr="00222BFD">
      <w:rPr>
        <w:rFonts w:ascii="Arial" w:hAnsi="Arial" w:cs="Arial"/>
        <w:b/>
        <w:bCs/>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D44"/>
    <w:multiLevelType w:val="hybridMultilevel"/>
    <w:tmpl w:val="641E5112"/>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5586C"/>
    <w:multiLevelType w:val="hybridMultilevel"/>
    <w:tmpl w:val="F9D8979A"/>
    <w:lvl w:ilvl="0" w:tplc="080A000F">
      <w:start w:val="1"/>
      <w:numFmt w:val="decimal"/>
      <w:lvlText w:val="%1."/>
      <w:lvlJc w:val="left"/>
      <w:pPr>
        <w:ind w:left="1178" w:hanging="360"/>
      </w:pPr>
    </w:lvl>
    <w:lvl w:ilvl="1" w:tplc="080A0019" w:tentative="1">
      <w:start w:val="1"/>
      <w:numFmt w:val="lowerLetter"/>
      <w:lvlText w:val="%2."/>
      <w:lvlJc w:val="left"/>
      <w:pPr>
        <w:ind w:left="1898" w:hanging="360"/>
      </w:pPr>
    </w:lvl>
    <w:lvl w:ilvl="2" w:tplc="080A001B" w:tentative="1">
      <w:start w:val="1"/>
      <w:numFmt w:val="lowerRoman"/>
      <w:lvlText w:val="%3."/>
      <w:lvlJc w:val="right"/>
      <w:pPr>
        <w:ind w:left="2618" w:hanging="180"/>
      </w:pPr>
    </w:lvl>
    <w:lvl w:ilvl="3" w:tplc="080A000F" w:tentative="1">
      <w:start w:val="1"/>
      <w:numFmt w:val="decimal"/>
      <w:lvlText w:val="%4."/>
      <w:lvlJc w:val="left"/>
      <w:pPr>
        <w:ind w:left="3338" w:hanging="360"/>
      </w:pPr>
    </w:lvl>
    <w:lvl w:ilvl="4" w:tplc="080A0019" w:tentative="1">
      <w:start w:val="1"/>
      <w:numFmt w:val="lowerLetter"/>
      <w:lvlText w:val="%5."/>
      <w:lvlJc w:val="left"/>
      <w:pPr>
        <w:ind w:left="4058" w:hanging="360"/>
      </w:pPr>
    </w:lvl>
    <w:lvl w:ilvl="5" w:tplc="080A001B" w:tentative="1">
      <w:start w:val="1"/>
      <w:numFmt w:val="lowerRoman"/>
      <w:lvlText w:val="%6."/>
      <w:lvlJc w:val="right"/>
      <w:pPr>
        <w:ind w:left="4778" w:hanging="180"/>
      </w:pPr>
    </w:lvl>
    <w:lvl w:ilvl="6" w:tplc="080A000F" w:tentative="1">
      <w:start w:val="1"/>
      <w:numFmt w:val="decimal"/>
      <w:lvlText w:val="%7."/>
      <w:lvlJc w:val="left"/>
      <w:pPr>
        <w:ind w:left="5498" w:hanging="360"/>
      </w:pPr>
    </w:lvl>
    <w:lvl w:ilvl="7" w:tplc="080A0019" w:tentative="1">
      <w:start w:val="1"/>
      <w:numFmt w:val="lowerLetter"/>
      <w:lvlText w:val="%8."/>
      <w:lvlJc w:val="left"/>
      <w:pPr>
        <w:ind w:left="6218" w:hanging="360"/>
      </w:pPr>
    </w:lvl>
    <w:lvl w:ilvl="8" w:tplc="080A001B" w:tentative="1">
      <w:start w:val="1"/>
      <w:numFmt w:val="lowerRoman"/>
      <w:lvlText w:val="%9."/>
      <w:lvlJc w:val="right"/>
      <w:pPr>
        <w:ind w:left="6938" w:hanging="180"/>
      </w:pPr>
    </w:lvl>
  </w:abstractNum>
  <w:abstractNum w:abstractNumId="2" w15:restartNumberingAfterBreak="0">
    <w:nsid w:val="07877F9E"/>
    <w:multiLevelType w:val="hybridMultilevel"/>
    <w:tmpl w:val="E9C6DE54"/>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91F05"/>
    <w:multiLevelType w:val="hybridMultilevel"/>
    <w:tmpl w:val="93B617B6"/>
    <w:lvl w:ilvl="0" w:tplc="02469D0C">
      <w:start w:val="1"/>
      <w:numFmt w:val="decimal"/>
      <w:lvlText w:val="%1."/>
      <w:lvlJc w:val="left"/>
      <w:pPr>
        <w:ind w:left="371" w:hanging="178"/>
      </w:pPr>
      <w:rPr>
        <w:rFonts w:hint="default"/>
        <w:spacing w:val="-1"/>
        <w:w w:val="91"/>
        <w:lang w:val="es-ES" w:eastAsia="en-US" w:bidi="ar-SA"/>
      </w:rPr>
    </w:lvl>
    <w:lvl w:ilvl="1" w:tplc="4B6CCE2E">
      <w:start w:val="1"/>
      <w:numFmt w:val="decimal"/>
      <w:lvlText w:val="%2."/>
      <w:lvlJc w:val="left"/>
      <w:pPr>
        <w:ind w:left="1278" w:hanging="835"/>
      </w:pPr>
      <w:rPr>
        <w:rFonts w:hint="default"/>
        <w:spacing w:val="-1"/>
        <w:w w:val="97"/>
        <w:lang w:val="es-ES" w:eastAsia="en-US" w:bidi="ar-SA"/>
      </w:rPr>
    </w:lvl>
    <w:lvl w:ilvl="2" w:tplc="3CF629CC">
      <w:numFmt w:val="bullet"/>
      <w:lvlText w:val="•"/>
      <w:lvlJc w:val="left"/>
      <w:pPr>
        <w:ind w:left="1889" w:hanging="835"/>
      </w:pPr>
      <w:rPr>
        <w:rFonts w:hint="default"/>
        <w:lang w:val="es-ES" w:eastAsia="en-US" w:bidi="ar-SA"/>
      </w:rPr>
    </w:lvl>
    <w:lvl w:ilvl="3" w:tplc="E9C4A442">
      <w:numFmt w:val="bullet"/>
      <w:lvlText w:val="•"/>
      <w:lvlJc w:val="left"/>
      <w:pPr>
        <w:ind w:left="2499" w:hanging="835"/>
      </w:pPr>
      <w:rPr>
        <w:rFonts w:hint="default"/>
        <w:lang w:val="es-ES" w:eastAsia="en-US" w:bidi="ar-SA"/>
      </w:rPr>
    </w:lvl>
    <w:lvl w:ilvl="4" w:tplc="F43E77F4">
      <w:numFmt w:val="bullet"/>
      <w:lvlText w:val="•"/>
      <w:lvlJc w:val="left"/>
      <w:pPr>
        <w:ind w:left="3108" w:hanging="835"/>
      </w:pPr>
      <w:rPr>
        <w:rFonts w:hint="default"/>
        <w:lang w:val="es-ES" w:eastAsia="en-US" w:bidi="ar-SA"/>
      </w:rPr>
    </w:lvl>
    <w:lvl w:ilvl="5" w:tplc="542A2566">
      <w:numFmt w:val="bullet"/>
      <w:lvlText w:val="•"/>
      <w:lvlJc w:val="left"/>
      <w:pPr>
        <w:ind w:left="3718" w:hanging="835"/>
      </w:pPr>
      <w:rPr>
        <w:rFonts w:hint="default"/>
        <w:lang w:val="es-ES" w:eastAsia="en-US" w:bidi="ar-SA"/>
      </w:rPr>
    </w:lvl>
    <w:lvl w:ilvl="6" w:tplc="348C4640">
      <w:numFmt w:val="bullet"/>
      <w:lvlText w:val="•"/>
      <w:lvlJc w:val="left"/>
      <w:pPr>
        <w:ind w:left="4328" w:hanging="835"/>
      </w:pPr>
      <w:rPr>
        <w:rFonts w:hint="default"/>
        <w:lang w:val="es-ES" w:eastAsia="en-US" w:bidi="ar-SA"/>
      </w:rPr>
    </w:lvl>
    <w:lvl w:ilvl="7" w:tplc="92E2682E">
      <w:numFmt w:val="bullet"/>
      <w:lvlText w:val="•"/>
      <w:lvlJc w:val="left"/>
      <w:pPr>
        <w:ind w:left="4937" w:hanging="835"/>
      </w:pPr>
      <w:rPr>
        <w:rFonts w:hint="default"/>
        <w:lang w:val="es-ES" w:eastAsia="en-US" w:bidi="ar-SA"/>
      </w:rPr>
    </w:lvl>
    <w:lvl w:ilvl="8" w:tplc="1476494A">
      <w:numFmt w:val="bullet"/>
      <w:lvlText w:val="•"/>
      <w:lvlJc w:val="left"/>
      <w:pPr>
        <w:ind w:left="5547" w:hanging="835"/>
      </w:pPr>
      <w:rPr>
        <w:rFonts w:hint="default"/>
        <w:lang w:val="es-ES" w:eastAsia="en-US" w:bidi="ar-SA"/>
      </w:rPr>
    </w:lvl>
  </w:abstractNum>
  <w:abstractNum w:abstractNumId="4" w15:restartNumberingAfterBreak="0">
    <w:nsid w:val="0C2510D6"/>
    <w:multiLevelType w:val="hybridMultilevel"/>
    <w:tmpl w:val="3CE4493C"/>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7F2834"/>
    <w:multiLevelType w:val="hybridMultilevel"/>
    <w:tmpl w:val="86F864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2510A"/>
    <w:multiLevelType w:val="hybridMultilevel"/>
    <w:tmpl w:val="0E32D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5A16CC"/>
    <w:multiLevelType w:val="hybridMultilevel"/>
    <w:tmpl w:val="4022A6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B4AC1"/>
    <w:multiLevelType w:val="hybridMultilevel"/>
    <w:tmpl w:val="A5BA3A1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D3F4D"/>
    <w:multiLevelType w:val="hybridMultilevel"/>
    <w:tmpl w:val="D3529AE2"/>
    <w:lvl w:ilvl="0" w:tplc="59EAE4E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8E7D21"/>
    <w:multiLevelType w:val="hybridMultilevel"/>
    <w:tmpl w:val="E70EA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5F555C"/>
    <w:multiLevelType w:val="hybridMultilevel"/>
    <w:tmpl w:val="93B617B6"/>
    <w:lvl w:ilvl="0" w:tplc="FFFFFFFF">
      <w:start w:val="1"/>
      <w:numFmt w:val="decimal"/>
      <w:lvlText w:val="%1."/>
      <w:lvlJc w:val="left"/>
      <w:pPr>
        <w:ind w:left="371" w:hanging="178"/>
      </w:pPr>
      <w:rPr>
        <w:rFonts w:hint="default"/>
        <w:spacing w:val="-1"/>
        <w:w w:val="91"/>
        <w:lang w:val="es-ES" w:eastAsia="en-US" w:bidi="ar-SA"/>
      </w:rPr>
    </w:lvl>
    <w:lvl w:ilvl="1" w:tplc="FFFFFFFF">
      <w:start w:val="1"/>
      <w:numFmt w:val="decimal"/>
      <w:lvlText w:val="%2."/>
      <w:lvlJc w:val="left"/>
      <w:pPr>
        <w:ind w:left="1278" w:hanging="835"/>
      </w:pPr>
      <w:rPr>
        <w:rFonts w:hint="default"/>
        <w:spacing w:val="-1"/>
        <w:w w:val="97"/>
        <w:lang w:val="es-ES" w:eastAsia="en-US" w:bidi="ar-SA"/>
      </w:rPr>
    </w:lvl>
    <w:lvl w:ilvl="2" w:tplc="FFFFFFFF">
      <w:numFmt w:val="bullet"/>
      <w:lvlText w:val="•"/>
      <w:lvlJc w:val="left"/>
      <w:pPr>
        <w:ind w:left="1889" w:hanging="835"/>
      </w:pPr>
      <w:rPr>
        <w:rFonts w:hint="default"/>
        <w:lang w:val="es-ES" w:eastAsia="en-US" w:bidi="ar-SA"/>
      </w:rPr>
    </w:lvl>
    <w:lvl w:ilvl="3" w:tplc="FFFFFFFF">
      <w:numFmt w:val="bullet"/>
      <w:lvlText w:val="•"/>
      <w:lvlJc w:val="left"/>
      <w:pPr>
        <w:ind w:left="2499" w:hanging="835"/>
      </w:pPr>
      <w:rPr>
        <w:rFonts w:hint="default"/>
        <w:lang w:val="es-ES" w:eastAsia="en-US" w:bidi="ar-SA"/>
      </w:rPr>
    </w:lvl>
    <w:lvl w:ilvl="4" w:tplc="FFFFFFFF">
      <w:numFmt w:val="bullet"/>
      <w:lvlText w:val="•"/>
      <w:lvlJc w:val="left"/>
      <w:pPr>
        <w:ind w:left="3108" w:hanging="835"/>
      </w:pPr>
      <w:rPr>
        <w:rFonts w:hint="default"/>
        <w:lang w:val="es-ES" w:eastAsia="en-US" w:bidi="ar-SA"/>
      </w:rPr>
    </w:lvl>
    <w:lvl w:ilvl="5" w:tplc="FFFFFFFF">
      <w:numFmt w:val="bullet"/>
      <w:lvlText w:val="•"/>
      <w:lvlJc w:val="left"/>
      <w:pPr>
        <w:ind w:left="3718" w:hanging="835"/>
      </w:pPr>
      <w:rPr>
        <w:rFonts w:hint="default"/>
        <w:lang w:val="es-ES" w:eastAsia="en-US" w:bidi="ar-SA"/>
      </w:rPr>
    </w:lvl>
    <w:lvl w:ilvl="6" w:tplc="FFFFFFFF">
      <w:numFmt w:val="bullet"/>
      <w:lvlText w:val="•"/>
      <w:lvlJc w:val="left"/>
      <w:pPr>
        <w:ind w:left="4328" w:hanging="835"/>
      </w:pPr>
      <w:rPr>
        <w:rFonts w:hint="default"/>
        <w:lang w:val="es-ES" w:eastAsia="en-US" w:bidi="ar-SA"/>
      </w:rPr>
    </w:lvl>
    <w:lvl w:ilvl="7" w:tplc="FFFFFFFF">
      <w:numFmt w:val="bullet"/>
      <w:lvlText w:val="•"/>
      <w:lvlJc w:val="left"/>
      <w:pPr>
        <w:ind w:left="4937" w:hanging="835"/>
      </w:pPr>
      <w:rPr>
        <w:rFonts w:hint="default"/>
        <w:lang w:val="es-ES" w:eastAsia="en-US" w:bidi="ar-SA"/>
      </w:rPr>
    </w:lvl>
    <w:lvl w:ilvl="8" w:tplc="FFFFFFFF">
      <w:numFmt w:val="bullet"/>
      <w:lvlText w:val="•"/>
      <w:lvlJc w:val="left"/>
      <w:pPr>
        <w:ind w:left="5547" w:hanging="835"/>
      </w:pPr>
      <w:rPr>
        <w:rFonts w:hint="default"/>
        <w:lang w:val="es-ES" w:eastAsia="en-US" w:bidi="ar-SA"/>
      </w:rPr>
    </w:lvl>
  </w:abstractNum>
  <w:abstractNum w:abstractNumId="12" w15:restartNumberingAfterBreak="0">
    <w:nsid w:val="31E56000"/>
    <w:multiLevelType w:val="hybridMultilevel"/>
    <w:tmpl w:val="E5184DE0"/>
    <w:lvl w:ilvl="0" w:tplc="F460BBAE">
      <w:start w:val="1"/>
      <w:numFmt w:val="lowerLetter"/>
      <w:lvlText w:val="%1)"/>
      <w:lvlJc w:val="left"/>
      <w:pPr>
        <w:ind w:left="1068" w:hanging="360"/>
      </w:pPr>
      <w:rPr>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3F6DC2"/>
    <w:multiLevelType w:val="hybridMultilevel"/>
    <w:tmpl w:val="8D5A2C2A"/>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6C7BFA"/>
    <w:multiLevelType w:val="hybridMultilevel"/>
    <w:tmpl w:val="5A2226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0B28F4"/>
    <w:multiLevelType w:val="hybridMultilevel"/>
    <w:tmpl w:val="426A62E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5230831A">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555515"/>
    <w:multiLevelType w:val="hybridMultilevel"/>
    <w:tmpl w:val="9E023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875144"/>
    <w:multiLevelType w:val="hybridMultilevel"/>
    <w:tmpl w:val="FC748E76"/>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4F123443"/>
    <w:multiLevelType w:val="hybridMultilevel"/>
    <w:tmpl w:val="F9D8979A"/>
    <w:lvl w:ilvl="0" w:tplc="FFFFFFFF">
      <w:start w:val="1"/>
      <w:numFmt w:val="decimal"/>
      <w:lvlText w:val="%1."/>
      <w:lvlJc w:val="left"/>
      <w:pPr>
        <w:ind w:left="1178" w:hanging="360"/>
      </w:pPr>
    </w:lvl>
    <w:lvl w:ilvl="1" w:tplc="FFFFFFFF" w:tentative="1">
      <w:start w:val="1"/>
      <w:numFmt w:val="lowerLetter"/>
      <w:lvlText w:val="%2."/>
      <w:lvlJc w:val="left"/>
      <w:pPr>
        <w:ind w:left="1898" w:hanging="360"/>
      </w:pPr>
    </w:lvl>
    <w:lvl w:ilvl="2" w:tplc="FFFFFFFF" w:tentative="1">
      <w:start w:val="1"/>
      <w:numFmt w:val="lowerRoman"/>
      <w:lvlText w:val="%3."/>
      <w:lvlJc w:val="right"/>
      <w:pPr>
        <w:ind w:left="2618" w:hanging="180"/>
      </w:pPr>
    </w:lvl>
    <w:lvl w:ilvl="3" w:tplc="FFFFFFFF" w:tentative="1">
      <w:start w:val="1"/>
      <w:numFmt w:val="decimal"/>
      <w:lvlText w:val="%4."/>
      <w:lvlJc w:val="left"/>
      <w:pPr>
        <w:ind w:left="3338" w:hanging="360"/>
      </w:pPr>
    </w:lvl>
    <w:lvl w:ilvl="4" w:tplc="FFFFFFFF" w:tentative="1">
      <w:start w:val="1"/>
      <w:numFmt w:val="lowerLetter"/>
      <w:lvlText w:val="%5."/>
      <w:lvlJc w:val="left"/>
      <w:pPr>
        <w:ind w:left="4058" w:hanging="360"/>
      </w:pPr>
    </w:lvl>
    <w:lvl w:ilvl="5" w:tplc="FFFFFFFF" w:tentative="1">
      <w:start w:val="1"/>
      <w:numFmt w:val="lowerRoman"/>
      <w:lvlText w:val="%6."/>
      <w:lvlJc w:val="right"/>
      <w:pPr>
        <w:ind w:left="4778" w:hanging="180"/>
      </w:pPr>
    </w:lvl>
    <w:lvl w:ilvl="6" w:tplc="FFFFFFFF" w:tentative="1">
      <w:start w:val="1"/>
      <w:numFmt w:val="decimal"/>
      <w:lvlText w:val="%7."/>
      <w:lvlJc w:val="left"/>
      <w:pPr>
        <w:ind w:left="5498" w:hanging="360"/>
      </w:pPr>
    </w:lvl>
    <w:lvl w:ilvl="7" w:tplc="FFFFFFFF" w:tentative="1">
      <w:start w:val="1"/>
      <w:numFmt w:val="lowerLetter"/>
      <w:lvlText w:val="%8."/>
      <w:lvlJc w:val="left"/>
      <w:pPr>
        <w:ind w:left="6218" w:hanging="360"/>
      </w:pPr>
    </w:lvl>
    <w:lvl w:ilvl="8" w:tplc="FFFFFFFF" w:tentative="1">
      <w:start w:val="1"/>
      <w:numFmt w:val="lowerRoman"/>
      <w:lvlText w:val="%9."/>
      <w:lvlJc w:val="right"/>
      <w:pPr>
        <w:ind w:left="6938" w:hanging="180"/>
      </w:pPr>
    </w:lvl>
  </w:abstractNum>
  <w:abstractNum w:abstractNumId="19" w15:restartNumberingAfterBreak="0">
    <w:nsid w:val="50D36813"/>
    <w:multiLevelType w:val="hybridMultilevel"/>
    <w:tmpl w:val="96C4426C"/>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2F1628"/>
    <w:multiLevelType w:val="hybridMultilevel"/>
    <w:tmpl w:val="7C1CC5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033EF7"/>
    <w:multiLevelType w:val="hybridMultilevel"/>
    <w:tmpl w:val="4FE45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525B3D"/>
    <w:multiLevelType w:val="hybridMultilevel"/>
    <w:tmpl w:val="206E85AA"/>
    <w:lvl w:ilvl="0" w:tplc="080A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CA329A"/>
    <w:multiLevelType w:val="hybridMultilevel"/>
    <w:tmpl w:val="F33AC27A"/>
    <w:lvl w:ilvl="0" w:tplc="50B460B2">
      <w:start w:val="1"/>
      <w:numFmt w:val="lowerLetter"/>
      <w:lvlText w:val="%1)"/>
      <w:lvlJc w:val="left"/>
      <w:pPr>
        <w:ind w:left="720" w:hanging="360"/>
      </w:pPr>
      <w:rPr>
        <w:rFonts w:ascii="Arial" w:eastAsiaTheme="minorHAnsi" w:hAnsi="Arial"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2F6529"/>
    <w:multiLevelType w:val="hybridMultilevel"/>
    <w:tmpl w:val="E9C6DE54"/>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35434E"/>
    <w:multiLevelType w:val="hybridMultilevel"/>
    <w:tmpl w:val="F844F100"/>
    <w:lvl w:ilvl="0" w:tplc="53A8E91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8E09DD"/>
    <w:multiLevelType w:val="hybridMultilevel"/>
    <w:tmpl w:val="46B271BC"/>
    <w:lvl w:ilvl="0" w:tplc="A9B65C0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D708E1"/>
    <w:multiLevelType w:val="hybridMultilevel"/>
    <w:tmpl w:val="8182C56E"/>
    <w:lvl w:ilvl="0" w:tplc="9C82BF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EE50FD"/>
    <w:multiLevelType w:val="hybridMultilevel"/>
    <w:tmpl w:val="4832122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F37D1C"/>
    <w:multiLevelType w:val="hybridMultilevel"/>
    <w:tmpl w:val="1028258A"/>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394823"/>
    <w:multiLevelType w:val="hybridMultilevel"/>
    <w:tmpl w:val="25EACE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C47826"/>
    <w:multiLevelType w:val="hybridMultilevel"/>
    <w:tmpl w:val="0B4E065C"/>
    <w:lvl w:ilvl="0" w:tplc="219A7BA0">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D700D8"/>
    <w:multiLevelType w:val="hybridMultilevel"/>
    <w:tmpl w:val="E6746E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6A021E"/>
    <w:multiLevelType w:val="hybridMultilevel"/>
    <w:tmpl w:val="2D3CCEEA"/>
    <w:lvl w:ilvl="0" w:tplc="C7441434">
      <w:start w:val="1"/>
      <w:numFmt w:val="lowerLetter"/>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B51DAC"/>
    <w:multiLevelType w:val="hybridMultilevel"/>
    <w:tmpl w:val="F220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163830"/>
    <w:multiLevelType w:val="hybridMultilevel"/>
    <w:tmpl w:val="734819C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860195"/>
    <w:multiLevelType w:val="hybridMultilevel"/>
    <w:tmpl w:val="C0A874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5046BD"/>
    <w:multiLevelType w:val="hybridMultilevel"/>
    <w:tmpl w:val="614C1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011826">
    <w:abstractNumId w:val="25"/>
  </w:num>
  <w:num w:numId="2" w16cid:durableId="319427560">
    <w:abstractNumId w:val="9"/>
  </w:num>
  <w:num w:numId="3" w16cid:durableId="983775039">
    <w:abstractNumId w:val="26"/>
  </w:num>
  <w:num w:numId="4" w16cid:durableId="1838887850">
    <w:abstractNumId w:val="12"/>
  </w:num>
  <w:num w:numId="5" w16cid:durableId="252126028">
    <w:abstractNumId w:val="35"/>
  </w:num>
  <w:num w:numId="6" w16cid:durableId="1287736237">
    <w:abstractNumId w:val="16"/>
  </w:num>
  <w:num w:numId="7" w16cid:durableId="394472265">
    <w:abstractNumId w:val="23"/>
  </w:num>
  <w:num w:numId="8" w16cid:durableId="1398823304">
    <w:abstractNumId w:val="20"/>
  </w:num>
  <w:num w:numId="9" w16cid:durableId="7878476">
    <w:abstractNumId w:val="31"/>
  </w:num>
  <w:num w:numId="10" w16cid:durableId="806360352">
    <w:abstractNumId w:val="30"/>
  </w:num>
  <w:num w:numId="11" w16cid:durableId="151214556">
    <w:abstractNumId w:val="33"/>
  </w:num>
  <w:num w:numId="12" w16cid:durableId="1682464072">
    <w:abstractNumId w:val="29"/>
  </w:num>
  <w:num w:numId="13" w16cid:durableId="1434934310">
    <w:abstractNumId w:val="21"/>
  </w:num>
  <w:num w:numId="14" w16cid:durableId="1711035466">
    <w:abstractNumId w:val="6"/>
  </w:num>
  <w:num w:numId="15" w16cid:durableId="1370379339">
    <w:abstractNumId w:val="13"/>
  </w:num>
  <w:num w:numId="16" w16cid:durableId="1984235086">
    <w:abstractNumId w:val="14"/>
  </w:num>
  <w:num w:numId="17" w16cid:durableId="2137526435">
    <w:abstractNumId w:val="10"/>
  </w:num>
  <w:num w:numId="18" w16cid:durableId="2039623741">
    <w:abstractNumId w:val="28"/>
  </w:num>
  <w:num w:numId="19" w16cid:durableId="1072459964">
    <w:abstractNumId w:val="4"/>
  </w:num>
  <w:num w:numId="20" w16cid:durableId="1053306191">
    <w:abstractNumId w:val="17"/>
  </w:num>
  <w:num w:numId="21" w16cid:durableId="2043358961">
    <w:abstractNumId w:val="5"/>
  </w:num>
  <w:num w:numId="22" w16cid:durableId="157235069">
    <w:abstractNumId w:val="22"/>
  </w:num>
  <w:num w:numId="23" w16cid:durableId="123666522">
    <w:abstractNumId w:val="32"/>
  </w:num>
  <w:num w:numId="24" w16cid:durableId="920413845">
    <w:abstractNumId w:val="7"/>
  </w:num>
  <w:num w:numId="25" w16cid:durableId="852456281">
    <w:abstractNumId w:val="15"/>
  </w:num>
  <w:num w:numId="26" w16cid:durableId="1326007513">
    <w:abstractNumId w:val="0"/>
  </w:num>
  <w:num w:numId="27" w16cid:durableId="1783762764">
    <w:abstractNumId w:val="34"/>
  </w:num>
  <w:num w:numId="28" w16cid:durableId="113717157">
    <w:abstractNumId w:val="8"/>
  </w:num>
  <w:num w:numId="29" w16cid:durableId="2126803884">
    <w:abstractNumId w:val="37"/>
  </w:num>
  <w:num w:numId="30" w16cid:durableId="1401977067">
    <w:abstractNumId w:val="36"/>
  </w:num>
  <w:num w:numId="31" w16cid:durableId="423114011">
    <w:abstractNumId w:val="19"/>
  </w:num>
  <w:num w:numId="32" w16cid:durableId="1644190405">
    <w:abstractNumId w:val="3"/>
  </w:num>
  <w:num w:numId="33" w16cid:durableId="743531884">
    <w:abstractNumId w:val="24"/>
  </w:num>
  <w:num w:numId="34" w16cid:durableId="1618369538">
    <w:abstractNumId w:val="1"/>
  </w:num>
  <w:num w:numId="35" w16cid:durableId="1610819724">
    <w:abstractNumId w:val="11"/>
  </w:num>
  <w:num w:numId="36" w16cid:durableId="689525689">
    <w:abstractNumId w:val="2"/>
  </w:num>
  <w:num w:numId="37" w16cid:durableId="1018241203">
    <w:abstractNumId w:val="18"/>
  </w:num>
  <w:num w:numId="38" w16cid:durableId="18373076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69"/>
    <w:rsid w:val="000006C0"/>
    <w:rsid w:val="0000328E"/>
    <w:rsid w:val="00046E18"/>
    <w:rsid w:val="00066ABB"/>
    <w:rsid w:val="00070A99"/>
    <w:rsid w:val="000823DC"/>
    <w:rsid w:val="000B38D3"/>
    <w:rsid w:val="000B54C4"/>
    <w:rsid w:val="000C1CA1"/>
    <w:rsid w:val="000D00D7"/>
    <w:rsid w:val="00103010"/>
    <w:rsid w:val="00126FFB"/>
    <w:rsid w:val="00150559"/>
    <w:rsid w:val="001631DA"/>
    <w:rsid w:val="001704E8"/>
    <w:rsid w:val="00174F5D"/>
    <w:rsid w:val="00275A93"/>
    <w:rsid w:val="002E15DA"/>
    <w:rsid w:val="00321636"/>
    <w:rsid w:val="003439B9"/>
    <w:rsid w:val="00362D79"/>
    <w:rsid w:val="003B1A08"/>
    <w:rsid w:val="004A3721"/>
    <w:rsid w:val="004B4B67"/>
    <w:rsid w:val="004E24D8"/>
    <w:rsid w:val="0053563B"/>
    <w:rsid w:val="00566F04"/>
    <w:rsid w:val="00570FBC"/>
    <w:rsid w:val="00572111"/>
    <w:rsid w:val="005C78DC"/>
    <w:rsid w:val="005E2CAD"/>
    <w:rsid w:val="00647ED4"/>
    <w:rsid w:val="00667CDB"/>
    <w:rsid w:val="006707F8"/>
    <w:rsid w:val="007813C8"/>
    <w:rsid w:val="00791BB5"/>
    <w:rsid w:val="007B1CBF"/>
    <w:rsid w:val="007B7888"/>
    <w:rsid w:val="007D538D"/>
    <w:rsid w:val="00823A1F"/>
    <w:rsid w:val="00826CFF"/>
    <w:rsid w:val="00832DC7"/>
    <w:rsid w:val="00865CF6"/>
    <w:rsid w:val="008746ED"/>
    <w:rsid w:val="008C3814"/>
    <w:rsid w:val="00927169"/>
    <w:rsid w:val="009552D1"/>
    <w:rsid w:val="009E3CAB"/>
    <w:rsid w:val="009F182C"/>
    <w:rsid w:val="00A0747B"/>
    <w:rsid w:val="00A92DDB"/>
    <w:rsid w:val="00A9707B"/>
    <w:rsid w:val="00AB06BB"/>
    <w:rsid w:val="00AC16B1"/>
    <w:rsid w:val="00AD14EE"/>
    <w:rsid w:val="00B44F24"/>
    <w:rsid w:val="00B74900"/>
    <w:rsid w:val="00BB4E40"/>
    <w:rsid w:val="00BB6607"/>
    <w:rsid w:val="00BD2E55"/>
    <w:rsid w:val="00BD7868"/>
    <w:rsid w:val="00C14C84"/>
    <w:rsid w:val="00CE1E3E"/>
    <w:rsid w:val="00CE2E35"/>
    <w:rsid w:val="00CF155E"/>
    <w:rsid w:val="00D15D53"/>
    <w:rsid w:val="00D41A3B"/>
    <w:rsid w:val="00DE4CB1"/>
    <w:rsid w:val="00DF4259"/>
    <w:rsid w:val="00E40758"/>
    <w:rsid w:val="00E45AEE"/>
    <w:rsid w:val="00E752F9"/>
    <w:rsid w:val="00F127AC"/>
    <w:rsid w:val="00F24F94"/>
    <w:rsid w:val="00FA6B29"/>
    <w:rsid w:val="00FC41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9D46"/>
  <w15:chartTrackingRefBased/>
  <w15:docId w15:val="{2954EB08-F4C5-4B1F-8E7A-865F2629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69"/>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27169"/>
    <w:pPr>
      <w:spacing w:after="0" w:line="240" w:lineRule="auto"/>
    </w:pPr>
    <w:rPr>
      <w:kern w:val="0"/>
      <w14:ligatures w14:val="none"/>
    </w:rPr>
  </w:style>
  <w:style w:type="character" w:customStyle="1" w:styleId="SinespaciadoCar">
    <w:name w:val="Sin espaciado Car"/>
    <w:basedOn w:val="Fuentedeprrafopredeter"/>
    <w:link w:val="Sinespaciado"/>
    <w:uiPriority w:val="1"/>
    <w:locked/>
    <w:rsid w:val="00927169"/>
    <w:rPr>
      <w:kern w:val="0"/>
      <w14:ligatures w14:val="none"/>
    </w:rPr>
  </w:style>
  <w:style w:type="paragraph" w:styleId="Prrafodelista">
    <w:name w:val="List Paragraph"/>
    <w:aliases w:val="CNBV Parrafo1,Párrafo de lista1,Listas,AB List 1,Bullet Points,Bullet List,FooterText,numbered,Paragraphe de liste1,List Paragraph1,Bulletr List Paragraph,Parrafo 1,List Paragraph-Thesis,Dot pt,List Paragraph Char Char Char,Bullet 1,lp1"/>
    <w:basedOn w:val="Normal"/>
    <w:link w:val="PrrafodelistaCar"/>
    <w:uiPriority w:val="34"/>
    <w:qFormat/>
    <w:rsid w:val="00927169"/>
    <w:pPr>
      <w:spacing w:after="0" w:line="240" w:lineRule="auto"/>
      <w:ind w:left="708"/>
      <w:jc w:val="both"/>
    </w:pPr>
    <w:rPr>
      <w:rFonts w:ascii="Arial" w:eastAsia="Times New Roman" w:hAnsi="Arial" w:cs="Mangal"/>
      <w:szCs w:val="20"/>
      <w:lang w:val="en-US" w:eastAsia="es-ES" w:bidi="hi-IN"/>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Dot pt Car,lp1 Car"/>
    <w:link w:val="Prrafodelista"/>
    <w:uiPriority w:val="34"/>
    <w:qFormat/>
    <w:locked/>
    <w:rsid w:val="00927169"/>
    <w:rPr>
      <w:rFonts w:ascii="Arial" w:eastAsia="Times New Roman" w:hAnsi="Arial" w:cs="Mangal"/>
      <w:kern w:val="0"/>
      <w:szCs w:val="20"/>
      <w:lang w:val="en-US" w:eastAsia="es-ES" w:bidi="hi-IN"/>
      <w14:ligatures w14:val="none"/>
    </w:rPr>
  </w:style>
  <w:style w:type="paragraph" w:styleId="Textonotapie">
    <w:name w:val="footnote text"/>
    <w:basedOn w:val="Normal"/>
    <w:link w:val="TextonotapieCar"/>
    <w:uiPriority w:val="99"/>
    <w:unhideWhenUsed/>
    <w:rsid w:val="00927169"/>
    <w:pPr>
      <w:spacing w:after="0" w:line="240" w:lineRule="auto"/>
    </w:pPr>
    <w:rPr>
      <w:sz w:val="20"/>
      <w:szCs w:val="20"/>
    </w:rPr>
  </w:style>
  <w:style w:type="character" w:customStyle="1" w:styleId="TextonotapieCar">
    <w:name w:val="Texto nota pie Car"/>
    <w:basedOn w:val="Fuentedeprrafopredeter"/>
    <w:link w:val="Textonotapie"/>
    <w:uiPriority w:val="99"/>
    <w:rsid w:val="00927169"/>
    <w:rPr>
      <w:kern w:val="0"/>
      <w:sz w:val="20"/>
      <w:szCs w:val="20"/>
      <w14:ligatures w14:val="none"/>
    </w:rPr>
  </w:style>
  <w:style w:type="character" w:styleId="Refdenotaalpie">
    <w:name w:val="footnote reference"/>
    <w:basedOn w:val="Fuentedeprrafopredeter"/>
    <w:uiPriority w:val="99"/>
    <w:semiHidden/>
    <w:unhideWhenUsed/>
    <w:rsid w:val="00927169"/>
    <w:rPr>
      <w:vertAlign w:val="superscript"/>
    </w:rPr>
  </w:style>
  <w:style w:type="paragraph" w:styleId="Textoindependiente">
    <w:name w:val="Body Text"/>
    <w:basedOn w:val="Normal"/>
    <w:link w:val="TextoindependienteCar"/>
    <w:uiPriority w:val="1"/>
    <w:qFormat/>
    <w:rsid w:val="00927169"/>
    <w:pPr>
      <w:widowControl w:val="0"/>
      <w:autoSpaceDE w:val="0"/>
      <w:autoSpaceDN w:val="0"/>
      <w:spacing w:after="0" w:line="240" w:lineRule="auto"/>
    </w:pPr>
    <w:rPr>
      <w:rFonts w:ascii="Arial" w:eastAsia="Arial" w:hAnsi="Arial" w:cs="Arial"/>
      <w:sz w:val="24"/>
      <w:szCs w:val="24"/>
      <w:lang w:eastAsia="es-MX" w:bidi="es-MX"/>
    </w:rPr>
  </w:style>
  <w:style w:type="character" w:customStyle="1" w:styleId="TextoindependienteCar">
    <w:name w:val="Texto independiente Car"/>
    <w:basedOn w:val="Fuentedeprrafopredeter"/>
    <w:link w:val="Textoindependiente"/>
    <w:uiPriority w:val="1"/>
    <w:rsid w:val="00927169"/>
    <w:rPr>
      <w:rFonts w:ascii="Arial" w:eastAsia="Arial" w:hAnsi="Arial" w:cs="Arial"/>
      <w:kern w:val="0"/>
      <w:sz w:val="24"/>
      <w:szCs w:val="24"/>
      <w:lang w:eastAsia="es-MX" w:bidi="es-MX"/>
      <w14:ligatures w14:val="none"/>
    </w:rPr>
  </w:style>
  <w:style w:type="paragraph" w:styleId="Textoindependiente2">
    <w:name w:val="Body Text 2"/>
    <w:basedOn w:val="Normal"/>
    <w:link w:val="Textoindependiente2Car"/>
    <w:uiPriority w:val="99"/>
    <w:unhideWhenUsed/>
    <w:rsid w:val="00927169"/>
    <w:pPr>
      <w:spacing w:after="120" w:line="480" w:lineRule="auto"/>
    </w:pPr>
  </w:style>
  <w:style w:type="character" w:customStyle="1" w:styleId="Textoindependiente2Car">
    <w:name w:val="Texto independiente 2 Car"/>
    <w:basedOn w:val="Fuentedeprrafopredeter"/>
    <w:link w:val="Textoindependiente2"/>
    <w:uiPriority w:val="99"/>
    <w:rsid w:val="00927169"/>
    <w:rPr>
      <w:kern w:val="0"/>
      <w14:ligatures w14:val="none"/>
    </w:rPr>
  </w:style>
  <w:style w:type="table" w:styleId="Tablaconcuadrcula">
    <w:name w:val="Table Grid"/>
    <w:basedOn w:val="Tablanormal"/>
    <w:uiPriority w:val="39"/>
    <w:unhideWhenUsed/>
    <w:rsid w:val="009271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5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52D1"/>
    <w:rPr>
      <w:kern w:val="0"/>
      <w14:ligatures w14:val="none"/>
    </w:rPr>
  </w:style>
  <w:style w:type="paragraph" w:styleId="Piedepgina">
    <w:name w:val="footer"/>
    <w:basedOn w:val="Normal"/>
    <w:link w:val="PiedepginaCar"/>
    <w:uiPriority w:val="99"/>
    <w:unhideWhenUsed/>
    <w:rsid w:val="00955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52D1"/>
    <w:rPr>
      <w:kern w:val="0"/>
      <w14:ligatures w14:val="none"/>
    </w:rPr>
  </w:style>
  <w:style w:type="table" w:customStyle="1" w:styleId="TableNormal1">
    <w:name w:val="Table Normal1"/>
    <w:uiPriority w:val="2"/>
    <w:semiHidden/>
    <w:qFormat/>
    <w:rsid w:val="00B44F24"/>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2">
    <w:name w:val="Table Normal2"/>
    <w:uiPriority w:val="2"/>
    <w:semiHidden/>
    <w:unhideWhenUsed/>
    <w:qFormat/>
    <w:rsid w:val="00D15D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9707B"/>
    <w:rPr>
      <w:sz w:val="16"/>
      <w:szCs w:val="16"/>
    </w:rPr>
  </w:style>
  <w:style w:type="paragraph" w:styleId="Textocomentario">
    <w:name w:val="annotation text"/>
    <w:basedOn w:val="Normal"/>
    <w:link w:val="TextocomentarioCar"/>
    <w:uiPriority w:val="99"/>
    <w:unhideWhenUsed/>
    <w:rsid w:val="00A9707B"/>
    <w:pPr>
      <w:spacing w:line="240" w:lineRule="auto"/>
    </w:pPr>
    <w:rPr>
      <w:sz w:val="20"/>
      <w:szCs w:val="20"/>
    </w:rPr>
  </w:style>
  <w:style w:type="character" w:customStyle="1" w:styleId="TextocomentarioCar">
    <w:name w:val="Texto comentario Car"/>
    <w:basedOn w:val="Fuentedeprrafopredeter"/>
    <w:link w:val="Textocomentario"/>
    <w:uiPriority w:val="99"/>
    <w:rsid w:val="00A9707B"/>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A9707B"/>
    <w:rPr>
      <w:b/>
      <w:bCs/>
    </w:rPr>
  </w:style>
  <w:style w:type="character" w:customStyle="1" w:styleId="AsuntodelcomentarioCar">
    <w:name w:val="Asunto del comentario Car"/>
    <w:basedOn w:val="TextocomentarioCar"/>
    <w:link w:val="Asuntodelcomentario"/>
    <w:uiPriority w:val="99"/>
    <w:semiHidden/>
    <w:rsid w:val="00A9707B"/>
    <w:rPr>
      <w:b/>
      <w:bCs/>
      <w:kern w:val="0"/>
      <w:sz w:val="20"/>
      <w:szCs w:val="20"/>
      <w14:ligatures w14:val="none"/>
    </w:rPr>
  </w:style>
  <w:style w:type="paragraph" w:customStyle="1" w:styleId="pf0">
    <w:name w:val="pf0"/>
    <w:basedOn w:val="Normal"/>
    <w:rsid w:val="00865CF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65C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1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F3C8F-91F1-4642-86F8-91D81CF2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4459</Words>
  <Characters>24529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05 IEM</dc:creator>
  <cp:keywords/>
  <dc:description/>
  <cp:lastModifiedBy>Office03-5 IEM</cp:lastModifiedBy>
  <cp:revision>4</cp:revision>
  <dcterms:created xsi:type="dcterms:W3CDTF">2023-12-01T16:51:00Z</dcterms:created>
  <dcterms:modified xsi:type="dcterms:W3CDTF">2023-12-06T16:32:00Z</dcterms:modified>
</cp:coreProperties>
</file>