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CF339" w14:textId="42A0CAE8" w:rsidR="0048373F" w:rsidRPr="00770BCB" w:rsidRDefault="0048373F" w:rsidP="0048373F">
      <w:pPr>
        <w:pStyle w:val="NormalWeb"/>
        <w:ind w:left="-1701"/>
      </w:pPr>
      <w:r w:rsidRPr="00770BCB">
        <w:rPr>
          <w:noProof/>
        </w:rPr>
        <w:drawing>
          <wp:inline distT="0" distB="0" distL="0" distR="0" wp14:anchorId="2E0C6E37" wp14:editId="2E6A83A4">
            <wp:extent cx="7780041" cy="10067925"/>
            <wp:effectExtent l="0" t="0" r="0" b="0"/>
            <wp:docPr id="1819641995"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41995" name="Imagen 1" descr="Imagen que contiene Gráfico&#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99635" cy="10093281"/>
                    </a:xfrm>
                    <a:prstGeom prst="rect">
                      <a:avLst/>
                    </a:prstGeom>
                    <a:noFill/>
                    <a:ln>
                      <a:noFill/>
                    </a:ln>
                  </pic:spPr>
                </pic:pic>
              </a:graphicData>
            </a:graphic>
          </wp:inline>
        </w:drawing>
      </w:r>
    </w:p>
    <w:p w14:paraId="40CF0F48" w14:textId="4F8B4F35" w:rsidR="00F541B1" w:rsidRPr="00770BCB" w:rsidRDefault="00F541B1" w:rsidP="0086340E">
      <w:pPr>
        <w:tabs>
          <w:tab w:val="left" w:pos="5460"/>
        </w:tabs>
        <w:spacing w:after="0"/>
        <w:jc w:val="both"/>
        <w:rPr>
          <w:rFonts w:ascii="Arial" w:eastAsia="Calibri" w:hAnsi="Arial" w:cs="Arial"/>
          <w:b/>
          <w:bCs/>
          <w:color w:val="9E237F"/>
          <w:sz w:val="24"/>
          <w:szCs w:val="24"/>
          <w:lang w:eastAsia="es-ES"/>
        </w:rPr>
      </w:pPr>
      <w:r w:rsidRPr="00770BCB">
        <w:rPr>
          <w:rFonts w:ascii="Arial" w:eastAsia="Calibri" w:hAnsi="Arial" w:cs="Arial"/>
          <w:b/>
          <w:bCs/>
          <w:color w:val="9E237F"/>
          <w:sz w:val="24"/>
          <w:szCs w:val="24"/>
          <w:lang w:eastAsia="es-ES"/>
        </w:rPr>
        <w:lastRenderedPageBreak/>
        <w:t xml:space="preserve">Lineamientos </w:t>
      </w:r>
      <w:r w:rsidR="00416C46" w:rsidRPr="00770BCB">
        <w:rPr>
          <w:rFonts w:ascii="Arial" w:eastAsia="Calibri" w:hAnsi="Arial" w:cs="Arial"/>
          <w:b/>
          <w:bCs/>
          <w:color w:val="9E237F"/>
          <w:sz w:val="24"/>
          <w:szCs w:val="24"/>
          <w:lang w:eastAsia="es-ES"/>
        </w:rPr>
        <w:t>que regulan</w:t>
      </w:r>
      <w:r w:rsidRPr="00770BCB">
        <w:rPr>
          <w:rFonts w:ascii="Arial" w:eastAsia="Calibri" w:hAnsi="Arial" w:cs="Arial"/>
          <w:b/>
          <w:bCs/>
          <w:color w:val="9E237F"/>
          <w:sz w:val="24"/>
          <w:szCs w:val="24"/>
          <w:lang w:eastAsia="es-ES"/>
        </w:rPr>
        <w:t xml:space="preserve"> el </w:t>
      </w:r>
      <w:r w:rsidR="00922B6B" w:rsidRPr="00770BCB">
        <w:rPr>
          <w:rFonts w:ascii="Arial" w:eastAsia="Calibri" w:hAnsi="Arial" w:cs="Arial"/>
          <w:b/>
          <w:bCs/>
          <w:color w:val="9E237F"/>
          <w:sz w:val="24"/>
          <w:szCs w:val="24"/>
          <w:lang w:eastAsia="es-ES"/>
        </w:rPr>
        <w:t>d</w:t>
      </w:r>
      <w:r w:rsidRPr="00770BCB">
        <w:rPr>
          <w:rFonts w:ascii="Arial" w:eastAsia="Calibri" w:hAnsi="Arial" w:cs="Arial"/>
          <w:b/>
          <w:bCs/>
          <w:color w:val="9E237F"/>
          <w:sz w:val="24"/>
          <w:szCs w:val="24"/>
          <w:lang w:eastAsia="es-ES"/>
        </w:rPr>
        <w:t>esarrollo de las Sesiones de Cómputo</w:t>
      </w:r>
      <w:r w:rsidR="00416C46" w:rsidRPr="00770BCB">
        <w:rPr>
          <w:rFonts w:ascii="Arial" w:eastAsia="Calibri" w:hAnsi="Arial" w:cs="Arial"/>
          <w:b/>
          <w:bCs/>
          <w:color w:val="9E237F"/>
          <w:sz w:val="24"/>
          <w:szCs w:val="24"/>
          <w:lang w:eastAsia="es-ES"/>
        </w:rPr>
        <w:t xml:space="preserve"> </w:t>
      </w:r>
      <w:r w:rsidR="00821D68" w:rsidRPr="00770BCB">
        <w:rPr>
          <w:rFonts w:ascii="Arial" w:eastAsia="Calibri" w:hAnsi="Arial" w:cs="Arial"/>
          <w:b/>
          <w:bCs/>
          <w:color w:val="9E237F"/>
          <w:sz w:val="24"/>
          <w:szCs w:val="24"/>
          <w:lang w:eastAsia="es-ES"/>
        </w:rPr>
        <w:t xml:space="preserve">del Instituto Electoral de Michoacán </w:t>
      </w:r>
      <w:r w:rsidR="00555A97" w:rsidRPr="00770BCB">
        <w:rPr>
          <w:rFonts w:ascii="Arial" w:eastAsia="Calibri" w:hAnsi="Arial" w:cs="Arial"/>
          <w:b/>
          <w:bCs/>
          <w:color w:val="9E237F"/>
          <w:sz w:val="24"/>
          <w:szCs w:val="24"/>
          <w:lang w:eastAsia="es-ES"/>
        </w:rPr>
        <w:t xml:space="preserve">en </w:t>
      </w:r>
      <w:r w:rsidRPr="00770BCB">
        <w:rPr>
          <w:rFonts w:ascii="Arial" w:eastAsia="Calibri" w:hAnsi="Arial" w:cs="Arial"/>
          <w:b/>
          <w:bCs/>
          <w:color w:val="9E237F"/>
          <w:sz w:val="24"/>
          <w:szCs w:val="24"/>
          <w:lang w:eastAsia="es-ES"/>
        </w:rPr>
        <w:t>el Proceso Electoral Ordinario Local 2023-2024.</w:t>
      </w:r>
    </w:p>
    <w:p w14:paraId="3722E316" w14:textId="77777777" w:rsidR="00A70B0A" w:rsidRPr="00770BCB" w:rsidRDefault="00A70B0A" w:rsidP="00690F95">
      <w:pPr>
        <w:spacing w:after="0"/>
        <w:jc w:val="center"/>
        <w:rPr>
          <w:rFonts w:ascii="Arial" w:eastAsia="Calibri" w:hAnsi="Arial" w:cs="Arial"/>
          <w:b/>
          <w:bCs/>
          <w:color w:val="9E237F"/>
          <w:sz w:val="24"/>
          <w:szCs w:val="24"/>
          <w:lang w:eastAsia="es-ES"/>
        </w:rPr>
      </w:pPr>
    </w:p>
    <w:p w14:paraId="411748CC" w14:textId="3FBF538C" w:rsidR="00DC6621" w:rsidRPr="00770BCB" w:rsidRDefault="00DC6621" w:rsidP="00DC6621">
      <w:pPr>
        <w:pStyle w:val="Ttulo1"/>
        <w:spacing w:before="0"/>
        <w:jc w:val="center"/>
        <w:rPr>
          <w:rFonts w:ascii="Arial" w:eastAsia="Calibri" w:hAnsi="Arial" w:cs="Arial"/>
          <w:b/>
          <w:bCs/>
          <w:color w:val="auto"/>
          <w:sz w:val="24"/>
          <w:szCs w:val="24"/>
          <w:lang w:eastAsia="es-ES"/>
        </w:rPr>
      </w:pPr>
      <w:bookmarkStart w:id="0" w:name="_Toc152233964"/>
      <w:r w:rsidRPr="00770BCB">
        <w:rPr>
          <w:rFonts w:ascii="Arial" w:eastAsia="Calibri" w:hAnsi="Arial" w:cs="Arial"/>
          <w:b/>
          <w:bCs/>
          <w:color w:val="auto"/>
          <w:sz w:val="24"/>
          <w:szCs w:val="24"/>
          <w:lang w:eastAsia="es-ES"/>
        </w:rPr>
        <w:t>Presentación</w:t>
      </w:r>
      <w:bookmarkEnd w:id="0"/>
    </w:p>
    <w:p w14:paraId="3550930D" w14:textId="77777777" w:rsidR="00DC6621" w:rsidRPr="00770BCB" w:rsidRDefault="00DC6621" w:rsidP="00DC6621">
      <w:pPr>
        <w:spacing w:after="0"/>
        <w:jc w:val="both"/>
        <w:rPr>
          <w:rFonts w:ascii="Arial" w:hAnsi="Arial" w:cs="Arial"/>
          <w:sz w:val="24"/>
          <w:szCs w:val="24"/>
          <w:lang w:eastAsia="es-ES"/>
        </w:rPr>
      </w:pPr>
    </w:p>
    <w:p w14:paraId="67714D50" w14:textId="2BA54CEC" w:rsidR="00294FA3" w:rsidRPr="00770BCB" w:rsidRDefault="00294FA3" w:rsidP="003C6960">
      <w:pPr>
        <w:spacing w:after="0"/>
        <w:jc w:val="both"/>
        <w:rPr>
          <w:rFonts w:ascii="Arial" w:eastAsia="Calibri" w:hAnsi="Arial" w:cs="Arial"/>
          <w:i/>
          <w:sz w:val="24"/>
          <w:szCs w:val="24"/>
        </w:rPr>
      </w:pPr>
      <w:r w:rsidRPr="00770BCB">
        <w:rPr>
          <w:rFonts w:ascii="Arial" w:eastAsia="Calibri" w:hAnsi="Arial" w:cs="Arial"/>
          <w:sz w:val="24"/>
          <w:szCs w:val="23"/>
        </w:rPr>
        <w:t>En el marco del Proceso Electoral Ordinario Local 2023-2024, en donde la ciudadanía elegirá las 40 Diputaciones y los 112 Ayuntamientos</w:t>
      </w:r>
      <w:r w:rsidR="00B97DA5" w:rsidRPr="00770BCB">
        <w:rPr>
          <w:rStyle w:val="Refdenotaalpie"/>
          <w:rFonts w:ascii="Arial" w:eastAsia="Calibri" w:hAnsi="Arial" w:cs="Arial"/>
          <w:sz w:val="24"/>
          <w:szCs w:val="23"/>
        </w:rPr>
        <w:footnoteReference w:id="2"/>
      </w:r>
      <w:r w:rsidRPr="00770BCB">
        <w:rPr>
          <w:rFonts w:ascii="Arial" w:eastAsia="Calibri" w:hAnsi="Arial" w:cs="Arial"/>
          <w:sz w:val="24"/>
          <w:szCs w:val="23"/>
        </w:rPr>
        <w:t xml:space="preserve">, el Instituto Electoral de Michoacán, como organismo público dotado de personalidad jurídica y patrimonio propio, autónomo en su funcionamiento e independiente en sus decisiones, responsable de la organización, desarrollo y vigilancia de los procesos electorales; regido por los principios de </w:t>
      </w:r>
      <w:r w:rsidR="00547BF4" w:rsidRPr="00770BCB">
        <w:rPr>
          <w:rFonts w:ascii="Arial" w:eastAsia="Calibri" w:hAnsi="Arial" w:cs="Arial"/>
          <w:sz w:val="24"/>
          <w:szCs w:val="23"/>
        </w:rPr>
        <w:t>certeza, legalidad, máxima publicidad, objetividad, imparcialidad, independencia, equidad y profesionalismo</w:t>
      </w:r>
      <w:r w:rsidRPr="00770BCB">
        <w:rPr>
          <w:rFonts w:ascii="Arial" w:eastAsia="Calibri" w:hAnsi="Arial" w:cs="Arial"/>
          <w:sz w:val="24"/>
          <w:szCs w:val="23"/>
        </w:rPr>
        <w:t>, es el encargado de efectuar los cómputos distritales de la elección de diputaciones por</w:t>
      </w:r>
      <w:r w:rsidR="00B97DA5" w:rsidRPr="00770BCB">
        <w:rPr>
          <w:rFonts w:ascii="Arial" w:eastAsia="Calibri" w:hAnsi="Arial" w:cs="Arial"/>
          <w:sz w:val="24"/>
          <w:szCs w:val="23"/>
        </w:rPr>
        <w:t xml:space="preserve"> los principios </w:t>
      </w:r>
      <w:r w:rsidRPr="00770BCB">
        <w:rPr>
          <w:rFonts w:ascii="Arial" w:eastAsia="Calibri" w:hAnsi="Arial" w:cs="Arial"/>
          <w:sz w:val="24"/>
          <w:szCs w:val="23"/>
        </w:rPr>
        <w:t xml:space="preserve">de mayoría relativa y de </w:t>
      </w:r>
      <w:r w:rsidRPr="00770BCB">
        <w:rPr>
          <w:rFonts w:ascii="Arial" w:eastAsia="Calibri" w:hAnsi="Arial" w:cs="Arial"/>
          <w:sz w:val="24"/>
          <w:szCs w:val="24"/>
        </w:rPr>
        <w:t xml:space="preserve">representación proporcional; el cómputo municipal de la elección de ayuntamientos por el principio de mayoría relativa; </w:t>
      </w:r>
      <w:r w:rsidR="00B97DA5" w:rsidRPr="00770BCB">
        <w:rPr>
          <w:rFonts w:ascii="Arial" w:eastAsia="Calibri" w:hAnsi="Arial" w:cs="Arial"/>
          <w:sz w:val="24"/>
          <w:szCs w:val="24"/>
        </w:rPr>
        <w:t xml:space="preserve">y, </w:t>
      </w:r>
      <w:r w:rsidRPr="00770BCB">
        <w:rPr>
          <w:rFonts w:ascii="Arial" w:eastAsia="Calibri" w:hAnsi="Arial" w:cs="Arial"/>
          <w:sz w:val="24"/>
          <w:szCs w:val="24"/>
        </w:rPr>
        <w:t>la asignación de regidurías por el principio de representación proporcional.</w:t>
      </w:r>
    </w:p>
    <w:p w14:paraId="00AFD3E0" w14:textId="77777777" w:rsidR="00294FA3" w:rsidRPr="00770BCB" w:rsidRDefault="00294FA3" w:rsidP="003C6960">
      <w:pPr>
        <w:spacing w:after="0"/>
        <w:jc w:val="both"/>
        <w:rPr>
          <w:rFonts w:ascii="Arial" w:eastAsia="Calibri" w:hAnsi="Arial" w:cs="Arial"/>
          <w:sz w:val="24"/>
          <w:szCs w:val="24"/>
        </w:rPr>
      </w:pPr>
    </w:p>
    <w:p w14:paraId="745FFBBC" w14:textId="18677D8D" w:rsidR="00294FA3" w:rsidRPr="00770BCB" w:rsidRDefault="00294FA3" w:rsidP="003C6960">
      <w:pPr>
        <w:spacing w:after="0"/>
        <w:jc w:val="both"/>
        <w:rPr>
          <w:rFonts w:ascii="Arial" w:eastAsia="Calibri" w:hAnsi="Arial" w:cs="Arial"/>
          <w:sz w:val="24"/>
          <w:szCs w:val="23"/>
        </w:rPr>
      </w:pPr>
      <w:r w:rsidRPr="00770BCB">
        <w:rPr>
          <w:rFonts w:ascii="Arial" w:eastAsia="Calibri" w:hAnsi="Arial" w:cs="Arial"/>
          <w:sz w:val="24"/>
          <w:szCs w:val="23"/>
        </w:rPr>
        <w:t xml:space="preserve">En este contexto y con la finalidad de dar cumplimiento a lo establecido en la Constitución Política del Estado Libre y Soberano de </w:t>
      </w:r>
      <w:r w:rsidR="00547BF4" w:rsidRPr="00770BCB">
        <w:rPr>
          <w:rFonts w:ascii="Arial" w:eastAsia="Calibri" w:hAnsi="Arial" w:cs="Arial"/>
          <w:sz w:val="24"/>
          <w:szCs w:val="23"/>
        </w:rPr>
        <w:t>Michoacán de Ocampo</w:t>
      </w:r>
      <w:r w:rsidRPr="00770BCB">
        <w:rPr>
          <w:rFonts w:ascii="Arial" w:eastAsia="Calibri" w:hAnsi="Arial" w:cs="Arial"/>
          <w:sz w:val="24"/>
          <w:szCs w:val="23"/>
        </w:rPr>
        <w:t>, el Código Electoral del Estado de M</w:t>
      </w:r>
      <w:r w:rsidR="00547BF4" w:rsidRPr="00770BCB">
        <w:rPr>
          <w:rFonts w:ascii="Arial" w:eastAsia="Calibri" w:hAnsi="Arial" w:cs="Arial"/>
          <w:sz w:val="24"/>
          <w:szCs w:val="23"/>
        </w:rPr>
        <w:t>ichoacán</w:t>
      </w:r>
      <w:r w:rsidRPr="00770BCB">
        <w:rPr>
          <w:rFonts w:ascii="Arial" w:eastAsia="Calibri" w:hAnsi="Arial" w:cs="Arial"/>
          <w:sz w:val="24"/>
          <w:szCs w:val="23"/>
        </w:rPr>
        <w:t xml:space="preserve">, y en lo conducente, al Reglamento de Elecciones </w:t>
      </w:r>
      <w:r w:rsidR="00B97DA5" w:rsidRPr="00770BCB">
        <w:rPr>
          <w:rFonts w:ascii="Arial" w:eastAsia="Calibri" w:hAnsi="Arial" w:cs="Arial"/>
          <w:sz w:val="24"/>
          <w:szCs w:val="23"/>
        </w:rPr>
        <w:t xml:space="preserve">del Instituto Nacional Electoral </w:t>
      </w:r>
      <w:r w:rsidRPr="00770BCB">
        <w:rPr>
          <w:rFonts w:ascii="Arial" w:eastAsia="Calibri" w:hAnsi="Arial" w:cs="Arial"/>
          <w:sz w:val="24"/>
          <w:szCs w:val="23"/>
        </w:rPr>
        <w:t xml:space="preserve">y </w:t>
      </w:r>
      <w:r w:rsidR="00547BF4" w:rsidRPr="00770BCB">
        <w:rPr>
          <w:rFonts w:ascii="Arial" w:eastAsia="Calibri" w:hAnsi="Arial" w:cs="Arial"/>
          <w:sz w:val="24"/>
          <w:szCs w:val="23"/>
        </w:rPr>
        <w:t>el</w:t>
      </w:r>
      <w:r w:rsidRPr="00770BCB">
        <w:rPr>
          <w:rFonts w:ascii="Arial" w:eastAsia="Calibri" w:hAnsi="Arial" w:cs="Arial"/>
          <w:sz w:val="24"/>
          <w:szCs w:val="23"/>
        </w:rPr>
        <w:t xml:space="preserve"> Acuerdo INE/CCOE/005/2023 de la Comisión de Capacitación y Organización Electoral</w:t>
      </w:r>
      <w:r w:rsidR="00EE6EFC" w:rsidRPr="00770BCB">
        <w:rPr>
          <w:rFonts w:ascii="Arial" w:eastAsia="Calibri" w:hAnsi="Arial" w:cs="Arial"/>
          <w:sz w:val="24"/>
          <w:szCs w:val="23"/>
        </w:rPr>
        <w:t>,</w:t>
      </w:r>
      <w:r w:rsidRPr="00770BCB">
        <w:rPr>
          <w:rFonts w:ascii="Arial" w:eastAsia="Calibri" w:hAnsi="Arial" w:cs="Arial"/>
          <w:sz w:val="24"/>
          <w:szCs w:val="23"/>
        </w:rPr>
        <w:t xml:space="preserve"> por el que se apr</w:t>
      </w:r>
      <w:r w:rsidR="00547BF4" w:rsidRPr="00770BCB">
        <w:rPr>
          <w:rFonts w:ascii="Arial" w:eastAsia="Calibri" w:hAnsi="Arial" w:cs="Arial"/>
          <w:sz w:val="24"/>
          <w:szCs w:val="23"/>
        </w:rPr>
        <w:t>o</w:t>
      </w:r>
      <w:r w:rsidRPr="00770BCB">
        <w:rPr>
          <w:rFonts w:ascii="Arial" w:eastAsia="Calibri" w:hAnsi="Arial" w:cs="Arial"/>
          <w:sz w:val="24"/>
          <w:szCs w:val="23"/>
        </w:rPr>
        <w:t>b</w:t>
      </w:r>
      <w:r w:rsidR="00547BF4" w:rsidRPr="00770BCB">
        <w:rPr>
          <w:rFonts w:ascii="Arial" w:eastAsia="Calibri" w:hAnsi="Arial" w:cs="Arial"/>
          <w:sz w:val="24"/>
          <w:szCs w:val="23"/>
        </w:rPr>
        <w:t>ó</w:t>
      </w:r>
      <w:r w:rsidRPr="00770BCB">
        <w:rPr>
          <w:rFonts w:ascii="Arial" w:eastAsia="Calibri" w:hAnsi="Arial" w:cs="Arial"/>
          <w:sz w:val="24"/>
          <w:szCs w:val="23"/>
        </w:rPr>
        <w:t xml:space="preserve"> la actualización a las Bases Generales para regular el desarrollo de las sesiones de los cómputos en las elecciones locales.</w:t>
      </w:r>
    </w:p>
    <w:p w14:paraId="21494074" w14:textId="77777777" w:rsidR="00294FA3" w:rsidRPr="00770BCB" w:rsidRDefault="00294FA3" w:rsidP="003C6960">
      <w:pPr>
        <w:spacing w:after="0"/>
        <w:jc w:val="both"/>
        <w:rPr>
          <w:rFonts w:ascii="Arial" w:eastAsia="Calibri" w:hAnsi="Arial" w:cs="Arial"/>
          <w:sz w:val="24"/>
          <w:szCs w:val="23"/>
        </w:rPr>
      </w:pPr>
    </w:p>
    <w:p w14:paraId="123A6967" w14:textId="677CD4BF" w:rsidR="00294FA3" w:rsidRPr="00770BCB" w:rsidRDefault="00502871" w:rsidP="003C6960">
      <w:pPr>
        <w:autoSpaceDE w:val="0"/>
        <w:autoSpaceDN w:val="0"/>
        <w:adjustRightInd w:val="0"/>
        <w:spacing w:after="0"/>
        <w:jc w:val="both"/>
        <w:rPr>
          <w:rFonts w:ascii="Arial" w:eastAsia="Calibri" w:hAnsi="Arial" w:cs="Arial"/>
          <w:sz w:val="24"/>
          <w:szCs w:val="23"/>
        </w:rPr>
      </w:pPr>
      <w:r w:rsidRPr="00770BCB">
        <w:rPr>
          <w:rFonts w:ascii="Arial" w:eastAsia="Calibri" w:hAnsi="Arial" w:cs="Arial"/>
          <w:sz w:val="24"/>
          <w:szCs w:val="23"/>
        </w:rPr>
        <w:t xml:space="preserve">En razón de lo anterior, </w:t>
      </w:r>
      <w:r w:rsidR="00B97DA5" w:rsidRPr="00770BCB">
        <w:rPr>
          <w:rFonts w:ascii="Arial" w:eastAsia="Calibri" w:hAnsi="Arial" w:cs="Arial"/>
          <w:sz w:val="24"/>
          <w:szCs w:val="23"/>
        </w:rPr>
        <w:t>se elabora</w:t>
      </w:r>
      <w:r w:rsidR="00384316" w:rsidRPr="00770BCB">
        <w:rPr>
          <w:rFonts w:ascii="Arial" w:eastAsia="Calibri" w:hAnsi="Arial" w:cs="Arial"/>
          <w:sz w:val="24"/>
          <w:szCs w:val="23"/>
        </w:rPr>
        <w:t>n</w:t>
      </w:r>
      <w:r w:rsidR="00B97DA5" w:rsidRPr="00770BCB">
        <w:rPr>
          <w:rFonts w:ascii="Arial" w:eastAsia="Calibri" w:hAnsi="Arial" w:cs="Arial"/>
          <w:sz w:val="24"/>
          <w:szCs w:val="23"/>
        </w:rPr>
        <w:t xml:space="preserve"> los presente</w:t>
      </w:r>
      <w:r w:rsidR="00384316" w:rsidRPr="00770BCB">
        <w:rPr>
          <w:rFonts w:ascii="Arial" w:eastAsia="Calibri" w:hAnsi="Arial" w:cs="Arial"/>
          <w:sz w:val="24"/>
          <w:szCs w:val="23"/>
        </w:rPr>
        <w:t>s</w:t>
      </w:r>
      <w:r w:rsidR="00B97DA5" w:rsidRPr="00770BCB">
        <w:rPr>
          <w:rFonts w:ascii="Arial" w:eastAsia="Calibri" w:hAnsi="Arial" w:cs="Arial"/>
          <w:sz w:val="24"/>
          <w:szCs w:val="23"/>
        </w:rPr>
        <w:t xml:space="preserve"> Lineamientos, con el objeto</w:t>
      </w:r>
      <w:r w:rsidR="00547BF4" w:rsidRPr="00770BCB">
        <w:rPr>
          <w:rFonts w:ascii="Arial" w:eastAsia="Calibri" w:hAnsi="Arial" w:cs="Arial"/>
          <w:sz w:val="24"/>
          <w:szCs w:val="23"/>
        </w:rPr>
        <w:t xml:space="preserve"> </w:t>
      </w:r>
      <w:r w:rsidR="00B97DA5" w:rsidRPr="00770BCB">
        <w:rPr>
          <w:rFonts w:ascii="Arial" w:eastAsia="Calibri" w:hAnsi="Arial" w:cs="Arial"/>
          <w:sz w:val="24"/>
          <w:szCs w:val="23"/>
        </w:rPr>
        <w:t>de</w:t>
      </w:r>
      <w:r w:rsidR="00294FA3" w:rsidRPr="00770BCB">
        <w:rPr>
          <w:rFonts w:ascii="Arial" w:eastAsia="Calibri" w:hAnsi="Arial" w:cs="Arial"/>
          <w:sz w:val="24"/>
          <w:szCs w:val="23"/>
        </w:rPr>
        <w:t xml:space="preserve"> normar </w:t>
      </w:r>
      <w:r w:rsidR="00547BF4" w:rsidRPr="00770BCB">
        <w:rPr>
          <w:rFonts w:ascii="Arial" w:eastAsia="Calibri" w:hAnsi="Arial" w:cs="Arial"/>
          <w:sz w:val="24"/>
          <w:szCs w:val="23"/>
        </w:rPr>
        <w:t>las acciones preparatorias y las que deberán ejecutar los órganos desconcentrado</w:t>
      </w:r>
      <w:r w:rsidR="00B97DA5" w:rsidRPr="00770BCB">
        <w:rPr>
          <w:rFonts w:ascii="Arial" w:eastAsia="Calibri" w:hAnsi="Arial" w:cs="Arial"/>
          <w:sz w:val="24"/>
          <w:szCs w:val="23"/>
        </w:rPr>
        <w:t>s</w:t>
      </w:r>
      <w:r w:rsidR="00547BF4" w:rsidRPr="00770BCB">
        <w:rPr>
          <w:rFonts w:ascii="Arial" w:eastAsia="Calibri" w:hAnsi="Arial" w:cs="Arial"/>
          <w:sz w:val="24"/>
          <w:szCs w:val="23"/>
        </w:rPr>
        <w:t xml:space="preserve"> durante el</w:t>
      </w:r>
      <w:r w:rsidR="00294FA3" w:rsidRPr="00770BCB">
        <w:rPr>
          <w:rFonts w:ascii="Arial" w:eastAsia="Calibri" w:hAnsi="Arial" w:cs="Arial"/>
          <w:sz w:val="24"/>
          <w:szCs w:val="23"/>
        </w:rPr>
        <w:t xml:space="preserve"> desarrollo de las sesiones de cómputo durante el desarrollo de la </w:t>
      </w:r>
      <w:r w:rsidR="00C211F0" w:rsidRPr="00770BCB">
        <w:rPr>
          <w:rFonts w:ascii="Arial" w:eastAsia="Calibri" w:hAnsi="Arial" w:cs="Arial"/>
          <w:sz w:val="24"/>
          <w:szCs w:val="23"/>
        </w:rPr>
        <w:t>e</w:t>
      </w:r>
      <w:r w:rsidR="00294FA3" w:rsidRPr="00770BCB">
        <w:rPr>
          <w:rFonts w:ascii="Arial" w:eastAsia="Calibri" w:hAnsi="Arial" w:cs="Arial"/>
          <w:sz w:val="24"/>
          <w:szCs w:val="23"/>
        </w:rPr>
        <w:t xml:space="preserve">lección de </w:t>
      </w:r>
      <w:r w:rsidR="00C211F0" w:rsidRPr="00770BCB">
        <w:rPr>
          <w:rFonts w:ascii="Arial" w:eastAsia="Calibri" w:hAnsi="Arial" w:cs="Arial"/>
          <w:sz w:val="24"/>
          <w:szCs w:val="23"/>
        </w:rPr>
        <w:t xml:space="preserve">las </w:t>
      </w:r>
      <w:r w:rsidR="00294FA3" w:rsidRPr="00770BCB">
        <w:rPr>
          <w:rFonts w:ascii="Arial" w:eastAsia="Calibri" w:hAnsi="Arial" w:cs="Arial"/>
          <w:sz w:val="24"/>
          <w:szCs w:val="23"/>
        </w:rPr>
        <w:t xml:space="preserve">Diputaciones Locales y </w:t>
      </w:r>
      <w:r w:rsidR="00C211F0" w:rsidRPr="00770BCB">
        <w:rPr>
          <w:rFonts w:ascii="Arial" w:eastAsia="Calibri" w:hAnsi="Arial" w:cs="Arial"/>
          <w:sz w:val="24"/>
          <w:szCs w:val="23"/>
        </w:rPr>
        <w:t xml:space="preserve">los </w:t>
      </w:r>
      <w:r w:rsidR="00294FA3" w:rsidRPr="00770BCB">
        <w:rPr>
          <w:rFonts w:ascii="Arial" w:eastAsia="Calibri" w:hAnsi="Arial" w:cs="Arial"/>
          <w:sz w:val="24"/>
          <w:szCs w:val="23"/>
        </w:rPr>
        <w:t xml:space="preserve">Ayuntamientos a través de la aplicación de los ordenamientos legales vigentes, y apoyados en el uso de </w:t>
      </w:r>
      <w:r w:rsidR="0092308D" w:rsidRPr="00770BCB">
        <w:rPr>
          <w:rFonts w:ascii="Arial" w:eastAsia="Calibri" w:hAnsi="Arial" w:cs="Arial"/>
          <w:sz w:val="24"/>
          <w:szCs w:val="23"/>
        </w:rPr>
        <w:t>la</w:t>
      </w:r>
      <w:r w:rsidR="00294FA3" w:rsidRPr="00770BCB">
        <w:rPr>
          <w:rFonts w:ascii="Arial" w:eastAsia="Calibri" w:hAnsi="Arial" w:cs="Arial"/>
          <w:sz w:val="24"/>
          <w:szCs w:val="23"/>
        </w:rPr>
        <w:t xml:space="preserve"> herramienta informática</w:t>
      </w:r>
      <w:r w:rsidR="0092308D" w:rsidRPr="00770BCB">
        <w:rPr>
          <w:rFonts w:ascii="Arial" w:eastAsia="Calibri" w:hAnsi="Arial" w:cs="Arial"/>
          <w:sz w:val="24"/>
          <w:szCs w:val="23"/>
        </w:rPr>
        <w:t xml:space="preserve"> que diseñ</w:t>
      </w:r>
      <w:r w:rsidR="00384316" w:rsidRPr="00770BCB">
        <w:rPr>
          <w:rFonts w:ascii="Arial" w:eastAsia="Calibri" w:hAnsi="Arial" w:cs="Arial"/>
          <w:sz w:val="24"/>
          <w:szCs w:val="23"/>
        </w:rPr>
        <w:t>e</w:t>
      </w:r>
      <w:r w:rsidR="0092308D" w:rsidRPr="00770BCB">
        <w:rPr>
          <w:rFonts w:ascii="Arial" w:eastAsia="Calibri" w:hAnsi="Arial" w:cs="Arial"/>
          <w:sz w:val="24"/>
          <w:szCs w:val="23"/>
        </w:rPr>
        <w:t xml:space="preserve"> e implemente la Coordinación de Informática en coadyuvancia con la Dirección Ejecutiva de Organización Electoral</w:t>
      </w:r>
      <w:r w:rsidR="00294FA3" w:rsidRPr="00770BCB">
        <w:rPr>
          <w:rFonts w:ascii="Arial" w:eastAsia="Calibri" w:hAnsi="Arial" w:cs="Arial"/>
          <w:sz w:val="24"/>
          <w:szCs w:val="23"/>
        </w:rPr>
        <w:t>.</w:t>
      </w:r>
    </w:p>
    <w:p w14:paraId="65EA3DED" w14:textId="77777777" w:rsidR="00294FA3" w:rsidRPr="00770BCB" w:rsidRDefault="00294FA3" w:rsidP="003C6960">
      <w:pPr>
        <w:autoSpaceDE w:val="0"/>
        <w:autoSpaceDN w:val="0"/>
        <w:adjustRightInd w:val="0"/>
        <w:spacing w:after="0"/>
        <w:jc w:val="both"/>
        <w:rPr>
          <w:rFonts w:ascii="Arial" w:eastAsia="Calibri" w:hAnsi="Arial" w:cs="Arial"/>
          <w:sz w:val="24"/>
          <w:szCs w:val="23"/>
        </w:rPr>
      </w:pPr>
    </w:p>
    <w:p w14:paraId="7BA9524B" w14:textId="1482C71C" w:rsidR="009A15AB" w:rsidRPr="00770BCB" w:rsidRDefault="00B97DA5" w:rsidP="003C6960">
      <w:pPr>
        <w:autoSpaceDE w:val="0"/>
        <w:autoSpaceDN w:val="0"/>
        <w:adjustRightInd w:val="0"/>
        <w:spacing w:after="0"/>
        <w:jc w:val="both"/>
        <w:rPr>
          <w:rFonts w:ascii="Arial" w:eastAsia="Calibri" w:hAnsi="Arial" w:cs="Arial"/>
          <w:sz w:val="24"/>
          <w:szCs w:val="23"/>
        </w:rPr>
      </w:pPr>
      <w:r w:rsidRPr="00770BCB">
        <w:rPr>
          <w:rFonts w:ascii="Arial" w:eastAsia="Calibri" w:hAnsi="Arial" w:cs="Arial"/>
          <w:sz w:val="24"/>
          <w:szCs w:val="23"/>
        </w:rPr>
        <w:t>Asimismo</w:t>
      </w:r>
      <w:r w:rsidR="00502871" w:rsidRPr="00770BCB">
        <w:rPr>
          <w:rFonts w:ascii="Arial" w:eastAsia="Calibri" w:hAnsi="Arial" w:cs="Arial"/>
          <w:sz w:val="24"/>
          <w:szCs w:val="23"/>
        </w:rPr>
        <w:t>,</w:t>
      </w:r>
      <w:r w:rsidR="00384316" w:rsidRPr="00770BCB">
        <w:rPr>
          <w:rFonts w:ascii="Arial" w:eastAsia="Calibri" w:hAnsi="Arial" w:cs="Arial"/>
          <w:sz w:val="24"/>
          <w:szCs w:val="23"/>
        </w:rPr>
        <w:t xml:space="preserve"> los presentes lineamientos</w:t>
      </w:r>
      <w:r w:rsidR="00294FA3" w:rsidRPr="00770BCB">
        <w:rPr>
          <w:rFonts w:ascii="Arial" w:eastAsia="Calibri" w:hAnsi="Arial" w:cs="Arial"/>
          <w:sz w:val="24"/>
          <w:szCs w:val="23"/>
        </w:rPr>
        <w:t xml:space="preserve"> </w:t>
      </w:r>
      <w:r w:rsidR="00502871" w:rsidRPr="00770BCB">
        <w:rPr>
          <w:rFonts w:ascii="Arial" w:eastAsia="Calibri" w:hAnsi="Arial" w:cs="Arial"/>
          <w:sz w:val="24"/>
          <w:szCs w:val="23"/>
        </w:rPr>
        <w:t>se encuentra</w:t>
      </w:r>
      <w:r w:rsidR="00EA36CE" w:rsidRPr="00770BCB">
        <w:rPr>
          <w:rFonts w:ascii="Arial" w:eastAsia="Calibri" w:hAnsi="Arial" w:cs="Arial"/>
          <w:sz w:val="24"/>
          <w:szCs w:val="23"/>
        </w:rPr>
        <w:t>n</w:t>
      </w:r>
      <w:r w:rsidR="00502871" w:rsidRPr="00770BCB">
        <w:rPr>
          <w:rFonts w:ascii="Arial" w:eastAsia="Calibri" w:hAnsi="Arial" w:cs="Arial"/>
          <w:sz w:val="24"/>
          <w:szCs w:val="23"/>
        </w:rPr>
        <w:t xml:space="preserve"> integrado</w:t>
      </w:r>
      <w:r w:rsidR="00EA36CE" w:rsidRPr="00770BCB">
        <w:rPr>
          <w:rFonts w:ascii="Arial" w:eastAsia="Calibri" w:hAnsi="Arial" w:cs="Arial"/>
          <w:sz w:val="24"/>
          <w:szCs w:val="23"/>
        </w:rPr>
        <w:t>s</w:t>
      </w:r>
      <w:r w:rsidR="00502871" w:rsidRPr="00770BCB">
        <w:rPr>
          <w:rFonts w:ascii="Arial" w:eastAsia="Calibri" w:hAnsi="Arial" w:cs="Arial"/>
          <w:sz w:val="24"/>
          <w:szCs w:val="23"/>
        </w:rPr>
        <w:t xml:space="preserve"> por</w:t>
      </w:r>
      <w:r w:rsidR="00294FA3" w:rsidRPr="00770BCB">
        <w:rPr>
          <w:rFonts w:ascii="Arial" w:eastAsia="Calibri" w:hAnsi="Arial" w:cs="Arial"/>
          <w:sz w:val="24"/>
          <w:szCs w:val="23"/>
        </w:rPr>
        <w:t xml:space="preserve"> </w:t>
      </w:r>
      <w:r w:rsidR="00EE6EFC" w:rsidRPr="00770BCB">
        <w:rPr>
          <w:rFonts w:ascii="Arial" w:eastAsia="Calibri" w:hAnsi="Arial" w:cs="Arial"/>
          <w:sz w:val="24"/>
          <w:szCs w:val="23"/>
        </w:rPr>
        <w:t>siete capítulos</w:t>
      </w:r>
      <w:r w:rsidR="00294FA3" w:rsidRPr="00770BCB">
        <w:rPr>
          <w:rFonts w:ascii="Arial" w:eastAsia="Calibri" w:hAnsi="Arial" w:cs="Arial"/>
          <w:sz w:val="24"/>
          <w:szCs w:val="23"/>
        </w:rPr>
        <w:t xml:space="preserve">, en el primero se establecen las </w:t>
      </w:r>
      <w:r w:rsidR="00EE6EFC" w:rsidRPr="00770BCB">
        <w:rPr>
          <w:rFonts w:ascii="Arial" w:eastAsia="Calibri" w:hAnsi="Arial" w:cs="Arial"/>
          <w:sz w:val="24"/>
          <w:szCs w:val="23"/>
        </w:rPr>
        <w:t xml:space="preserve">disposiciones generales </w:t>
      </w:r>
      <w:r w:rsidRPr="00770BCB">
        <w:rPr>
          <w:rFonts w:ascii="Arial" w:eastAsia="Calibri" w:hAnsi="Arial" w:cs="Arial"/>
          <w:sz w:val="24"/>
          <w:szCs w:val="23"/>
        </w:rPr>
        <w:t>obligatorias para</w:t>
      </w:r>
      <w:r w:rsidR="00EE6EFC" w:rsidRPr="00770BCB">
        <w:rPr>
          <w:rFonts w:ascii="Arial" w:eastAsia="Calibri" w:hAnsi="Arial" w:cs="Arial"/>
          <w:sz w:val="24"/>
          <w:szCs w:val="23"/>
        </w:rPr>
        <w:t xml:space="preserve"> los </w:t>
      </w:r>
      <w:r w:rsidR="00EE6EFC" w:rsidRPr="00770BCB">
        <w:rPr>
          <w:rFonts w:ascii="Arial" w:eastAsia="Calibri" w:hAnsi="Arial" w:cs="Arial"/>
          <w:sz w:val="24"/>
          <w:szCs w:val="23"/>
        </w:rPr>
        <w:lastRenderedPageBreak/>
        <w:t>órganos desconcentrados para la ejecución de los cómputos</w:t>
      </w:r>
      <w:r w:rsidR="00294FA3" w:rsidRPr="00770BCB">
        <w:rPr>
          <w:rFonts w:ascii="Arial" w:eastAsia="Calibri" w:hAnsi="Arial" w:cs="Arial"/>
          <w:sz w:val="24"/>
          <w:szCs w:val="23"/>
        </w:rPr>
        <w:t xml:space="preserve">; en el segundo </w:t>
      </w:r>
      <w:r w:rsidR="00EE6EFC" w:rsidRPr="00770BCB">
        <w:rPr>
          <w:rFonts w:ascii="Arial" w:eastAsia="Calibri" w:hAnsi="Arial" w:cs="Arial"/>
          <w:sz w:val="24"/>
          <w:szCs w:val="23"/>
        </w:rPr>
        <w:t>capítulo</w:t>
      </w:r>
      <w:r w:rsidR="00294FA3" w:rsidRPr="00770BCB">
        <w:rPr>
          <w:rFonts w:ascii="Arial" w:eastAsia="Calibri" w:hAnsi="Arial" w:cs="Arial"/>
          <w:sz w:val="24"/>
          <w:szCs w:val="23"/>
        </w:rPr>
        <w:t xml:space="preserve">, se observan y describen las acciones </w:t>
      </w:r>
      <w:r w:rsidR="00EE6EFC" w:rsidRPr="00770BCB">
        <w:rPr>
          <w:rFonts w:ascii="Arial" w:eastAsia="Calibri" w:hAnsi="Arial" w:cs="Arial"/>
          <w:sz w:val="24"/>
          <w:szCs w:val="23"/>
        </w:rPr>
        <w:t xml:space="preserve">de previsión y planeación </w:t>
      </w:r>
      <w:r w:rsidR="00294FA3" w:rsidRPr="00770BCB">
        <w:rPr>
          <w:rFonts w:ascii="Arial" w:eastAsia="Calibri" w:hAnsi="Arial" w:cs="Arial"/>
          <w:sz w:val="24"/>
          <w:szCs w:val="23"/>
        </w:rPr>
        <w:t>que cada uno deber</w:t>
      </w:r>
      <w:r w:rsidR="00EE6EFC" w:rsidRPr="00770BCB">
        <w:rPr>
          <w:rFonts w:ascii="Arial" w:eastAsia="Calibri" w:hAnsi="Arial" w:cs="Arial"/>
          <w:sz w:val="24"/>
          <w:szCs w:val="23"/>
        </w:rPr>
        <w:t>á</w:t>
      </w:r>
      <w:r w:rsidR="00294FA3" w:rsidRPr="00770BCB">
        <w:rPr>
          <w:rFonts w:ascii="Arial" w:eastAsia="Calibri" w:hAnsi="Arial" w:cs="Arial"/>
          <w:sz w:val="24"/>
          <w:szCs w:val="23"/>
        </w:rPr>
        <w:t xml:space="preserve"> realizar</w:t>
      </w:r>
      <w:r w:rsidR="00EE6EFC" w:rsidRPr="00770BCB">
        <w:rPr>
          <w:rFonts w:ascii="Arial" w:eastAsia="Calibri" w:hAnsi="Arial" w:cs="Arial"/>
          <w:sz w:val="24"/>
          <w:szCs w:val="23"/>
        </w:rPr>
        <w:t>, consistentes en previsión de recursos, participación de las personas supervisoras y capacita</w:t>
      </w:r>
      <w:r w:rsidR="00384316" w:rsidRPr="00770BCB">
        <w:rPr>
          <w:rFonts w:ascii="Arial" w:eastAsia="Calibri" w:hAnsi="Arial" w:cs="Arial"/>
          <w:sz w:val="24"/>
          <w:szCs w:val="23"/>
        </w:rPr>
        <w:t>doras</w:t>
      </w:r>
      <w:r w:rsidR="00EE6EFC" w:rsidRPr="00770BCB">
        <w:rPr>
          <w:rFonts w:ascii="Arial" w:eastAsia="Calibri" w:hAnsi="Arial" w:cs="Arial"/>
          <w:sz w:val="24"/>
          <w:szCs w:val="23"/>
        </w:rPr>
        <w:t xml:space="preserve"> asistentes electorales locales, planeación de escenarios y medidas de seguridad, espacios y plazos para la habilitación de éstos, así como el espaci</w:t>
      </w:r>
      <w:r w:rsidRPr="00770BCB">
        <w:rPr>
          <w:rFonts w:ascii="Arial" w:eastAsia="Calibri" w:hAnsi="Arial" w:cs="Arial"/>
          <w:sz w:val="24"/>
          <w:szCs w:val="23"/>
        </w:rPr>
        <w:t>o</w:t>
      </w:r>
      <w:r w:rsidR="00EE6EFC" w:rsidRPr="00770BCB">
        <w:rPr>
          <w:rFonts w:ascii="Arial" w:eastAsia="Calibri" w:hAnsi="Arial" w:cs="Arial"/>
          <w:sz w:val="24"/>
          <w:szCs w:val="23"/>
        </w:rPr>
        <w:t xml:space="preserve"> que podrá considerarse como sedes alternas y su traslado y las medidas de seguridad para el resguardo de los paquetes electorales</w:t>
      </w:r>
      <w:r w:rsidR="00294FA3" w:rsidRPr="00770BCB">
        <w:rPr>
          <w:rFonts w:ascii="Arial" w:eastAsia="Calibri" w:hAnsi="Arial" w:cs="Arial"/>
          <w:sz w:val="24"/>
          <w:szCs w:val="23"/>
        </w:rPr>
        <w:t xml:space="preserve">; en el tercer </w:t>
      </w:r>
      <w:r w:rsidR="00EE6EFC" w:rsidRPr="00770BCB">
        <w:rPr>
          <w:rFonts w:ascii="Arial" w:eastAsia="Calibri" w:hAnsi="Arial" w:cs="Arial"/>
          <w:sz w:val="24"/>
          <w:szCs w:val="23"/>
        </w:rPr>
        <w:t>capítulo</w:t>
      </w:r>
      <w:r w:rsidR="00294FA3" w:rsidRPr="00770BCB">
        <w:rPr>
          <w:rFonts w:ascii="Arial" w:eastAsia="Calibri" w:hAnsi="Arial" w:cs="Arial"/>
          <w:sz w:val="24"/>
          <w:szCs w:val="23"/>
        </w:rPr>
        <w:t xml:space="preserve">, se </w:t>
      </w:r>
      <w:r w:rsidR="00EE6EFC" w:rsidRPr="00770BCB">
        <w:rPr>
          <w:rFonts w:ascii="Arial" w:eastAsia="Calibri" w:hAnsi="Arial" w:cs="Arial"/>
          <w:sz w:val="24"/>
          <w:szCs w:val="23"/>
        </w:rPr>
        <w:t xml:space="preserve">refiere a las acciones previas a las sesiones de cómputo, mismo que se subdivide en inmediatas al término, recepción de paquetes, complementación de Actas de Escrutinio y Cómputo de las Casillas, reunión de trabajo </w:t>
      </w:r>
      <w:r w:rsidR="009A15AB" w:rsidRPr="00770BCB">
        <w:rPr>
          <w:rFonts w:ascii="Arial" w:eastAsia="Calibri" w:hAnsi="Arial" w:cs="Arial"/>
          <w:sz w:val="24"/>
          <w:szCs w:val="23"/>
        </w:rPr>
        <w:t>y Sesión Extraordinaria previa, causales de recuento de votos, así como lo relacionado con la fórmula para determinar los grupos de trabajo y punto de recuento y su funcionamiento</w:t>
      </w:r>
      <w:r w:rsidR="00294FA3" w:rsidRPr="00770BCB">
        <w:rPr>
          <w:rFonts w:ascii="Arial" w:eastAsia="Calibri" w:hAnsi="Arial" w:cs="Arial"/>
          <w:sz w:val="24"/>
          <w:szCs w:val="23"/>
        </w:rPr>
        <w:t xml:space="preserve">; para el caso del cuarto </w:t>
      </w:r>
      <w:r w:rsidR="009A15AB" w:rsidRPr="00770BCB">
        <w:rPr>
          <w:rFonts w:ascii="Arial" w:eastAsia="Calibri" w:hAnsi="Arial" w:cs="Arial"/>
          <w:sz w:val="24"/>
          <w:szCs w:val="23"/>
        </w:rPr>
        <w:t>capítulo</w:t>
      </w:r>
      <w:r w:rsidR="00294FA3" w:rsidRPr="00770BCB">
        <w:rPr>
          <w:rFonts w:ascii="Arial" w:eastAsia="Calibri" w:hAnsi="Arial" w:cs="Arial"/>
          <w:sz w:val="24"/>
          <w:szCs w:val="23"/>
        </w:rPr>
        <w:t xml:space="preserve">, se describen los trabajos para </w:t>
      </w:r>
      <w:r w:rsidR="009A15AB" w:rsidRPr="00770BCB">
        <w:rPr>
          <w:rFonts w:ascii="Arial" w:eastAsia="Calibri" w:hAnsi="Arial" w:cs="Arial"/>
          <w:sz w:val="24"/>
          <w:szCs w:val="23"/>
        </w:rPr>
        <w:t>el desarrollo de la Sesión de Cómputo, de los Cómputos Distritales de las elecciones de ayuntamientos, el cotejo de actas y recuentos de votos en pleno, de igual forma las muestras de alteración, en qué casos se realizará el recuento total de la votación  asimismo, sobre el receso y procedimiento en caso de existir errores de captura, el Dictamen de elegibilidad y Declaración de Validez, hasta la publicación de resultados, por último, se aprecia lo referente a voto anticipad</w:t>
      </w:r>
      <w:r w:rsidR="00384316" w:rsidRPr="00770BCB">
        <w:rPr>
          <w:rFonts w:ascii="Arial" w:eastAsia="Calibri" w:hAnsi="Arial" w:cs="Arial"/>
          <w:sz w:val="24"/>
          <w:szCs w:val="23"/>
        </w:rPr>
        <w:t>o</w:t>
      </w:r>
      <w:r w:rsidR="009A15AB" w:rsidRPr="00770BCB">
        <w:rPr>
          <w:rFonts w:ascii="Arial" w:eastAsia="Calibri" w:hAnsi="Arial" w:cs="Arial"/>
          <w:sz w:val="24"/>
          <w:szCs w:val="23"/>
        </w:rPr>
        <w:t xml:space="preserve">, como otra modalidad de votación. </w:t>
      </w:r>
    </w:p>
    <w:p w14:paraId="24210D38" w14:textId="77777777" w:rsidR="00294FA3" w:rsidRPr="00770BCB" w:rsidRDefault="00294FA3" w:rsidP="003C6960">
      <w:pPr>
        <w:autoSpaceDE w:val="0"/>
        <w:autoSpaceDN w:val="0"/>
        <w:adjustRightInd w:val="0"/>
        <w:spacing w:after="0"/>
        <w:jc w:val="both"/>
        <w:rPr>
          <w:rFonts w:ascii="Arial" w:eastAsia="Calibri" w:hAnsi="Arial" w:cs="Arial"/>
          <w:sz w:val="24"/>
          <w:szCs w:val="23"/>
        </w:rPr>
      </w:pPr>
    </w:p>
    <w:p w14:paraId="11CD792F" w14:textId="1AED4A73" w:rsidR="00E120EC" w:rsidRPr="00770BCB" w:rsidRDefault="009A15AB" w:rsidP="003C6960">
      <w:pPr>
        <w:autoSpaceDE w:val="0"/>
        <w:autoSpaceDN w:val="0"/>
        <w:adjustRightInd w:val="0"/>
        <w:spacing w:after="0"/>
        <w:jc w:val="both"/>
        <w:rPr>
          <w:rFonts w:ascii="Arial" w:eastAsia="Calibri" w:hAnsi="Arial" w:cs="Arial"/>
          <w:sz w:val="24"/>
          <w:szCs w:val="23"/>
        </w:rPr>
      </w:pPr>
      <w:r w:rsidRPr="00770BCB">
        <w:rPr>
          <w:rFonts w:ascii="Arial" w:eastAsia="Calibri" w:hAnsi="Arial" w:cs="Arial"/>
          <w:sz w:val="24"/>
          <w:szCs w:val="23"/>
        </w:rPr>
        <w:t>Ahora bien, e</w:t>
      </w:r>
      <w:r w:rsidR="00294FA3" w:rsidRPr="00770BCB">
        <w:rPr>
          <w:rFonts w:ascii="Arial" w:eastAsia="Calibri" w:hAnsi="Arial" w:cs="Arial"/>
          <w:sz w:val="24"/>
          <w:szCs w:val="23"/>
        </w:rPr>
        <w:t xml:space="preserve">n el </w:t>
      </w:r>
      <w:r w:rsidRPr="00770BCB">
        <w:rPr>
          <w:rFonts w:ascii="Arial" w:eastAsia="Calibri" w:hAnsi="Arial" w:cs="Arial"/>
          <w:sz w:val="24"/>
          <w:szCs w:val="23"/>
        </w:rPr>
        <w:t>capítulo</w:t>
      </w:r>
      <w:r w:rsidR="00294FA3" w:rsidRPr="00770BCB">
        <w:rPr>
          <w:rFonts w:ascii="Arial" w:eastAsia="Calibri" w:hAnsi="Arial" w:cs="Arial"/>
          <w:sz w:val="24"/>
          <w:szCs w:val="23"/>
        </w:rPr>
        <w:t xml:space="preserve"> quinto, se </w:t>
      </w:r>
      <w:r w:rsidRPr="00770BCB">
        <w:rPr>
          <w:rFonts w:ascii="Arial" w:eastAsia="Calibri" w:hAnsi="Arial" w:cs="Arial"/>
          <w:sz w:val="24"/>
          <w:szCs w:val="23"/>
        </w:rPr>
        <w:t>conforma de un cronograma de actividades respecto a la herramienta informática que servirá como instrumento de apoyo que permitirá el procedimiento y sistematización de la información derivada de los cómputos; en este orden de ideas, por lo que ve al capítulo sexto, se refiere a la capacitación que se brindará a las personas que integran los órganos desconcentrados de este Instituto, y el personal que coadyuvará en las actividades respectivas.</w:t>
      </w:r>
      <w:r w:rsidR="00E120EC" w:rsidRPr="00770BCB">
        <w:rPr>
          <w:rFonts w:ascii="Arial" w:eastAsia="Calibri" w:hAnsi="Arial" w:cs="Arial"/>
          <w:sz w:val="24"/>
          <w:szCs w:val="23"/>
        </w:rPr>
        <w:t xml:space="preserve"> En este sentido,</w:t>
      </w:r>
      <w:r w:rsidRPr="00770BCB">
        <w:rPr>
          <w:rFonts w:ascii="Arial" w:eastAsia="Calibri" w:hAnsi="Arial" w:cs="Arial"/>
          <w:sz w:val="24"/>
          <w:szCs w:val="23"/>
        </w:rPr>
        <w:t xml:space="preserve"> </w:t>
      </w:r>
      <w:r w:rsidR="00E120EC" w:rsidRPr="00770BCB">
        <w:rPr>
          <w:rFonts w:ascii="Arial" w:eastAsia="Calibri" w:hAnsi="Arial" w:cs="Arial"/>
          <w:sz w:val="24"/>
          <w:szCs w:val="23"/>
        </w:rPr>
        <w:t>por lo que ve a</w:t>
      </w:r>
      <w:r w:rsidRPr="00770BCB">
        <w:rPr>
          <w:rFonts w:ascii="Arial" w:eastAsia="Calibri" w:hAnsi="Arial" w:cs="Arial"/>
          <w:sz w:val="24"/>
          <w:szCs w:val="23"/>
        </w:rPr>
        <w:t xml:space="preserve">l capítulo séptimo, </w:t>
      </w:r>
      <w:r w:rsidR="00E120EC" w:rsidRPr="00770BCB">
        <w:rPr>
          <w:rFonts w:ascii="Arial" w:eastAsia="Calibri" w:hAnsi="Arial" w:cs="Arial"/>
          <w:sz w:val="24"/>
          <w:szCs w:val="23"/>
        </w:rPr>
        <w:t xml:space="preserve">denominado Cuadernillo sobre votos válidos y nulos, en el regula el periodo en el que </w:t>
      </w:r>
      <w:r w:rsidR="00B97DA5" w:rsidRPr="00770BCB">
        <w:rPr>
          <w:rFonts w:ascii="Arial" w:eastAsia="Calibri" w:hAnsi="Arial" w:cs="Arial"/>
          <w:sz w:val="24"/>
          <w:szCs w:val="23"/>
        </w:rPr>
        <w:t>habrán</w:t>
      </w:r>
      <w:r w:rsidR="00E120EC" w:rsidRPr="00770BCB">
        <w:rPr>
          <w:rFonts w:ascii="Arial" w:eastAsia="Calibri" w:hAnsi="Arial" w:cs="Arial"/>
          <w:sz w:val="24"/>
          <w:szCs w:val="23"/>
        </w:rPr>
        <w:t xml:space="preserve"> de realizarse las reuniones de trabajo para </w:t>
      </w:r>
      <w:r w:rsidR="00D4051E" w:rsidRPr="00770BCB">
        <w:rPr>
          <w:rFonts w:ascii="Arial" w:eastAsia="Calibri" w:hAnsi="Arial" w:cs="Arial"/>
          <w:sz w:val="24"/>
          <w:szCs w:val="23"/>
        </w:rPr>
        <w:t xml:space="preserve">su </w:t>
      </w:r>
      <w:r w:rsidR="00E120EC" w:rsidRPr="00770BCB">
        <w:rPr>
          <w:rFonts w:ascii="Arial" w:eastAsia="Calibri" w:hAnsi="Arial" w:cs="Arial"/>
          <w:sz w:val="24"/>
          <w:szCs w:val="23"/>
        </w:rPr>
        <w:t>aplica</w:t>
      </w:r>
      <w:r w:rsidR="00D4051E" w:rsidRPr="00770BCB">
        <w:rPr>
          <w:rFonts w:ascii="Arial" w:eastAsia="Calibri" w:hAnsi="Arial" w:cs="Arial"/>
          <w:sz w:val="24"/>
          <w:szCs w:val="23"/>
        </w:rPr>
        <w:t xml:space="preserve">ción. </w:t>
      </w:r>
      <w:r w:rsidR="00E120EC" w:rsidRPr="00770BCB">
        <w:rPr>
          <w:rFonts w:ascii="Arial" w:eastAsia="Calibri" w:hAnsi="Arial" w:cs="Arial"/>
          <w:sz w:val="24"/>
          <w:szCs w:val="23"/>
        </w:rPr>
        <w:t xml:space="preserve"> </w:t>
      </w:r>
    </w:p>
    <w:p w14:paraId="52A6BFD8" w14:textId="77777777" w:rsidR="00E120EC" w:rsidRPr="00770BCB" w:rsidRDefault="00E120EC" w:rsidP="003C6960">
      <w:pPr>
        <w:autoSpaceDE w:val="0"/>
        <w:autoSpaceDN w:val="0"/>
        <w:adjustRightInd w:val="0"/>
        <w:spacing w:after="0"/>
        <w:jc w:val="both"/>
        <w:rPr>
          <w:rFonts w:ascii="Arial" w:eastAsia="Calibri" w:hAnsi="Arial" w:cs="Arial"/>
          <w:sz w:val="24"/>
          <w:szCs w:val="23"/>
        </w:rPr>
      </w:pPr>
    </w:p>
    <w:p w14:paraId="4CB56F07" w14:textId="6A077C0A" w:rsidR="00294FA3" w:rsidRPr="00770BCB" w:rsidRDefault="00E120EC" w:rsidP="003C6960">
      <w:pPr>
        <w:autoSpaceDE w:val="0"/>
        <w:autoSpaceDN w:val="0"/>
        <w:adjustRightInd w:val="0"/>
        <w:spacing w:after="0"/>
        <w:jc w:val="both"/>
        <w:rPr>
          <w:rFonts w:ascii="Arial" w:eastAsia="Calibri" w:hAnsi="Arial" w:cs="Arial"/>
          <w:sz w:val="24"/>
          <w:szCs w:val="23"/>
        </w:rPr>
      </w:pPr>
      <w:r w:rsidRPr="00770BCB">
        <w:rPr>
          <w:rFonts w:ascii="Arial" w:eastAsia="Calibri" w:hAnsi="Arial" w:cs="Arial"/>
          <w:sz w:val="24"/>
          <w:szCs w:val="23"/>
        </w:rPr>
        <w:t xml:space="preserve">Por último, se encuentra como anexo al presente el </w:t>
      </w:r>
      <w:r w:rsidR="00D4051E" w:rsidRPr="00770BCB">
        <w:rPr>
          <w:rFonts w:ascii="Arial" w:eastAsia="Calibri" w:hAnsi="Arial" w:cs="Arial"/>
          <w:sz w:val="24"/>
          <w:szCs w:val="23"/>
        </w:rPr>
        <w:t>Cuadernillo de consulta sobre votos válidos y votos nulos para el cómputo de las lecciones locales del Proceso Electoral Ordinario 2023-2024, del Estado de Michoacán de Ocampo, el cual tiene por objet</w:t>
      </w:r>
      <w:r w:rsidR="005D54D7" w:rsidRPr="00770BCB">
        <w:rPr>
          <w:rFonts w:ascii="Arial" w:eastAsia="Calibri" w:hAnsi="Arial" w:cs="Arial"/>
          <w:sz w:val="24"/>
          <w:szCs w:val="23"/>
        </w:rPr>
        <w:t xml:space="preserve">o ser una herramienta para que las personas integrantes de los órganos desconcentrados, así como las representaciones de partidistas y, en su caso, de las candidaturas independientes, cuenten con criterios orientadores </w:t>
      </w:r>
      <w:r w:rsidR="0092308D" w:rsidRPr="00770BCB">
        <w:rPr>
          <w:rFonts w:ascii="Arial" w:eastAsia="Calibri" w:hAnsi="Arial" w:cs="Arial"/>
          <w:sz w:val="24"/>
          <w:szCs w:val="23"/>
        </w:rPr>
        <w:t>para</w:t>
      </w:r>
      <w:r w:rsidR="005D54D7" w:rsidRPr="00770BCB">
        <w:rPr>
          <w:rFonts w:ascii="Arial" w:eastAsia="Calibri" w:hAnsi="Arial" w:cs="Arial"/>
          <w:sz w:val="24"/>
          <w:szCs w:val="23"/>
        </w:rPr>
        <w:t xml:space="preserve"> la </w:t>
      </w:r>
      <w:r w:rsidR="005D54D7" w:rsidRPr="00770BCB">
        <w:rPr>
          <w:rFonts w:ascii="Arial" w:eastAsia="Calibri" w:hAnsi="Arial" w:cs="Arial"/>
          <w:sz w:val="24"/>
          <w:szCs w:val="23"/>
        </w:rPr>
        <w:lastRenderedPageBreak/>
        <w:t>deliberación sobre el sentido de los votos reservados durante el desarrollo de los cómputos.</w:t>
      </w:r>
    </w:p>
    <w:p w14:paraId="25B87F8D" w14:textId="77777777" w:rsidR="0092308D" w:rsidRPr="00770BCB" w:rsidRDefault="0092308D" w:rsidP="003C6960">
      <w:pPr>
        <w:rPr>
          <w:lang w:eastAsia="es-ES"/>
        </w:rPr>
      </w:pPr>
      <w:bookmarkStart w:id="1" w:name="_Toc152233965"/>
    </w:p>
    <w:p w14:paraId="27D7B19C" w14:textId="78AC43DC" w:rsidR="00DC6621" w:rsidRPr="00770BCB" w:rsidRDefault="00CE698A" w:rsidP="003C6960">
      <w:pPr>
        <w:pStyle w:val="Ttulo1"/>
        <w:spacing w:before="0"/>
        <w:jc w:val="center"/>
        <w:rPr>
          <w:rFonts w:ascii="Arial" w:eastAsia="Calibri" w:hAnsi="Arial" w:cs="Arial"/>
          <w:b/>
          <w:bCs/>
          <w:color w:val="auto"/>
          <w:sz w:val="24"/>
          <w:szCs w:val="24"/>
          <w:lang w:eastAsia="es-ES"/>
        </w:rPr>
      </w:pPr>
      <w:r w:rsidRPr="00770BCB">
        <w:rPr>
          <w:rFonts w:ascii="Arial" w:eastAsia="Calibri" w:hAnsi="Arial" w:cs="Arial"/>
          <w:b/>
          <w:bCs/>
          <w:color w:val="auto"/>
          <w:sz w:val="24"/>
          <w:szCs w:val="24"/>
          <w:lang w:eastAsia="es-ES"/>
        </w:rPr>
        <w:t>Fundamento Legal</w:t>
      </w:r>
      <w:bookmarkEnd w:id="1"/>
    </w:p>
    <w:p w14:paraId="332A8624" w14:textId="77777777" w:rsidR="00DC6621" w:rsidRPr="00770BCB" w:rsidRDefault="00DC6621" w:rsidP="003C6960">
      <w:pPr>
        <w:spacing w:after="0"/>
        <w:jc w:val="center"/>
        <w:rPr>
          <w:rFonts w:ascii="Arial" w:eastAsia="Calibri" w:hAnsi="Arial" w:cs="Arial"/>
          <w:b/>
          <w:bCs/>
          <w:color w:val="9E237F"/>
          <w:sz w:val="24"/>
          <w:szCs w:val="24"/>
          <w:lang w:eastAsia="es-ES"/>
        </w:rPr>
      </w:pPr>
    </w:p>
    <w:p w14:paraId="2D1505F1" w14:textId="77777777" w:rsidR="00C211F0" w:rsidRPr="00770BCB" w:rsidRDefault="00C211F0" w:rsidP="003C6960">
      <w:pPr>
        <w:spacing w:after="0"/>
        <w:jc w:val="center"/>
        <w:rPr>
          <w:rFonts w:ascii="Arial" w:eastAsia="Calibri" w:hAnsi="Arial" w:cs="Arial"/>
          <w:b/>
          <w:bCs/>
          <w:color w:val="9E237F"/>
          <w:sz w:val="24"/>
          <w:szCs w:val="24"/>
          <w:lang w:eastAsia="es-ES"/>
        </w:rPr>
      </w:pPr>
    </w:p>
    <w:p w14:paraId="43E3A526" w14:textId="77777777" w:rsidR="00C211F0" w:rsidRPr="00770BCB" w:rsidRDefault="00C211F0" w:rsidP="003C6960">
      <w:pPr>
        <w:numPr>
          <w:ilvl w:val="0"/>
          <w:numId w:val="114"/>
        </w:numPr>
        <w:autoSpaceDE w:val="0"/>
        <w:autoSpaceDN w:val="0"/>
        <w:adjustRightInd w:val="0"/>
        <w:spacing w:after="0"/>
        <w:ind w:left="567" w:hanging="283"/>
        <w:jc w:val="both"/>
        <w:rPr>
          <w:rFonts w:ascii="Arial" w:eastAsia="Calibri" w:hAnsi="Arial" w:cs="Arial"/>
          <w:sz w:val="24"/>
          <w:szCs w:val="24"/>
        </w:rPr>
      </w:pPr>
      <w:r w:rsidRPr="00770BCB">
        <w:rPr>
          <w:rFonts w:ascii="Arial" w:eastAsia="Calibri" w:hAnsi="Arial" w:cs="Arial"/>
          <w:b/>
          <w:bCs/>
          <w:sz w:val="24"/>
          <w:szCs w:val="24"/>
        </w:rPr>
        <w:t>Constitución Política de los Estados Unidos Mexicanos</w:t>
      </w:r>
    </w:p>
    <w:p w14:paraId="42D27BB2" w14:textId="77777777" w:rsidR="001B2FB3" w:rsidRPr="00770BCB" w:rsidRDefault="001B2FB3" w:rsidP="003C6960">
      <w:pPr>
        <w:autoSpaceDE w:val="0"/>
        <w:autoSpaceDN w:val="0"/>
        <w:adjustRightInd w:val="0"/>
        <w:spacing w:after="0"/>
        <w:jc w:val="both"/>
        <w:rPr>
          <w:rFonts w:ascii="Arial" w:eastAsia="Calibri" w:hAnsi="Arial" w:cs="Arial"/>
          <w:sz w:val="24"/>
          <w:szCs w:val="24"/>
        </w:rPr>
      </w:pPr>
    </w:p>
    <w:p w14:paraId="0F436EEF" w14:textId="07362267" w:rsidR="00C211F0" w:rsidRPr="00770BCB" w:rsidRDefault="00C211F0" w:rsidP="003C6960">
      <w:pPr>
        <w:autoSpaceDE w:val="0"/>
        <w:autoSpaceDN w:val="0"/>
        <w:adjustRightInd w:val="0"/>
        <w:spacing w:after="0"/>
        <w:jc w:val="both"/>
        <w:rPr>
          <w:rFonts w:ascii="Arial" w:eastAsia="Calibri" w:hAnsi="Arial" w:cs="Arial"/>
          <w:sz w:val="24"/>
          <w:szCs w:val="24"/>
        </w:rPr>
      </w:pPr>
      <w:r w:rsidRPr="00770BCB">
        <w:rPr>
          <w:rFonts w:ascii="Arial" w:eastAsia="Calibri" w:hAnsi="Arial" w:cs="Arial"/>
          <w:sz w:val="24"/>
          <w:szCs w:val="24"/>
        </w:rPr>
        <w:t>Artículos 41, base V, Apartado C, numerales 5 y 6, 116, fracción IV, incisos a) y b).</w:t>
      </w:r>
    </w:p>
    <w:p w14:paraId="29038F48" w14:textId="77777777" w:rsidR="00C211F0" w:rsidRPr="00770BCB" w:rsidRDefault="00C211F0" w:rsidP="003C6960">
      <w:pPr>
        <w:autoSpaceDE w:val="0"/>
        <w:autoSpaceDN w:val="0"/>
        <w:adjustRightInd w:val="0"/>
        <w:spacing w:after="0"/>
        <w:jc w:val="both"/>
        <w:rPr>
          <w:rFonts w:ascii="Arial" w:eastAsia="Calibri" w:hAnsi="Arial" w:cs="Arial"/>
          <w:sz w:val="14"/>
          <w:szCs w:val="14"/>
        </w:rPr>
      </w:pPr>
    </w:p>
    <w:p w14:paraId="089C8970" w14:textId="77777777" w:rsidR="00C211F0" w:rsidRPr="00770BCB" w:rsidRDefault="00C211F0" w:rsidP="003C6960">
      <w:pPr>
        <w:numPr>
          <w:ilvl w:val="0"/>
          <w:numId w:val="114"/>
        </w:numPr>
        <w:autoSpaceDE w:val="0"/>
        <w:autoSpaceDN w:val="0"/>
        <w:adjustRightInd w:val="0"/>
        <w:spacing w:after="0"/>
        <w:ind w:left="567" w:hanging="283"/>
        <w:jc w:val="both"/>
        <w:rPr>
          <w:rFonts w:ascii="Arial" w:eastAsia="Calibri" w:hAnsi="Arial" w:cs="Arial"/>
          <w:sz w:val="24"/>
          <w:szCs w:val="24"/>
        </w:rPr>
      </w:pPr>
      <w:r w:rsidRPr="00770BCB">
        <w:rPr>
          <w:rFonts w:ascii="Arial" w:eastAsia="Calibri" w:hAnsi="Arial" w:cs="Arial"/>
          <w:b/>
          <w:bCs/>
          <w:sz w:val="24"/>
          <w:szCs w:val="24"/>
        </w:rPr>
        <w:t xml:space="preserve"> Ley General de Instituciones y Procedimientos Electorales</w:t>
      </w:r>
    </w:p>
    <w:p w14:paraId="78513DB7" w14:textId="77777777" w:rsidR="00C211F0" w:rsidRPr="00770BCB" w:rsidRDefault="00C211F0" w:rsidP="003C6960">
      <w:pPr>
        <w:autoSpaceDE w:val="0"/>
        <w:autoSpaceDN w:val="0"/>
        <w:adjustRightInd w:val="0"/>
        <w:spacing w:after="0"/>
        <w:jc w:val="both"/>
        <w:rPr>
          <w:rFonts w:ascii="Arial" w:eastAsia="Calibri" w:hAnsi="Arial" w:cs="Arial"/>
          <w:sz w:val="24"/>
          <w:szCs w:val="24"/>
        </w:rPr>
      </w:pPr>
      <w:r w:rsidRPr="00770BCB">
        <w:rPr>
          <w:rFonts w:ascii="Arial" w:eastAsia="Calibri" w:hAnsi="Arial" w:cs="Arial"/>
          <w:sz w:val="24"/>
          <w:szCs w:val="24"/>
        </w:rPr>
        <w:t xml:space="preserve">Artículos 4, 5, numeral 1, 44, numeral 1, incisos </w:t>
      </w:r>
      <w:proofErr w:type="spellStart"/>
      <w:r w:rsidRPr="00770BCB">
        <w:rPr>
          <w:rFonts w:ascii="Arial" w:eastAsia="Calibri" w:hAnsi="Arial" w:cs="Arial"/>
          <w:sz w:val="24"/>
          <w:szCs w:val="24"/>
        </w:rPr>
        <w:t>gg</w:t>
      </w:r>
      <w:proofErr w:type="spellEnd"/>
      <w:r w:rsidRPr="00770BCB">
        <w:rPr>
          <w:rFonts w:ascii="Arial" w:eastAsia="Calibri" w:hAnsi="Arial" w:cs="Arial"/>
          <w:sz w:val="24"/>
          <w:szCs w:val="24"/>
        </w:rPr>
        <w:t xml:space="preserve">) y </w:t>
      </w:r>
      <w:proofErr w:type="spellStart"/>
      <w:r w:rsidRPr="00770BCB">
        <w:rPr>
          <w:rFonts w:ascii="Arial" w:eastAsia="Calibri" w:hAnsi="Arial" w:cs="Arial"/>
          <w:sz w:val="24"/>
          <w:szCs w:val="24"/>
        </w:rPr>
        <w:t>jj</w:t>
      </w:r>
      <w:proofErr w:type="spellEnd"/>
      <w:r w:rsidRPr="00770BCB">
        <w:rPr>
          <w:rFonts w:ascii="Arial" w:eastAsia="Calibri" w:hAnsi="Arial" w:cs="Arial"/>
          <w:sz w:val="24"/>
          <w:szCs w:val="24"/>
        </w:rPr>
        <w:t>), 82, numeral 2, 84, 98, numerales 1 y 2, 104, numeral 1, incisos a), h), i) y o), 288, 289, numeral 2, 290, 291, 292, 293, 294, 295, 296, 297, 298, 299, 304, 307, 309, numeral 1, y 311.</w:t>
      </w:r>
    </w:p>
    <w:p w14:paraId="5FB97FE1" w14:textId="77777777" w:rsidR="00C211F0" w:rsidRPr="00770BCB" w:rsidRDefault="00C211F0" w:rsidP="003C6960">
      <w:pPr>
        <w:autoSpaceDE w:val="0"/>
        <w:autoSpaceDN w:val="0"/>
        <w:adjustRightInd w:val="0"/>
        <w:spacing w:after="0"/>
        <w:jc w:val="both"/>
        <w:rPr>
          <w:rFonts w:ascii="Arial" w:eastAsia="Calibri" w:hAnsi="Arial" w:cs="Arial"/>
          <w:sz w:val="14"/>
          <w:szCs w:val="14"/>
        </w:rPr>
      </w:pPr>
    </w:p>
    <w:p w14:paraId="6A6BB1E1" w14:textId="77777777" w:rsidR="00C211F0" w:rsidRPr="00770BCB" w:rsidRDefault="00C211F0" w:rsidP="003C6960">
      <w:pPr>
        <w:numPr>
          <w:ilvl w:val="0"/>
          <w:numId w:val="114"/>
        </w:numPr>
        <w:autoSpaceDE w:val="0"/>
        <w:autoSpaceDN w:val="0"/>
        <w:adjustRightInd w:val="0"/>
        <w:spacing w:after="0"/>
        <w:ind w:left="567" w:hanging="283"/>
        <w:jc w:val="both"/>
        <w:rPr>
          <w:rFonts w:ascii="Arial" w:eastAsia="Calibri" w:hAnsi="Arial" w:cs="Arial"/>
          <w:sz w:val="24"/>
          <w:szCs w:val="24"/>
        </w:rPr>
      </w:pPr>
      <w:r w:rsidRPr="00770BCB">
        <w:rPr>
          <w:rFonts w:ascii="Arial" w:eastAsia="Calibri" w:hAnsi="Arial" w:cs="Arial"/>
          <w:b/>
          <w:bCs/>
          <w:sz w:val="24"/>
          <w:szCs w:val="24"/>
        </w:rPr>
        <w:t>Reglamento de Elecciones del Instituto Nacional Electoral</w:t>
      </w:r>
    </w:p>
    <w:p w14:paraId="76C20F6C" w14:textId="77777777" w:rsidR="001B2FB3" w:rsidRPr="00770BCB" w:rsidRDefault="001B2FB3" w:rsidP="003C6960">
      <w:pPr>
        <w:autoSpaceDE w:val="0"/>
        <w:autoSpaceDN w:val="0"/>
        <w:adjustRightInd w:val="0"/>
        <w:spacing w:after="0"/>
        <w:jc w:val="both"/>
        <w:rPr>
          <w:rFonts w:ascii="Arial" w:eastAsia="Calibri" w:hAnsi="Arial" w:cs="Arial"/>
          <w:sz w:val="24"/>
          <w:szCs w:val="24"/>
        </w:rPr>
      </w:pPr>
    </w:p>
    <w:p w14:paraId="4093E818" w14:textId="1FE030EF" w:rsidR="00C211F0" w:rsidRPr="00770BCB" w:rsidRDefault="00C211F0" w:rsidP="003C6960">
      <w:pPr>
        <w:autoSpaceDE w:val="0"/>
        <w:autoSpaceDN w:val="0"/>
        <w:adjustRightInd w:val="0"/>
        <w:spacing w:after="0"/>
        <w:jc w:val="both"/>
        <w:rPr>
          <w:rFonts w:ascii="Arial" w:eastAsia="Calibri" w:hAnsi="Arial" w:cs="Arial"/>
          <w:sz w:val="24"/>
          <w:szCs w:val="24"/>
        </w:rPr>
      </w:pPr>
      <w:r w:rsidRPr="00770BCB">
        <w:rPr>
          <w:rFonts w:ascii="Arial" w:eastAsia="Calibri" w:hAnsi="Arial" w:cs="Arial"/>
          <w:sz w:val="24"/>
          <w:szCs w:val="24"/>
        </w:rPr>
        <w:t>Artículos 383, 385, 386, 387, 388, 389, 390, 391, 392, 393, 394, 395, 396, 397, 398, 399, 400, 401, 402, 403, 404, 405, 406, 407, 408, 409, 410, 415, 426, 427, 429 y 430, numeral 1. Así como, las disposiciones contenidas en los Anexos 4.1, 14 y 17 del propio Reglamento de Elecciones.</w:t>
      </w:r>
    </w:p>
    <w:p w14:paraId="053BB504" w14:textId="77777777" w:rsidR="00C211F0" w:rsidRPr="00770BCB" w:rsidRDefault="00C211F0" w:rsidP="003C6960">
      <w:pPr>
        <w:autoSpaceDE w:val="0"/>
        <w:autoSpaceDN w:val="0"/>
        <w:adjustRightInd w:val="0"/>
        <w:spacing w:after="0"/>
        <w:jc w:val="both"/>
        <w:rPr>
          <w:rFonts w:ascii="Arial" w:eastAsia="Calibri" w:hAnsi="Arial" w:cs="Arial"/>
          <w:sz w:val="14"/>
          <w:szCs w:val="14"/>
        </w:rPr>
      </w:pPr>
    </w:p>
    <w:p w14:paraId="5E9C1B31" w14:textId="77777777" w:rsidR="00C211F0" w:rsidRPr="00770BCB" w:rsidRDefault="00C211F0" w:rsidP="003C6960">
      <w:pPr>
        <w:numPr>
          <w:ilvl w:val="0"/>
          <w:numId w:val="114"/>
        </w:numPr>
        <w:autoSpaceDE w:val="0"/>
        <w:autoSpaceDN w:val="0"/>
        <w:adjustRightInd w:val="0"/>
        <w:spacing w:after="0"/>
        <w:ind w:left="567" w:hanging="283"/>
        <w:jc w:val="both"/>
        <w:rPr>
          <w:rFonts w:ascii="Arial" w:eastAsia="Calibri" w:hAnsi="Arial" w:cs="Arial"/>
          <w:b/>
          <w:sz w:val="24"/>
          <w:szCs w:val="24"/>
        </w:rPr>
      </w:pPr>
      <w:r w:rsidRPr="00770BCB">
        <w:rPr>
          <w:rFonts w:ascii="Arial" w:eastAsia="Calibri" w:hAnsi="Arial" w:cs="Arial"/>
          <w:b/>
          <w:sz w:val="24"/>
          <w:szCs w:val="24"/>
        </w:rPr>
        <w:t xml:space="preserve">Bases </w:t>
      </w:r>
      <w:r w:rsidRPr="00770BCB">
        <w:rPr>
          <w:rFonts w:ascii="Arial" w:eastAsia="Calibri" w:hAnsi="Arial" w:cs="Arial"/>
          <w:b/>
          <w:bCs/>
          <w:sz w:val="24"/>
          <w:szCs w:val="24"/>
        </w:rPr>
        <w:t>Generales</w:t>
      </w:r>
      <w:r w:rsidRPr="00770BCB">
        <w:rPr>
          <w:rFonts w:ascii="Arial" w:eastAsia="Calibri" w:hAnsi="Arial" w:cs="Arial"/>
          <w:b/>
          <w:sz w:val="24"/>
          <w:szCs w:val="24"/>
        </w:rPr>
        <w:t xml:space="preserve"> para regular el desarrollo de las sesiones de los cómputos en las elecciones locales</w:t>
      </w:r>
    </w:p>
    <w:p w14:paraId="08322F32" w14:textId="77777777" w:rsidR="00D4051E" w:rsidRPr="00770BCB" w:rsidRDefault="00D4051E" w:rsidP="003C6960">
      <w:pPr>
        <w:autoSpaceDE w:val="0"/>
        <w:autoSpaceDN w:val="0"/>
        <w:adjustRightInd w:val="0"/>
        <w:spacing w:after="0"/>
        <w:jc w:val="both"/>
        <w:rPr>
          <w:rFonts w:ascii="Arial" w:eastAsia="Calibri" w:hAnsi="Arial" w:cs="Arial"/>
          <w:sz w:val="24"/>
          <w:szCs w:val="23"/>
        </w:rPr>
      </w:pPr>
    </w:p>
    <w:p w14:paraId="1DE56964" w14:textId="69EB6FF0" w:rsidR="00C211F0" w:rsidRPr="00770BCB" w:rsidRDefault="00C211F0" w:rsidP="003C6960">
      <w:pPr>
        <w:autoSpaceDE w:val="0"/>
        <w:autoSpaceDN w:val="0"/>
        <w:adjustRightInd w:val="0"/>
        <w:spacing w:after="0"/>
        <w:jc w:val="both"/>
        <w:rPr>
          <w:rFonts w:ascii="Arial" w:hAnsi="Arial" w:cs="Arial"/>
          <w:sz w:val="24"/>
          <w:szCs w:val="24"/>
          <w:lang w:eastAsia="es-ES"/>
        </w:rPr>
      </w:pPr>
      <w:r w:rsidRPr="00770BCB">
        <w:rPr>
          <w:rFonts w:ascii="Arial" w:eastAsia="Calibri" w:hAnsi="Arial" w:cs="Arial"/>
          <w:sz w:val="24"/>
          <w:szCs w:val="23"/>
        </w:rPr>
        <w:t xml:space="preserve">Acuerdo </w:t>
      </w:r>
      <w:r w:rsidR="00D4051E" w:rsidRPr="00770BCB">
        <w:rPr>
          <w:rFonts w:ascii="Arial" w:hAnsi="Arial" w:cs="Arial"/>
          <w:sz w:val="24"/>
          <w:szCs w:val="24"/>
          <w:lang w:eastAsia="es-ES"/>
        </w:rPr>
        <w:t>INE/CCOE005/2023, por el que se aprobó la actualización a las bases generales para regular el desarrollo de las sesiones de los cómputos en las elecciones locales, las cuales contienen las disposiciones que deberán observarse en el ámbito local por los Organismos Públicos Locales para el desarrollo de los cómputos de las elecciones locales de 2024.</w:t>
      </w:r>
    </w:p>
    <w:p w14:paraId="7D00A313" w14:textId="77777777" w:rsidR="00D4051E" w:rsidRPr="00770BCB" w:rsidRDefault="00D4051E" w:rsidP="003C6960">
      <w:pPr>
        <w:autoSpaceDE w:val="0"/>
        <w:autoSpaceDN w:val="0"/>
        <w:adjustRightInd w:val="0"/>
        <w:spacing w:after="0"/>
        <w:jc w:val="both"/>
        <w:rPr>
          <w:rFonts w:ascii="Arial" w:eastAsia="Calibri" w:hAnsi="Arial" w:cs="Arial"/>
          <w:bCs/>
          <w:sz w:val="14"/>
          <w:szCs w:val="14"/>
        </w:rPr>
      </w:pPr>
    </w:p>
    <w:p w14:paraId="0287E4C9" w14:textId="77777777" w:rsidR="00C211F0" w:rsidRPr="00770BCB" w:rsidRDefault="00C211F0" w:rsidP="003C6960">
      <w:pPr>
        <w:autoSpaceDE w:val="0"/>
        <w:autoSpaceDN w:val="0"/>
        <w:adjustRightInd w:val="0"/>
        <w:spacing w:after="0"/>
        <w:jc w:val="both"/>
        <w:rPr>
          <w:rFonts w:ascii="Arial" w:eastAsia="Calibri" w:hAnsi="Arial" w:cs="Arial"/>
          <w:sz w:val="14"/>
          <w:szCs w:val="14"/>
        </w:rPr>
      </w:pPr>
    </w:p>
    <w:p w14:paraId="32609FD4" w14:textId="77777777" w:rsidR="00C211F0" w:rsidRPr="00770BCB" w:rsidRDefault="00C211F0" w:rsidP="003C6960">
      <w:pPr>
        <w:numPr>
          <w:ilvl w:val="0"/>
          <w:numId w:val="114"/>
        </w:numPr>
        <w:autoSpaceDE w:val="0"/>
        <w:autoSpaceDN w:val="0"/>
        <w:adjustRightInd w:val="0"/>
        <w:spacing w:after="0"/>
        <w:ind w:left="567" w:hanging="283"/>
        <w:jc w:val="both"/>
        <w:rPr>
          <w:rFonts w:ascii="Arial" w:hAnsi="Arial" w:cs="Arial"/>
          <w:b/>
          <w:bCs/>
          <w:sz w:val="24"/>
          <w:szCs w:val="24"/>
        </w:rPr>
      </w:pPr>
      <w:r w:rsidRPr="00770BCB">
        <w:rPr>
          <w:rFonts w:ascii="Arial" w:hAnsi="Arial" w:cs="Arial"/>
          <w:b/>
          <w:bCs/>
          <w:sz w:val="24"/>
          <w:szCs w:val="24"/>
        </w:rPr>
        <w:t xml:space="preserve">Modelo de </w:t>
      </w:r>
      <w:r w:rsidRPr="00770BCB">
        <w:rPr>
          <w:rFonts w:ascii="Arial" w:eastAsia="Calibri" w:hAnsi="Arial" w:cs="Arial"/>
          <w:b/>
          <w:bCs/>
          <w:sz w:val="24"/>
          <w:szCs w:val="24"/>
        </w:rPr>
        <w:t>operación</w:t>
      </w:r>
      <w:r w:rsidRPr="00770BCB">
        <w:rPr>
          <w:rFonts w:ascii="Arial" w:hAnsi="Arial" w:cs="Arial"/>
          <w:b/>
          <w:bCs/>
          <w:sz w:val="24"/>
          <w:szCs w:val="24"/>
        </w:rPr>
        <w:t xml:space="preserve"> para la organización del Voto Anticipado en el Proceso Electoral Concurrente 2023-2024</w:t>
      </w:r>
    </w:p>
    <w:p w14:paraId="7B7EF2BF" w14:textId="77777777" w:rsidR="001B2FB3" w:rsidRPr="00770BCB" w:rsidRDefault="001B2FB3" w:rsidP="003C6960">
      <w:pPr>
        <w:spacing w:after="0"/>
        <w:jc w:val="both"/>
        <w:rPr>
          <w:rFonts w:ascii="Arial" w:hAnsi="Arial" w:cs="Arial"/>
          <w:bCs/>
          <w:sz w:val="24"/>
          <w:szCs w:val="24"/>
        </w:rPr>
      </w:pPr>
    </w:p>
    <w:p w14:paraId="3043F92D" w14:textId="77777777" w:rsidR="003C6960" w:rsidRPr="00770BCB" w:rsidRDefault="00C211F0" w:rsidP="003C6960">
      <w:pPr>
        <w:spacing w:after="0"/>
        <w:jc w:val="both"/>
        <w:rPr>
          <w:rFonts w:ascii="Arial" w:hAnsi="Arial" w:cs="Arial"/>
          <w:bCs/>
          <w:sz w:val="24"/>
          <w:szCs w:val="24"/>
        </w:rPr>
      </w:pPr>
      <w:r w:rsidRPr="00770BCB">
        <w:rPr>
          <w:rFonts w:ascii="Arial" w:hAnsi="Arial" w:cs="Arial"/>
          <w:bCs/>
          <w:sz w:val="24"/>
          <w:szCs w:val="24"/>
        </w:rPr>
        <w:t>Acuerdo INE/CG528/2023 del Consejo General</w:t>
      </w:r>
    </w:p>
    <w:p w14:paraId="3FE05352" w14:textId="5D235A16" w:rsidR="00C211F0" w:rsidRPr="00770BCB" w:rsidRDefault="00C211F0" w:rsidP="003C6960">
      <w:pPr>
        <w:spacing w:after="0"/>
        <w:jc w:val="both"/>
        <w:rPr>
          <w:rFonts w:ascii="Arial" w:hAnsi="Arial" w:cs="Arial"/>
          <w:bCs/>
          <w:sz w:val="24"/>
          <w:szCs w:val="24"/>
        </w:rPr>
      </w:pPr>
      <w:r w:rsidRPr="00770BCB">
        <w:rPr>
          <w:rFonts w:ascii="Arial" w:hAnsi="Arial" w:cs="Arial"/>
          <w:bCs/>
          <w:sz w:val="24"/>
          <w:szCs w:val="24"/>
        </w:rPr>
        <w:t xml:space="preserve"> del INE, de fechas 8 de septiembre de 2023.</w:t>
      </w:r>
    </w:p>
    <w:p w14:paraId="1BE95053" w14:textId="77777777" w:rsidR="00C211F0" w:rsidRPr="00770BCB" w:rsidRDefault="00C211F0" w:rsidP="003C6960">
      <w:pPr>
        <w:rPr>
          <w:rFonts w:ascii="Arial" w:hAnsi="Arial" w:cs="Arial"/>
          <w:bCs/>
          <w:sz w:val="14"/>
          <w:szCs w:val="14"/>
        </w:rPr>
      </w:pPr>
    </w:p>
    <w:p w14:paraId="2C5EBA43" w14:textId="77777777" w:rsidR="00D4051E" w:rsidRPr="00770BCB" w:rsidRDefault="00D4051E" w:rsidP="003C6960">
      <w:pPr>
        <w:autoSpaceDE w:val="0"/>
        <w:autoSpaceDN w:val="0"/>
        <w:adjustRightInd w:val="0"/>
        <w:spacing w:after="0"/>
        <w:ind w:firstLine="284"/>
        <w:jc w:val="both"/>
        <w:rPr>
          <w:rFonts w:ascii="Arial" w:eastAsia="Calibri" w:hAnsi="Arial" w:cs="Arial"/>
          <w:b/>
          <w:bCs/>
          <w:sz w:val="24"/>
          <w:szCs w:val="24"/>
        </w:rPr>
      </w:pPr>
      <w:r w:rsidRPr="00770BCB">
        <w:rPr>
          <w:rFonts w:ascii="Arial" w:eastAsia="Calibri" w:hAnsi="Arial" w:cs="Arial"/>
          <w:b/>
          <w:bCs/>
          <w:sz w:val="24"/>
          <w:szCs w:val="24"/>
        </w:rPr>
        <w:t xml:space="preserve">d) Constitución Política del Estado Libre y Soberano de Michoacán de Ocampo </w:t>
      </w:r>
    </w:p>
    <w:p w14:paraId="65884849" w14:textId="77777777" w:rsidR="001B2FB3" w:rsidRPr="00770BCB" w:rsidRDefault="001B2FB3" w:rsidP="003C6960">
      <w:pPr>
        <w:autoSpaceDE w:val="0"/>
        <w:autoSpaceDN w:val="0"/>
        <w:adjustRightInd w:val="0"/>
        <w:spacing w:after="0"/>
        <w:jc w:val="both"/>
        <w:rPr>
          <w:rFonts w:ascii="Arial" w:eastAsia="Calibri" w:hAnsi="Arial" w:cs="Arial"/>
          <w:sz w:val="24"/>
          <w:szCs w:val="24"/>
        </w:rPr>
      </w:pPr>
    </w:p>
    <w:p w14:paraId="0C1F71FA" w14:textId="50339281" w:rsidR="00C211F0" w:rsidRPr="00770BCB" w:rsidRDefault="00C211F0" w:rsidP="003C6960">
      <w:pPr>
        <w:autoSpaceDE w:val="0"/>
        <w:autoSpaceDN w:val="0"/>
        <w:adjustRightInd w:val="0"/>
        <w:spacing w:after="0"/>
        <w:jc w:val="both"/>
        <w:rPr>
          <w:rFonts w:ascii="Arial" w:eastAsia="Calibri" w:hAnsi="Arial" w:cs="Arial"/>
          <w:sz w:val="24"/>
          <w:szCs w:val="24"/>
        </w:rPr>
      </w:pPr>
      <w:r w:rsidRPr="00770BCB">
        <w:rPr>
          <w:rFonts w:ascii="Arial" w:eastAsia="Calibri" w:hAnsi="Arial" w:cs="Arial"/>
          <w:sz w:val="24"/>
          <w:szCs w:val="24"/>
        </w:rPr>
        <w:t xml:space="preserve">Artículo </w:t>
      </w:r>
      <w:r w:rsidR="00D4051E" w:rsidRPr="00770BCB">
        <w:rPr>
          <w:rFonts w:ascii="Arial" w:eastAsia="Calibri" w:hAnsi="Arial" w:cs="Arial"/>
          <w:sz w:val="24"/>
          <w:szCs w:val="24"/>
        </w:rPr>
        <w:t>98</w:t>
      </w:r>
      <w:r w:rsidRPr="00770BCB">
        <w:rPr>
          <w:rFonts w:ascii="Arial" w:eastAsia="Calibri" w:hAnsi="Arial" w:cs="Arial"/>
          <w:sz w:val="24"/>
          <w:szCs w:val="24"/>
        </w:rPr>
        <w:t>.</w:t>
      </w:r>
    </w:p>
    <w:p w14:paraId="2D644828" w14:textId="77777777" w:rsidR="00C211F0" w:rsidRPr="00770BCB" w:rsidRDefault="00C211F0" w:rsidP="003C6960">
      <w:pPr>
        <w:autoSpaceDE w:val="0"/>
        <w:autoSpaceDN w:val="0"/>
        <w:adjustRightInd w:val="0"/>
        <w:spacing w:after="0"/>
        <w:jc w:val="both"/>
        <w:rPr>
          <w:rFonts w:ascii="Arial" w:eastAsia="Calibri" w:hAnsi="Arial" w:cs="Arial"/>
          <w:sz w:val="14"/>
          <w:szCs w:val="14"/>
        </w:rPr>
      </w:pPr>
    </w:p>
    <w:p w14:paraId="7B30F32E" w14:textId="02D83208" w:rsidR="00C211F0" w:rsidRPr="00770BCB" w:rsidRDefault="00C211F0" w:rsidP="003C6960">
      <w:pPr>
        <w:numPr>
          <w:ilvl w:val="0"/>
          <w:numId w:val="114"/>
        </w:numPr>
        <w:autoSpaceDE w:val="0"/>
        <w:autoSpaceDN w:val="0"/>
        <w:adjustRightInd w:val="0"/>
        <w:spacing w:after="0"/>
        <w:ind w:left="567" w:hanging="283"/>
        <w:jc w:val="both"/>
        <w:rPr>
          <w:rFonts w:ascii="Arial" w:eastAsia="Calibri" w:hAnsi="Arial" w:cs="Arial"/>
          <w:sz w:val="24"/>
          <w:szCs w:val="24"/>
        </w:rPr>
      </w:pPr>
      <w:r w:rsidRPr="00770BCB">
        <w:rPr>
          <w:rFonts w:ascii="Arial" w:eastAsia="Calibri" w:hAnsi="Arial" w:cs="Arial"/>
          <w:b/>
          <w:bCs/>
          <w:sz w:val="24"/>
          <w:szCs w:val="24"/>
        </w:rPr>
        <w:t xml:space="preserve">Código Electoral del Estado de </w:t>
      </w:r>
      <w:r w:rsidR="00384316" w:rsidRPr="00770BCB">
        <w:rPr>
          <w:rFonts w:ascii="Arial" w:eastAsia="Calibri" w:hAnsi="Arial" w:cs="Arial"/>
          <w:b/>
          <w:bCs/>
          <w:sz w:val="24"/>
          <w:szCs w:val="24"/>
        </w:rPr>
        <w:t>Michoacán</w:t>
      </w:r>
      <w:r w:rsidR="00EA36CE" w:rsidRPr="00770BCB">
        <w:rPr>
          <w:rFonts w:ascii="Arial" w:eastAsia="Calibri" w:hAnsi="Arial" w:cs="Arial"/>
          <w:b/>
          <w:bCs/>
          <w:sz w:val="24"/>
          <w:szCs w:val="24"/>
        </w:rPr>
        <w:t xml:space="preserve"> de Ocampo</w:t>
      </w:r>
    </w:p>
    <w:p w14:paraId="0B27FF77" w14:textId="77777777" w:rsidR="001B2FB3" w:rsidRPr="00770BCB" w:rsidRDefault="001B2FB3" w:rsidP="003C6960">
      <w:pPr>
        <w:spacing w:after="0"/>
        <w:jc w:val="both"/>
        <w:rPr>
          <w:rFonts w:ascii="Arial" w:hAnsi="Arial" w:cs="Arial"/>
          <w:sz w:val="24"/>
          <w:szCs w:val="24"/>
          <w:lang w:eastAsia="es-ES"/>
        </w:rPr>
      </w:pPr>
    </w:p>
    <w:p w14:paraId="2D86446B" w14:textId="384A082A" w:rsidR="00D4051E" w:rsidRPr="00770BCB" w:rsidRDefault="00D4051E" w:rsidP="003C6960">
      <w:pPr>
        <w:spacing w:after="0"/>
        <w:jc w:val="both"/>
        <w:rPr>
          <w:rFonts w:ascii="Arial" w:hAnsi="Arial" w:cs="Arial"/>
          <w:sz w:val="24"/>
          <w:szCs w:val="24"/>
          <w:lang w:eastAsia="es-ES"/>
        </w:rPr>
      </w:pPr>
      <w:r w:rsidRPr="00770BCB">
        <w:rPr>
          <w:rFonts w:ascii="Arial" w:hAnsi="Arial" w:cs="Arial"/>
          <w:sz w:val="24"/>
          <w:szCs w:val="24"/>
          <w:lang w:eastAsia="es-ES"/>
        </w:rPr>
        <w:t>Artículos 198, 199, 200, 207, 208, 209, 210, 211, 212, 213, 214, 215, 216, 217, 218, 219, 220, 221, 222 y 223.</w:t>
      </w:r>
    </w:p>
    <w:p w14:paraId="0E0C2DDC" w14:textId="77777777" w:rsidR="00C211F0" w:rsidRPr="00770BCB" w:rsidRDefault="00C211F0" w:rsidP="003C6960">
      <w:pPr>
        <w:autoSpaceDE w:val="0"/>
        <w:autoSpaceDN w:val="0"/>
        <w:adjustRightInd w:val="0"/>
        <w:spacing w:after="0"/>
        <w:jc w:val="both"/>
        <w:rPr>
          <w:rFonts w:ascii="Arial" w:eastAsia="Calibri" w:hAnsi="Arial" w:cs="Arial"/>
          <w:bCs/>
          <w:sz w:val="14"/>
          <w:szCs w:val="14"/>
        </w:rPr>
      </w:pPr>
    </w:p>
    <w:p w14:paraId="04481184" w14:textId="4E55876C" w:rsidR="00C211F0" w:rsidRPr="00770BCB" w:rsidRDefault="001B2FB3" w:rsidP="003C6960">
      <w:pPr>
        <w:numPr>
          <w:ilvl w:val="0"/>
          <w:numId w:val="114"/>
        </w:numPr>
        <w:autoSpaceDE w:val="0"/>
        <w:autoSpaceDN w:val="0"/>
        <w:adjustRightInd w:val="0"/>
        <w:spacing w:after="0"/>
        <w:jc w:val="both"/>
        <w:rPr>
          <w:rFonts w:ascii="Arial" w:eastAsia="Calibri" w:hAnsi="Arial" w:cs="Arial"/>
          <w:b/>
          <w:bCs/>
          <w:sz w:val="24"/>
          <w:szCs w:val="24"/>
        </w:rPr>
      </w:pPr>
      <w:r w:rsidRPr="00770BCB">
        <w:rPr>
          <w:rFonts w:ascii="Arial" w:eastAsia="Calibri" w:hAnsi="Arial" w:cs="Arial"/>
          <w:b/>
          <w:bCs/>
          <w:sz w:val="24"/>
          <w:szCs w:val="24"/>
        </w:rPr>
        <w:t>Reglamento de sesiones de los consejos distritales y municipales del Instituto Electoral de Michoacán</w:t>
      </w:r>
    </w:p>
    <w:p w14:paraId="068A0268" w14:textId="77777777" w:rsidR="001B2FB3" w:rsidRPr="00770BCB" w:rsidRDefault="001B2FB3" w:rsidP="003C6960">
      <w:pPr>
        <w:autoSpaceDE w:val="0"/>
        <w:autoSpaceDN w:val="0"/>
        <w:adjustRightInd w:val="0"/>
        <w:spacing w:after="0"/>
        <w:jc w:val="both"/>
        <w:rPr>
          <w:rFonts w:ascii="Arial" w:eastAsia="Calibri" w:hAnsi="Arial" w:cs="Arial"/>
          <w:sz w:val="24"/>
          <w:szCs w:val="24"/>
        </w:rPr>
      </w:pPr>
    </w:p>
    <w:p w14:paraId="5BD49818" w14:textId="1880214B" w:rsidR="00C211F0" w:rsidRPr="00770BCB" w:rsidRDefault="00C211F0" w:rsidP="003C6960">
      <w:pPr>
        <w:autoSpaceDE w:val="0"/>
        <w:autoSpaceDN w:val="0"/>
        <w:adjustRightInd w:val="0"/>
        <w:spacing w:after="0"/>
        <w:jc w:val="both"/>
        <w:rPr>
          <w:rFonts w:ascii="Arial" w:eastAsia="Cambria" w:hAnsi="Arial" w:cs="Arial"/>
          <w:bCs/>
          <w:sz w:val="24"/>
          <w:szCs w:val="24"/>
        </w:rPr>
      </w:pPr>
      <w:r w:rsidRPr="00770BCB">
        <w:rPr>
          <w:rFonts w:ascii="Arial" w:eastAsia="Calibri" w:hAnsi="Arial" w:cs="Arial"/>
          <w:sz w:val="24"/>
          <w:szCs w:val="24"/>
        </w:rPr>
        <w:t xml:space="preserve">Artículos </w:t>
      </w:r>
      <w:r w:rsidR="001B2FB3" w:rsidRPr="00770BCB">
        <w:rPr>
          <w:rFonts w:ascii="Arial" w:eastAsia="Cambria" w:hAnsi="Arial" w:cs="Arial"/>
          <w:bCs/>
          <w:sz w:val="24"/>
          <w:szCs w:val="24"/>
        </w:rPr>
        <w:t xml:space="preserve">5, numeral 1, e), 7, 8, 9, 10, 15, 16, 17, 18,19. </w:t>
      </w:r>
    </w:p>
    <w:p w14:paraId="60E7ADDE" w14:textId="77777777" w:rsidR="00C211F0" w:rsidRPr="00770BCB" w:rsidRDefault="00C211F0" w:rsidP="003C6960">
      <w:pPr>
        <w:spacing w:after="0"/>
        <w:jc w:val="center"/>
        <w:rPr>
          <w:rFonts w:ascii="Arial" w:eastAsia="Calibri" w:hAnsi="Arial" w:cs="Arial"/>
          <w:b/>
          <w:bCs/>
          <w:color w:val="9E237F"/>
          <w:sz w:val="24"/>
          <w:szCs w:val="24"/>
          <w:lang w:eastAsia="es-ES"/>
        </w:rPr>
      </w:pPr>
    </w:p>
    <w:p w14:paraId="1048AAE8" w14:textId="07A62852" w:rsidR="00C211F0" w:rsidRPr="00770BCB" w:rsidRDefault="001B2FB3" w:rsidP="003C6960">
      <w:pPr>
        <w:pStyle w:val="Prrafodelista"/>
        <w:numPr>
          <w:ilvl w:val="0"/>
          <w:numId w:val="114"/>
        </w:numPr>
        <w:spacing w:after="0"/>
        <w:jc w:val="both"/>
        <w:rPr>
          <w:rFonts w:ascii="Arial" w:eastAsia="Calibri" w:hAnsi="Arial" w:cs="Arial"/>
          <w:b/>
          <w:bCs/>
          <w:sz w:val="24"/>
          <w:szCs w:val="24"/>
          <w:lang w:eastAsia="es-ES"/>
        </w:rPr>
      </w:pPr>
      <w:r w:rsidRPr="00770BCB">
        <w:rPr>
          <w:rFonts w:ascii="Arial" w:eastAsia="Calibri" w:hAnsi="Arial" w:cs="Arial"/>
          <w:b/>
          <w:bCs/>
          <w:sz w:val="24"/>
          <w:szCs w:val="24"/>
          <w:lang w:eastAsia="es-ES"/>
        </w:rPr>
        <w:t>Manual para el desarrollo de las sesiones de los consejos distritales y municipales del Instituto Electoral de Michoacán</w:t>
      </w:r>
    </w:p>
    <w:p w14:paraId="2A92F1F4" w14:textId="77777777" w:rsidR="001B2FB3" w:rsidRPr="00770BCB" w:rsidRDefault="001B2FB3" w:rsidP="003C6960">
      <w:pPr>
        <w:spacing w:after="0"/>
        <w:jc w:val="both"/>
        <w:rPr>
          <w:rFonts w:ascii="Arial" w:eastAsia="Calibri" w:hAnsi="Arial" w:cs="Arial"/>
          <w:sz w:val="24"/>
          <w:szCs w:val="24"/>
          <w:lang w:eastAsia="es-ES"/>
        </w:rPr>
      </w:pPr>
    </w:p>
    <w:p w14:paraId="51AFEF83" w14:textId="778B002F" w:rsidR="001B2FB3" w:rsidRPr="00770BCB" w:rsidRDefault="001B2FB3" w:rsidP="003C6960">
      <w:pPr>
        <w:spacing w:after="0"/>
        <w:jc w:val="both"/>
        <w:rPr>
          <w:rFonts w:ascii="Arial" w:eastAsia="Calibri" w:hAnsi="Arial" w:cs="Arial"/>
          <w:sz w:val="24"/>
          <w:szCs w:val="24"/>
          <w:lang w:val="pt-PT" w:eastAsia="es-ES"/>
        </w:rPr>
      </w:pPr>
      <w:r w:rsidRPr="00770BCB">
        <w:rPr>
          <w:rFonts w:ascii="Arial" w:eastAsia="Calibri" w:hAnsi="Arial" w:cs="Arial"/>
          <w:sz w:val="24"/>
          <w:szCs w:val="24"/>
          <w:lang w:val="pt-PT" w:eastAsia="es-ES"/>
        </w:rPr>
        <w:t xml:space="preserve">Apartados I, II, III, IV, V, VI, VII, VIII, IX, X y XI. </w:t>
      </w:r>
    </w:p>
    <w:p w14:paraId="7823F253" w14:textId="77777777" w:rsidR="00C211F0" w:rsidRPr="00770BCB" w:rsidRDefault="00C211F0" w:rsidP="00690F95">
      <w:pPr>
        <w:spacing w:after="0"/>
        <w:jc w:val="center"/>
        <w:rPr>
          <w:rFonts w:ascii="Arial" w:eastAsia="Calibri" w:hAnsi="Arial" w:cs="Arial"/>
          <w:b/>
          <w:bCs/>
          <w:color w:val="9E237F"/>
          <w:sz w:val="24"/>
          <w:szCs w:val="24"/>
          <w:lang w:val="pt-PT" w:eastAsia="es-ES"/>
        </w:rPr>
      </w:pPr>
    </w:p>
    <w:p w14:paraId="3BD18817" w14:textId="5C2DB3AD" w:rsidR="00A70B0A" w:rsidRPr="00770BCB" w:rsidRDefault="00A70B0A" w:rsidP="00EC5DF6">
      <w:pPr>
        <w:pStyle w:val="Ttulo1"/>
        <w:spacing w:before="0" w:line="240" w:lineRule="auto"/>
        <w:jc w:val="center"/>
        <w:rPr>
          <w:rFonts w:ascii="Arial" w:eastAsia="Calibri" w:hAnsi="Arial" w:cs="Arial"/>
          <w:b/>
          <w:bCs/>
          <w:color w:val="auto"/>
          <w:sz w:val="24"/>
          <w:szCs w:val="24"/>
          <w:lang w:val="pt-PT" w:eastAsia="es-ES"/>
        </w:rPr>
      </w:pPr>
      <w:bookmarkStart w:id="2" w:name="_Toc155774011"/>
      <w:r w:rsidRPr="00770BCB">
        <w:rPr>
          <w:rFonts w:ascii="Arial" w:eastAsia="Calibri" w:hAnsi="Arial" w:cs="Arial"/>
          <w:b/>
          <w:bCs/>
          <w:color w:val="auto"/>
          <w:sz w:val="24"/>
          <w:szCs w:val="24"/>
          <w:lang w:val="pt-PT" w:eastAsia="es-ES"/>
        </w:rPr>
        <w:t xml:space="preserve">Capítulo </w:t>
      </w:r>
      <w:r w:rsidR="004577FD" w:rsidRPr="00770BCB">
        <w:rPr>
          <w:rFonts w:ascii="Arial" w:eastAsia="Calibri" w:hAnsi="Arial" w:cs="Arial"/>
          <w:b/>
          <w:bCs/>
          <w:color w:val="auto"/>
          <w:sz w:val="24"/>
          <w:szCs w:val="24"/>
          <w:lang w:val="pt-PT" w:eastAsia="es-ES"/>
        </w:rPr>
        <w:t>I</w:t>
      </w:r>
      <w:bookmarkEnd w:id="2"/>
    </w:p>
    <w:p w14:paraId="5A475EF0" w14:textId="64D15133" w:rsidR="00A70B0A" w:rsidRPr="00770BCB" w:rsidRDefault="004D29B5" w:rsidP="00EC5DF6">
      <w:pPr>
        <w:pStyle w:val="Ttulo1"/>
        <w:spacing w:before="0" w:line="240" w:lineRule="auto"/>
        <w:jc w:val="center"/>
        <w:rPr>
          <w:rFonts w:ascii="Arial" w:eastAsia="Calibri" w:hAnsi="Arial" w:cs="Arial"/>
          <w:b/>
          <w:bCs/>
          <w:color w:val="auto"/>
          <w:sz w:val="24"/>
          <w:szCs w:val="24"/>
          <w:lang w:eastAsia="es-ES"/>
        </w:rPr>
      </w:pPr>
      <w:bookmarkStart w:id="3" w:name="_Toc155774012"/>
      <w:r w:rsidRPr="00770BCB">
        <w:rPr>
          <w:rFonts w:ascii="Arial" w:eastAsia="Calibri" w:hAnsi="Arial" w:cs="Arial"/>
          <w:b/>
          <w:bCs/>
          <w:color w:val="auto"/>
          <w:sz w:val="24"/>
          <w:szCs w:val="24"/>
          <w:lang w:eastAsia="es-ES"/>
        </w:rPr>
        <w:t>DISPOSICIONES GENERALES</w:t>
      </w:r>
      <w:bookmarkEnd w:id="3"/>
    </w:p>
    <w:p w14:paraId="5583F75F" w14:textId="77777777" w:rsidR="00A70B0A" w:rsidRPr="00770BCB" w:rsidRDefault="00A70B0A" w:rsidP="00EC5DF6">
      <w:pPr>
        <w:spacing w:after="0" w:line="240" w:lineRule="auto"/>
        <w:jc w:val="center"/>
        <w:rPr>
          <w:rFonts w:ascii="Arial" w:eastAsia="Calibri" w:hAnsi="Arial" w:cs="Arial"/>
          <w:b/>
          <w:bCs/>
          <w:sz w:val="24"/>
          <w:szCs w:val="24"/>
          <w:lang w:eastAsia="es-ES"/>
        </w:rPr>
      </w:pPr>
    </w:p>
    <w:p w14:paraId="07695653" w14:textId="08E08737" w:rsidR="00A70B0A" w:rsidRPr="00770BCB" w:rsidRDefault="004D29B5" w:rsidP="00EC5DF6">
      <w:pPr>
        <w:pStyle w:val="Ttulo2"/>
        <w:spacing w:before="0" w:line="240" w:lineRule="auto"/>
        <w:jc w:val="center"/>
        <w:rPr>
          <w:rFonts w:ascii="Arial" w:eastAsia="Calibri" w:hAnsi="Arial" w:cs="Arial"/>
          <w:b/>
          <w:bCs/>
          <w:color w:val="auto"/>
          <w:sz w:val="24"/>
          <w:szCs w:val="24"/>
          <w:lang w:eastAsia="es-ES"/>
        </w:rPr>
      </w:pPr>
      <w:bookmarkStart w:id="4" w:name="_Toc155774013"/>
      <w:r w:rsidRPr="00770BCB">
        <w:rPr>
          <w:rFonts w:ascii="Arial" w:eastAsia="Calibri" w:hAnsi="Arial" w:cs="Arial"/>
          <w:b/>
          <w:bCs/>
          <w:color w:val="auto"/>
          <w:sz w:val="24"/>
          <w:szCs w:val="24"/>
          <w:lang w:eastAsia="es-ES"/>
        </w:rPr>
        <w:t>SECCIÓN PRIMERA</w:t>
      </w:r>
      <w:bookmarkEnd w:id="4"/>
    </w:p>
    <w:p w14:paraId="5E88E803" w14:textId="254BAD8B" w:rsidR="00A70B0A" w:rsidRPr="00770BCB" w:rsidRDefault="00A70B0A" w:rsidP="00EC5DF6">
      <w:pPr>
        <w:pStyle w:val="Ttulo2"/>
        <w:spacing w:before="0" w:line="240" w:lineRule="auto"/>
        <w:jc w:val="center"/>
        <w:rPr>
          <w:rFonts w:ascii="Arial" w:eastAsia="Calibri" w:hAnsi="Arial" w:cs="Arial"/>
          <w:b/>
          <w:bCs/>
          <w:color w:val="auto"/>
          <w:sz w:val="24"/>
          <w:szCs w:val="24"/>
          <w:lang w:eastAsia="es-ES"/>
        </w:rPr>
      </w:pPr>
      <w:bookmarkStart w:id="5" w:name="_Toc155774014"/>
      <w:r w:rsidRPr="00770BCB">
        <w:rPr>
          <w:rFonts w:ascii="Arial" w:eastAsia="Calibri" w:hAnsi="Arial" w:cs="Arial"/>
          <w:b/>
          <w:bCs/>
          <w:color w:val="auto"/>
          <w:sz w:val="24"/>
          <w:szCs w:val="24"/>
          <w:lang w:eastAsia="es-ES"/>
        </w:rPr>
        <w:t>Objeto</w:t>
      </w:r>
      <w:r w:rsidR="00922B6B" w:rsidRPr="00770BCB">
        <w:rPr>
          <w:rFonts w:ascii="Arial" w:eastAsia="Calibri" w:hAnsi="Arial" w:cs="Arial"/>
          <w:b/>
          <w:bCs/>
          <w:color w:val="auto"/>
          <w:sz w:val="24"/>
          <w:szCs w:val="24"/>
          <w:lang w:eastAsia="es-ES"/>
        </w:rPr>
        <w:t xml:space="preserve">, </w:t>
      </w:r>
      <w:r w:rsidR="004D29B5" w:rsidRPr="00770BCB">
        <w:rPr>
          <w:rFonts w:ascii="Arial" w:eastAsia="Calibri" w:hAnsi="Arial" w:cs="Arial"/>
          <w:b/>
          <w:bCs/>
          <w:color w:val="auto"/>
          <w:sz w:val="24"/>
          <w:szCs w:val="24"/>
          <w:lang w:eastAsia="es-ES"/>
        </w:rPr>
        <w:t xml:space="preserve">Aplicación </w:t>
      </w:r>
      <w:r w:rsidRPr="00770BCB">
        <w:rPr>
          <w:rFonts w:ascii="Arial" w:eastAsia="Calibri" w:hAnsi="Arial" w:cs="Arial"/>
          <w:b/>
          <w:bCs/>
          <w:color w:val="auto"/>
          <w:sz w:val="24"/>
          <w:szCs w:val="24"/>
          <w:lang w:eastAsia="es-ES"/>
        </w:rPr>
        <w:t xml:space="preserve">y </w:t>
      </w:r>
      <w:r w:rsidR="004577FD" w:rsidRPr="00770BCB">
        <w:rPr>
          <w:rFonts w:ascii="Arial" w:eastAsia="Calibri" w:hAnsi="Arial" w:cs="Arial"/>
          <w:b/>
          <w:bCs/>
          <w:color w:val="auto"/>
          <w:sz w:val="24"/>
          <w:szCs w:val="24"/>
          <w:lang w:eastAsia="es-ES"/>
        </w:rPr>
        <w:t>Glosario</w:t>
      </w:r>
      <w:bookmarkEnd w:id="5"/>
    </w:p>
    <w:p w14:paraId="56D0BCF9" w14:textId="77777777" w:rsidR="00A70B0A" w:rsidRPr="00770BCB" w:rsidRDefault="00A70B0A" w:rsidP="00690F95">
      <w:pPr>
        <w:spacing w:after="0"/>
        <w:jc w:val="center"/>
        <w:rPr>
          <w:rFonts w:ascii="Arial" w:eastAsia="Calibri" w:hAnsi="Arial" w:cs="Arial"/>
          <w:b/>
          <w:bCs/>
          <w:sz w:val="24"/>
          <w:szCs w:val="24"/>
          <w:lang w:eastAsia="es-ES"/>
        </w:rPr>
      </w:pPr>
    </w:p>
    <w:p w14:paraId="593C6986" w14:textId="77777777" w:rsidR="00A70B0A" w:rsidRPr="00770BCB" w:rsidRDefault="00A70B0A" w:rsidP="00690F95">
      <w:pPr>
        <w:spacing w:after="0"/>
        <w:jc w:val="both"/>
        <w:rPr>
          <w:rFonts w:ascii="Arial" w:eastAsia="Calibri" w:hAnsi="Arial" w:cs="Arial"/>
          <w:b/>
          <w:bCs/>
          <w:sz w:val="24"/>
          <w:szCs w:val="24"/>
          <w:lang w:eastAsia="es-ES"/>
        </w:rPr>
      </w:pPr>
      <w:r w:rsidRPr="00770BCB">
        <w:rPr>
          <w:rFonts w:ascii="Arial" w:eastAsia="Calibri" w:hAnsi="Arial" w:cs="Arial"/>
          <w:b/>
          <w:bCs/>
          <w:sz w:val="24"/>
          <w:szCs w:val="24"/>
          <w:lang w:eastAsia="es-ES"/>
        </w:rPr>
        <w:t>Artículo 1.</w:t>
      </w:r>
    </w:p>
    <w:p w14:paraId="5CAECC58" w14:textId="77777777" w:rsidR="00A70B0A" w:rsidRPr="00770BCB" w:rsidRDefault="00A70B0A" w:rsidP="00690F95">
      <w:pPr>
        <w:spacing w:after="0"/>
        <w:jc w:val="both"/>
        <w:rPr>
          <w:rFonts w:ascii="Arial" w:eastAsia="Calibri" w:hAnsi="Arial" w:cs="Arial"/>
          <w:b/>
          <w:bCs/>
          <w:sz w:val="24"/>
          <w:szCs w:val="24"/>
          <w:lang w:eastAsia="es-ES"/>
        </w:rPr>
      </w:pPr>
    </w:p>
    <w:p w14:paraId="7C095070" w14:textId="2106EA3A" w:rsidR="00A70B0A" w:rsidRPr="00770BCB" w:rsidRDefault="00A70B0A" w:rsidP="00690F95">
      <w:pPr>
        <w:pStyle w:val="Prrafodelista"/>
        <w:numPr>
          <w:ilvl w:val="0"/>
          <w:numId w:val="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Los presentes Lineamientos son de orden público y de observancia general, </w:t>
      </w:r>
      <w:r w:rsidR="00FD0334" w:rsidRPr="00770BCB">
        <w:rPr>
          <w:rFonts w:ascii="Arial" w:eastAsia="Calibri" w:hAnsi="Arial" w:cs="Arial"/>
          <w:sz w:val="24"/>
          <w:szCs w:val="24"/>
          <w:lang w:eastAsia="es-ES"/>
        </w:rPr>
        <w:t xml:space="preserve">y </w:t>
      </w:r>
      <w:r w:rsidRPr="00770BCB">
        <w:rPr>
          <w:rFonts w:ascii="Arial" w:eastAsia="Calibri" w:hAnsi="Arial" w:cs="Arial"/>
          <w:sz w:val="24"/>
          <w:szCs w:val="24"/>
          <w:lang w:eastAsia="es-ES"/>
        </w:rPr>
        <w:t xml:space="preserve">tienen por objeto regular el desarrollo de las sesiones de cómputo de los </w:t>
      </w:r>
      <w:r w:rsidR="00AC65E6"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onsejos </w:t>
      </w:r>
      <w:r w:rsidR="00AC65E6" w:rsidRPr="00770BCB">
        <w:rPr>
          <w:rFonts w:ascii="Arial" w:eastAsia="Calibri" w:hAnsi="Arial" w:cs="Arial"/>
          <w:sz w:val="24"/>
          <w:szCs w:val="24"/>
          <w:lang w:eastAsia="es-ES"/>
        </w:rPr>
        <w:t>d</w:t>
      </w:r>
      <w:r w:rsidRPr="00770BCB">
        <w:rPr>
          <w:rFonts w:ascii="Arial" w:eastAsia="Calibri" w:hAnsi="Arial" w:cs="Arial"/>
          <w:sz w:val="24"/>
          <w:szCs w:val="24"/>
          <w:lang w:eastAsia="es-ES"/>
        </w:rPr>
        <w:t xml:space="preserve">istritales y </w:t>
      </w:r>
      <w:r w:rsidR="00AC65E6" w:rsidRPr="00770BCB">
        <w:rPr>
          <w:rFonts w:ascii="Arial" w:eastAsia="Calibri" w:hAnsi="Arial" w:cs="Arial"/>
          <w:sz w:val="24"/>
          <w:szCs w:val="24"/>
          <w:lang w:eastAsia="es-ES"/>
        </w:rPr>
        <w:t>m</w:t>
      </w:r>
      <w:r w:rsidRPr="00770BCB">
        <w:rPr>
          <w:rFonts w:ascii="Arial" w:eastAsia="Calibri" w:hAnsi="Arial" w:cs="Arial"/>
          <w:sz w:val="24"/>
          <w:szCs w:val="24"/>
          <w:lang w:eastAsia="es-ES"/>
        </w:rPr>
        <w:t xml:space="preserve">unicipales del </w:t>
      </w:r>
      <w:r w:rsidR="004577FD" w:rsidRPr="00770BCB">
        <w:rPr>
          <w:rFonts w:ascii="Arial" w:eastAsia="Calibri" w:hAnsi="Arial" w:cs="Arial"/>
          <w:sz w:val="24"/>
          <w:szCs w:val="24"/>
          <w:lang w:eastAsia="es-ES"/>
        </w:rPr>
        <w:t>I</w:t>
      </w:r>
      <w:r w:rsidR="00E469C1" w:rsidRPr="00770BCB">
        <w:rPr>
          <w:rFonts w:ascii="Arial" w:eastAsia="Calibri" w:hAnsi="Arial" w:cs="Arial"/>
          <w:sz w:val="24"/>
          <w:szCs w:val="24"/>
          <w:lang w:eastAsia="es-ES"/>
        </w:rPr>
        <w:t xml:space="preserve">nstituto </w:t>
      </w:r>
      <w:r w:rsidR="004577FD" w:rsidRPr="00770BCB">
        <w:rPr>
          <w:rFonts w:ascii="Arial" w:eastAsia="Calibri" w:hAnsi="Arial" w:cs="Arial"/>
          <w:sz w:val="24"/>
          <w:szCs w:val="24"/>
          <w:lang w:eastAsia="es-ES"/>
        </w:rPr>
        <w:t>E</w:t>
      </w:r>
      <w:r w:rsidR="00E469C1" w:rsidRPr="00770BCB">
        <w:rPr>
          <w:rFonts w:ascii="Arial" w:eastAsia="Calibri" w:hAnsi="Arial" w:cs="Arial"/>
          <w:sz w:val="24"/>
          <w:szCs w:val="24"/>
          <w:lang w:eastAsia="es-ES"/>
        </w:rPr>
        <w:t xml:space="preserve">lectoral de </w:t>
      </w:r>
      <w:r w:rsidR="004577FD" w:rsidRPr="00770BCB">
        <w:rPr>
          <w:rFonts w:ascii="Arial" w:eastAsia="Calibri" w:hAnsi="Arial" w:cs="Arial"/>
          <w:sz w:val="24"/>
          <w:szCs w:val="24"/>
          <w:lang w:eastAsia="es-ES"/>
        </w:rPr>
        <w:t>M</w:t>
      </w:r>
      <w:r w:rsidR="00E469C1" w:rsidRPr="00770BCB">
        <w:rPr>
          <w:rFonts w:ascii="Arial" w:eastAsia="Calibri" w:hAnsi="Arial" w:cs="Arial"/>
          <w:sz w:val="24"/>
          <w:szCs w:val="24"/>
          <w:lang w:eastAsia="es-ES"/>
        </w:rPr>
        <w:t>ichoacán</w:t>
      </w:r>
      <w:r w:rsidRPr="00770BCB">
        <w:rPr>
          <w:rFonts w:ascii="Arial" w:eastAsia="Calibri" w:hAnsi="Arial" w:cs="Arial"/>
          <w:sz w:val="24"/>
          <w:szCs w:val="24"/>
          <w:lang w:eastAsia="es-ES"/>
        </w:rPr>
        <w:t>.</w:t>
      </w:r>
    </w:p>
    <w:p w14:paraId="0C5FD526" w14:textId="6914592D" w:rsidR="00A70B0A" w:rsidRPr="00770BCB" w:rsidRDefault="00A70B0A" w:rsidP="00690F95">
      <w:pPr>
        <w:spacing w:after="0"/>
        <w:ind w:left="426"/>
        <w:jc w:val="both"/>
        <w:rPr>
          <w:rFonts w:ascii="Arial" w:eastAsia="Calibri" w:hAnsi="Arial" w:cs="Arial"/>
          <w:sz w:val="24"/>
          <w:szCs w:val="24"/>
          <w:lang w:eastAsia="es-ES"/>
        </w:rPr>
      </w:pPr>
    </w:p>
    <w:p w14:paraId="37C318EF" w14:textId="1F4CEAFF" w:rsidR="009A48F6" w:rsidRPr="00770BCB" w:rsidRDefault="00A70B0A" w:rsidP="00690F95">
      <w:pPr>
        <w:pStyle w:val="Prrafodelista"/>
        <w:numPr>
          <w:ilvl w:val="0"/>
          <w:numId w:val="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Asimismo, deberán ser observados por el Consejo General</w:t>
      </w:r>
      <w:r w:rsidR="004A406A" w:rsidRPr="00770BCB">
        <w:rPr>
          <w:rFonts w:ascii="Arial" w:eastAsia="Calibri" w:hAnsi="Arial" w:cs="Arial"/>
          <w:sz w:val="24"/>
          <w:szCs w:val="24"/>
          <w:lang w:eastAsia="es-ES"/>
        </w:rPr>
        <w:t xml:space="preserve"> del</w:t>
      </w:r>
      <w:r w:rsidR="00E469C1" w:rsidRPr="00770BCB">
        <w:rPr>
          <w:rFonts w:ascii="Arial" w:eastAsia="Calibri" w:hAnsi="Arial" w:cs="Arial"/>
          <w:sz w:val="24"/>
          <w:szCs w:val="24"/>
          <w:lang w:eastAsia="es-ES"/>
        </w:rPr>
        <w:t xml:space="preserve"> Instituto Electoral de Michoacán </w:t>
      </w:r>
      <w:r w:rsidRPr="00770BCB">
        <w:rPr>
          <w:rFonts w:ascii="Arial" w:eastAsia="Calibri" w:hAnsi="Arial" w:cs="Arial"/>
          <w:sz w:val="24"/>
          <w:szCs w:val="24"/>
          <w:lang w:eastAsia="es-ES"/>
        </w:rPr>
        <w:t xml:space="preserve">en la parte conducente, en los casos en que dicho órgano central </w:t>
      </w:r>
      <w:r w:rsidR="00AC65E6" w:rsidRPr="00770BCB">
        <w:rPr>
          <w:rFonts w:ascii="Arial" w:eastAsia="Calibri" w:hAnsi="Arial" w:cs="Arial"/>
          <w:sz w:val="24"/>
          <w:szCs w:val="24"/>
          <w:lang w:eastAsia="es-ES"/>
        </w:rPr>
        <w:t>realice</w:t>
      </w:r>
      <w:r w:rsidRPr="00770BCB">
        <w:rPr>
          <w:rFonts w:ascii="Arial" w:eastAsia="Calibri" w:hAnsi="Arial" w:cs="Arial"/>
          <w:sz w:val="24"/>
          <w:szCs w:val="24"/>
          <w:lang w:eastAsia="es-ES"/>
        </w:rPr>
        <w:t xml:space="preserve"> de forma supletoria los cómputos o, en su caso, recuentos que correspond</w:t>
      </w:r>
      <w:r w:rsidR="00AC65E6"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n a los </w:t>
      </w:r>
      <w:r w:rsidR="00AC65E6" w:rsidRPr="00770BCB">
        <w:rPr>
          <w:rFonts w:ascii="Arial" w:eastAsia="Calibri" w:hAnsi="Arial" w:cs="Arial"/>
          <w:sz w:val="24"/>
          <w:szCs w:val="24"/>
          <w:lang w:eastAsia="es-ES"/>
        </w:rPr>
        <w:t>c</w:t>
      </w:r>
      <w:r w:rsidRPr="00770BCB">
        <w:rPr>
          <w:rFonts w:ascii="Arial" w:eastAsia="Calibri" w:hAnsi="Arial" w:cs="Arial"/>
          <w:sz w:val="24"/>
          <w:szCs w:val="24"/>
          <w:lang w:eastAsia="es-ES"/>
        </w:rPr>
        <w:t>onsejos</w:t>
      </w:r>
      <w:r w:rsidR="00AC65E6" w:rsidRPr="00770BCB">
        <w:rPr>
          <w:rFonts w:ascii="Arial" w:eastAsia="Calibri" w:hAnsi="Arial" w:cs="Arial"/>
          <w:sz w:val="24"/>
          <w:szCs w:val="24"/>
          <w:lang w:eastAsia="es-ES"/>
        </w:rPr>
        <w:t xml:space="preserve"> distritales y municipales</w:t>
      </w:r>
      <w:r w:rsidRPr="00770BCB">
        <w:rPr>
          <w:rFonts w:ascii="Arial" w:eastAsia="Calibri" w:hAnsi="Arial" w:cs="Arial"/>
          <w:sz w:val="24"/>
          <w:szCs w:val="24"/>
          <w:lang w:eastAsia="es-ES"/>
        </w:rPr>
        <w:t>.</w:t>
      </w:r>
    </w:p>
    <w:p w14:paraId="6F1B183C" w14:textId="77777777" w:rsidR="009A48F6" w:rsidRPr="00770BCB" w:rsidRDefault="009A48F6" w:rsidP="00690F95">
      <w:pPr>
        <w:spacing w:after="0"/>
        <w:jc w:val="both"/>
        <w:rPr>
          <w:rFonts w:ascii="Arial" w:hAnsi="Arial" w:cs="Arial"/>
          <w:b/>
          <w:bCs/>
          <w:sz w:val="24"/>
          <w:szCs w:val="24"/>
        </w:rPr>
      </w:pPr>
    </w:p>
    <w:p w14:paraId="4845D53E" w14:textId="52A06A4E" w:rsidR="00922B6B" w:rsidRPr="00770BCB" w:rsidRDefault="00922B6B" w:rsidP="00690F95">
      <w:pPr>
        <w:spacing w:after="0"/>
        <w:jc w:val="both"/>
        <w:rPr>
          <w:rFonts w:ascii="Arial" w:hAnsi="Arial" w:cs="Arial"/>
          <w:b/>
          <w:bCs/>
          <w:sz w:val="24"/>
          <w:szCs w:val="24"/>
        </w:rPr>
      </w:pPr>
      <w:r w:rsidRPr="00770BCB">
        <w:rPr>
          <w:rFonts w:ascii="Arial" w:hAnsi="Arial" w:cs="Arial"/>
          <w:b/>
          <w:bCs/>
          <w:sz w:val="24"/>
          <w:szCs w:val="24"/>
        </w:rPr>
        <w:t xml:space="preserve">Artículo 2. </w:t>
      </w:r>
    </w:p>
    <w:p w14:paraId="3E557E1C" w14:textId="77777777" w:rsidR="00922B6B" w:rsidRPr="00770BCB" w:rsidRDefault="00922B6B" w:rsidP="00690F95">
      <w:pPr>
        <w:spacing w:after="0"/>
        <w:jc w:val="both"/>
        <w:rPr>
          <w:rFonts w:ascii="Arial" w:eastAsia="Calibri" w:hAnsi="Arial" w:cs="Arial"/>
          <w:sz w:val="24"/>
          <w:szCs w:val="24"/>
          <w:lang w:eastAsia="es-ES"/>
        </w:rPr>
      </w:pPr>
    </w:p>
    <w:p w14:paraId="58CBED33" w14:textId="30E40BC9" w:rsidR="00922B6B" w:rsidRPr="00770BCB" w:rsidRDefault="00922B6B" w:rsidP="00690F95">
      <w:pPr>
        <w:pStyle w:val="Prrafodelista"/>
        <w:numPr>
          <w:ilvl w:val="0"/>
          <w:numId w:val="2"/>
        </w:numPr>
        <w:spacing w:after="0"/>
        <w:ind w:left="426"/>
        <w:jc w:val="both"/>
        <w:rPr>
          <w:rFonts w:ascii="Arial" w:hAnsi="Arial" w:cs="Arial"/>
          <w:sz w:val="24"/>
          <w:szCs w:val="24"/>
        </w:rPr>
      </w:pPr>
      <w:r w:rsidRPr="00770BCB">
        <w:rPr>
          <w:rFonts w:ascii="Arial" w:hAnsi="Arial" w:cs="Arial"/>
          <w:sz w:val="24"/>
          <w:szCs w:val="24"/>
        </w:rPr>
        <w:t xml:space="preserve">Serán aplicables de manera supletoria a los presentes Lineamientos, lo establecido en el </w:t>
      </w:r>
      <w:r w:rsidR="004577FD" w:rsidRPr="00770BCB">
        <w:rPr>
          <w:rFonts w:ascii="Arial" w:hAnsi="Arial" w:cs="Arial"/>
          <w:sz w:val="24"/>
          <w:szCs w:val="24"/>
        </w:rPr>
        <w:t>R</w:t>
      </w:r>
      <w:r w:rsidR="00E469C1" w:rsidRPr="00770BCB">
        <w:rPr>
          <w:rFonts w:ascii="Arial" w:hAnsi="Arial" w:cs="Arial"/>
          <w:sz w:val="24"/>
          <w:szCs w:val="24"/>
        </w:rPr>
        <w:t xml:space="preserve">eglamento de </w:t>
      </w:r>
      <w:r w:rsidR="004577FD" w:rsidRPr="00770BCB">
        <w:rPr>
          <w:rFonts w:ascii="Arial" w:hAnsi="Arial" w:cs="Arial"/>
          <w:sz w:val="24"/>
          <w:szCs w:val="24"/>
        </w:rPr>
        <w:t>E</w:t>
      </w:r>
      <w:r w:rsidR="00E469C1" w:rsidRPr="00770BCB">
        <w:rPr>
          <w:rFonts w:ascii="Arial" w:hAnsi="Arial" w:cs="Arial"/>
          <w:sz w:val="24"/>
          <w:szCs w:val="24"/>
        </w:rPr>
        <w:t xml:space="preserve">lecciones del </w:t>
      </w:r>
      <w:r w:rsidR="004577FD" w:rsidRPr="00770BCB">
        <w:rPr>
          <w:rFonts w:ascii="Arial" w:hAnsi="Arial" w:cs="Arial"/>
          <w:sz w:val="24"/>
          <w:szCs w:val="24"/>
        </w:rPr>
        <w:t>I</w:t>
      </w:r>
      <w:r w:rsidR="00E469C1" w:rsidRPr="00770BCB">
        <w:rPr>
          <w:rFonts w:ascii="Arial" w:hAnsi="Arial" w:cs="Arial"/>
          <w:sz w:val="24"/>
          <w:szCs w:val="24"/>
        </w:rPr>
        <w:t xml:space="preserve">nstituto </w:t>
      </w:r>
      <w:r w:rsidR="004577FD" w:rsidRPr="00770BCB">
        <w:rPr>
          <w:rFonts w:ascii="Arial" w:hAnsi="Arial" w:cs="Arial"/>
          <w:sz w:val="24"/>
          <w:szCs w:val="24"/>
        </w:rPr>
        <w:t>N</w:t>
      </w:r>
      <w:r w:rsidR="00E469C1" w:rsidRPr="00770BCB">
        <w:rPr>
          <w:rFonts w:ascii="Arial" w:hAnsi="Arial" w:cs="Arial"/>
          <w:sz w:val="24"/>
          <w:szCs w:val="24"/>
        </w:rPr>
        <w:t xml:space="preserve">acional </w:t>
      </w:r>
      <w:r w:rsidR="004577FD" w:rsidRPr="00770BCB">
        <w:rPr>
          <w:rFonts w:ascii="Arial" w:hAnsi="Arial" w:cs="Arial"/>
          <w:sz w:val="24"/>
          <w:szCs w:val="24"/>
        </w:rPr>
        <w:t>E</w:t>
      </w:r>
      <w:r w:rsidR="00E469C1" w:rsidRPr="00770BCB">
        <w:rPr>
          <w:rFonts w:ascii="Arial" w:hAnsi="Arial" w:cs="Arial"/>
          <w:sz w:val="24"/>
          <w:szCs w:val="24"/>
        </w:rPr>
        <w:t>lectoral</w:t>
      </w:r>
      <w:r w:rsidR="00696337" w:rsidRPr="00770BCB">
        <w:rPr>
          <w:rFonts w:ascii="Arial" w:hAnsi="Arial" w:cs="Arial"/>
          <w:sz w:val="24"/>
          <w:szCs w:val="24"/>
        </w:rPr>
        <w:t xml:space="preserve">; </w:t>
      </w:r>
      <w:r w:rsidRPr="00770BCB">
        <w:rPr>
          <w:rFonts w:ascii="Arial" w:hAnsi="Arial" w:cs="Arial"/>
          <w:sz w:val="24"/>
          <w:szCs w:val="24"/>
        </w:rPr>
        <w:t xml:space="preserve">el </w:t>
      </w:r>
      <w:r w:rsidR="004577FD" w:rsidRPr="00770BCB">
        <w:rPr>
          <w:rFonts w:ascii="Arial" w:hAnsi="Arial" w:cs="Arial"/>
          <w:sz w:val="24"/>
          <w:szCs w:val="24"/>
        </w:rPr>
        <w:t>C</w:t>
      </w:r>
      <w:r w:rsidR="00E469C1" w:rsidRPr="00770BCB">
        <w:rPr>
          <w:rFonts w:ascii="Arial" w:hAnsi="Arial" w:cs="Arial"/>
          <w:sz w:val="24"/>
          <w:szCs w:val="24"/>
        </w:rPr>
        <w:t xml:space="preserve">ódigo </w:t>
      </w:r>
      <w:r w:rsidR="004577FD" w:rsidRPr="00770BCB">
        <w:rPr>
          <w:rFonts w:ascii="Arial" w:hAnsi="Arial" w:cs="Arial"/>
          <w:sz w:val="24"/>
          <w:szCs w:val="24"/>
        </w:rPr>
        <w:t>E</w:t>
      </w:r>
      <w:r w:rsidR="00E469C1" w:rsidRPr="00770BCB">
        <w:rPr>
          <w:rFonts w:ascii="Arial" w:hAnsi="Arial" w:cs="Arial"/>
          <w:sz w:val="24"/>
          <w:szCs w:val="24"/>
        </w:rPr>
        <w:t xml:space="preserve">lectoral del </w:t>
      </w:r>
      <w:r w:rsidR="004577FD" w:rsidRPr="00770BCB">
        <w:rPr>
          <w:rFonts w:ascii="Arial" w:hAnsi="Arial" w:cs="Arial"/>
          <w:sz w:val="24"/>
          <w:szCs w:val="24"/>
        </w:rPr>
        <w:t>E</w:t>
      </w:r>
      <w:r w:rsidR="00E469C1" w:rsidRPr="00770BCB">
        <w:rPr>
          <w:rFonts w:ascii="Arial" w:hAnsi="Arial" w:cs="Arial"/>
          <w:sz w:val="24"/>
          <w:szCs w:val="24"/>
        </w:rPr>
        <w:t xml:space="preserve">stado de </w:t>
      </w:r>
      <w:r w:rsidR="004577FD" w:rsidRPr="00770BCB">
        <w:rPr>
          <w:rFonts w:ascii="Arial" w:hAnsi="Arial" w:cs="Arial"/>
          <w:sz w:val="24"/>
          <w:szCs w:val="24"/>
        </w:rPr>
        <w:t>M</w:t>
      </w:r>
      <w:r w:rsidR="00E469C1" w:rsidRPr="00770BCB">
        <w:rPr>
          <w:rFonts w:ascii="Arial" w:hAnsi="Arial" w:cs="Arial"/>
          <w:sz w:val="24"/>
          <w:szCs w:val="24"/>
        </w:rPr>
        <w:t xml:space="preserve">ichoacán de </w:t>
      </w:r>
      <w:r w:rsidR="004577FD" w:rsidRPr="00770BCB">
        <w:rPr>
          <w:rFonts w:ascii="Arial" w:hAnsi="Arial" w:cs="Arial"/>
          <w:sz w:val="24"/>
          <w:szCs w:val="24"/>
        </w:rPr>
        <w:t>O</w:t>
      </w:r>
      <w:r w:rsidR="00E469C1" w:rsidRPr="00770BCB">
        <w:rPr>
          <w:rFonts w:ascii="Arial" w:hAnsi="Arial" w:cs="Arial"/>
          <w:sz w:val="24"/>
          <w:szCs w:val="24"/>
        </w:rPr>
        <w:t>campo</w:t>
      </w:r>
      <w:r w:rsidR="00696337" w:rsidRPr="00770BCB">
        <w:rPr>
          <w:rFonts w:ascii="Arial" w:hAnsi="Arial" w:cs="Arial"/>
          <w:sz w:val="24"/>
          <w:szCs w:val="24"/>
        </w:rPr>
        <w:t xml:space="preserve">; </w:t>
      </w:r>
      <w:r w:rsidR="00AC65E6" w:rsidRPr="00770BCB">
        <w:rPr>
          <w:rFonts w:ascii="Arial" w:hAnsi="Arial" w:cs="Arial"/>
          <w:sz w:val="24"/>
          <w:szCs w:val="24"/>
        </w:rPr>
        <w:t>el</w:t>
      </w:r>
      <w:r w:rsidRPr="00770BCB">
        <w:rPr>
          <w:rFonts w:ascii="Arial" w:hAnsi="Arial" w:cs="Arial"/>
          <w:sz w:val="24"/>
          <w:szCs w:val="24"/>
        </w:rPr>
        <w:t xml:space="preserve"> Reglamento Interior, </w:t>
      </w:r>
      <w:r w:rsidRPr="00770BCB">
        <w:rPr>
          <w:rFonts w:ascii="Arial" w:hAnsi="Arial" w:cs="Arial"/>
          <w:sz w:val="24"/>
          <w:szCs w:val="24"/>
        </w:rPr>
        <w:lastRenderedPageBreak/>
        <w:t>el Reglamento de Sesiones del Consejo General</w:t>
      </w:r>
      <w:r w:rsidR="00A155A4" w:rsidRPr="00770BCB">
        <w:rPr>
          <w:rFonts w:ascii="Arial" w:hAnsi="Arial" w:cs="Arial"/>
          <w:sz w:val="24"/>
          <w:szCs w:val="24"/>
        </w:rPr>
        <w:t>,</w:t>
      </w:r>
      <w:r w:rsidRPr="00770BCB">
        <w:rPr>
          <w:rFonts w:ascii="Arial" w:hAnsi="Arial" w:cs="Arial"/>
          <w:sz w:val="24"/>
          <w:szCs w:val="24"/>
        </w:rPr>
        <w:t xml:space="preserve"> el Reglamento de sesiones de los </w:t>
      </w:r>
      <w:r w:rsidR="00AC65E6" w:rsidRPr="00770BCB">
        <w:rPr>
          <w:rFonts w:ascii="Arial" w:hAnsi="Arial" w:cs="Arial"/>
          <w:sz w:val="24"/>
          <w:szCs w:val="24"/>
        </w:rPr>
        <w:t>c</w:t>
      </w:r>
      <w:r w:rsidRPr="00770BCB">
        <w:rPr>
          <w:rFonts w:ascii="Arial" w:hAnsi="Arial" w:cs="Arial"/>
          <w:sz w:val="24"/>
          <w:szCs w:val="24"/>
        </w:rPr>
        <w:t xml:space="preserve">onsejos </w:t>
      </w:r>
      <w:r w:rsidR="00AC65E6" w:rsidRPr="00770BCB">
        <w:rPr>
          <w:rFonts w:ascii="Arial" w:hAnsi="Arial" w:cs="Arial"/>
          <w:sz w:val="24"/>
          <w:szCs w:val="24"/>
        </w:rPr>
        <w:t>d</w:t>
      </w:r>
      <w:r w:rsidRPr="00770BCB">
        <w:rPr>
          <w:rFonts w:ascii="Arial" w:hAnsi="Arial" w:cs="Arial"/>
          <w:sz w:val="24"/>
          <w:szCs w:val="24"/>
        </w:rPr>
        <w:t xml:space="preserve">istritales y </w:t>
      </w:r>
      <w:r w:rsidR="00AC65E6" w:rsidRPr="00770BCB">
        <w:rPr>
          <w:rFonts w:ascii="Arial" w:hAnsi="Arial" w:cs="Arial"/>
          <w:sz w:val="24"/>
          <w:szCs w:val="24"/>
        </w:rPr>
        <w:t>m</w:t>
      </w:r>
      <w:r w:rsidRPr="00770BCB">
        <w:rPr>
          <w:rFonts w:ascii="Arial" w:hAnsi="Arial" w:cs="Arial"/>
          <w:sz w:val="24"/>
          <w:szCs w:val="24"/>
        </w:rPr>
        <w:t xml:space="preserve">unicipales, el Manual para el desarrollo de las sesiones de los </w:t>
      </w:r>
      <w:r w:rsidR="00AC65E6" w:rsidRPr="00770BCB">
        <w:rPr>
          <w:rFonts w:ascii="Arial" w:hAnsi="Arial" w:cs="Arial"/>
          <w:sz w:val="24"/>
          <w:szCs w:val="24"/>
        </w:rPr>
        <w:t>c</w:t>
      </w:r>
      <w:r w:rsidRPr="00770BCB">
        <w:rPr>
          <w:rFonts w:ascii="Arial" w:hAnsi="Arial" w:cs="Arial"/>
          <w:sz w:val="24"/>
          <w:szCs w:val="24"/>
        </w:rPr>
        <w:t xml:space="preserve">onsejos </w:t>
      </w:r>
      <w:r w:rsidR="00AC65E6" w:rsidRPr="00770BCB">
        <w:rPr>
          <w:rFonts w:ascii="Arial" w:hAnsi="Arial" w:cs="Arial"/>
          <w:sz w:val="24"/>
          <w:szCs w:val="24"/>
        </w:rPr>
        <w:t>d</w:t>
      </w:r>
      <w:r w:rsidRPr="00770BCB">
        <w:rPr>
          <w:rFonts w:ascii="Arial" w:hAnsi="Arial" w:cs="Arial"/>
          <w:sz w:val="24"/>
          <w:szCs w:val="24"/>
        </w:rPr>
        <w:t xml:space="preserve">istritales y </w:t>
      </w:r>
      <w:r w:rsidR="00AC65E6" w:rsidRPr="00770BCB">
        <w:rPr>
          <w:rFonts w:ascii="Arial" w:hAnsi="Arial" w:cs="Arial"/>
          <w:sz w:val="24"/>
          <w:szCs w:val="24"/>
        </w:rPr>
        <w:t>m</w:t>
      </w:r>
      <w:r w:rsidRPr="00770BCB">
        <w:rPr>
          <w:rFonts w:ascii="Arial" w:hAnsi="Arial" w:cs="Arial"/>
          <w:sz w:val="24"/>
          <w:szCs w:val="24"/>
        </w:rPr>
        <w:t>unicipales</w:t>
      </w:r>
      <w:r w:rsidR="00696337" w:rsidRPr="00770BCB">
        <w:rPr>
          <w:rFonts w:ascii="Arial" w:hAnsi="Arial" w:cs="Arial"/>
          <w:sz w:val="24"/>
          <w:szCs w:val="24"/>
        </w:rPr>
        <w:t xml:space="preserve"> del Instituto Electoral de Michoacán; así </w:t>
      </w:r>
      <w:r w:rsidRPr="00770BCB">
        <w:rPr>
          <w:rFonts w:ascii="Arial" w:hAnsi="Arial" w:cs="Arial"/>
          <w:sz w:val="24"/>
          <w:szCs w:val="24"/>
        </w:rPr>
        <w:t xml:space="preserve">lo dispuesto en los acuerdos </w:t>
      </w:r>
      <w:r w:rsidR="00696337" w:rsidRPr="00770BCB">
        <w:rPr>
          <w:rFonts w:ascii="Arial" w:hAnsi="Arial" w:cs="Arial"/>
          <w:sz w:val="24"/>
          <w:szCs w:val="24"/>
        </w:rPr>
        <w:t xml:space="preserve">aplicables </w:t>
      </w:r>
      <w:r w:rsidRPr="00770BCB">
        <w:rPr>
          <w:rFonts w:ascii="Arial" w:hAnsi="Arial" w:cs="Arial"/>
          <w:sz w:val="24"/>
          <w:szCs w:val="24"/>
        </w:rPr>
        <w:t xml:space="preserve">que, en su caso, emita el Consejo General del </w:t>
      </w:r>
      <w:r w:rsidR="00E469C1" w:rsidRPr="00770BCB">
        <w:rPr>
          <w:rFonts w:ascii="Arial" w:hAnsi="Arial" w:cs="Arial"/>
          <w:sz w:val="24"/>
          <w:szCs w:val="24"/>
        </w:rPr>
        <w:t>del Instituto Electoral de Michoacán</w:t>
      </w:r>
      <w:r w:rsidRPr="00770BCB">
        <w:rPr>
          <w:rFonts w:ascii="Arial" w:hAnsi="Arial" w:cs="Arial"/>
          <w:sz w:val="24"/>
          <w:szCs w:val="24"/>
        </w:rPr>
        <w:t>.</w:t>
      </w:r>
    </w:p>
    <w:p w14:paraId="48CA1173" w14:textId="77777777" w:rsidR="00AC65E6" w:rsidRPr="00770BCB" w:rsidRDefault="00AC65E6" w:rsidP="00690F95">
      <w:pPr>
        <w:pStyle w:val="Prrafodelista"/>
        <w:spacing w:after="0"/>
        <w:jc w:val="both"/>
        <w:rPr>
          <w:rFonts w:ascii="Arial" w:hAnsi="Arial" w:cs="Arial"/>
          <w:sz w:val="24"/>
          <w:szCs w:val="24"/>
        </w:rPr>
      </w:pPr>
    </w:p>
    <w:p w14:paraId="410DD630" w14:textId="3859855D" w:rsidR="00922B6B" w:rsidRPr="00770BCB" w:rsidRDefault="00922B6B" w:rsidP="00690F95">
      <w:pPr>
        <w:spacing w:after="0"/>
        <w:jc w:val="both"/>
        <w:rPr>
          <w:rFonts w:ascii="Arial" w:hAnsi="Arial" w:cs="Arial"/>
          <w:b/>
          <w:bCs/>
          <w:sz w:val="24"/>
          <w:szCs w:val="24"/>
        </w:rPr>
      </w:pPr>
      <w:r w:rsidRPr="00770BCB">
        <w:rPr>
          <w:rFonts w:ascii="Arial" w:hAnsi="Arial" w:cs="Arial"/>
          <w:b/>
          <w:bCs/>
          <w:sz w:val="24"/>
          <w:szCs w:val="24"/>
        </w:rPr>
        <w:t>Artículo 3.</w:t>
      </w:r>
    </w:p>
    <w:p w14:paraId="7EB197F9" w14:textId="77777777" w:rsidR="00AC65E6" w:rsidRPr="00770BCB" w:rsidRDefault="00AC65E6" w:rsidP="00690F95">
      <w:pPr>
        <w:spacing w:after="0"/>
        <w:jc w:val="both"/>
        <w:rPr>
          <w:rFonts w:ascii="Arial" w:hAnsi="Arial" w:cs="Arial"/>
          <w:b/>
          <w:bCs/>
          <w:sz w:val="24"/>
          <w:szCs w:val="24"/>
        </w:rPr>
      </w:pPr>
    </w:p>
    <w:p w14:paraId="19B210A5" w14:textId="78B858FC" w:rsidR="00922B6B" w:rsidRPr="00770BCB" w:rsidRDefault="00922B6B" w:rsidP="00690F95">
      <w:pPr>
        <w:pStyle w:val="Prrafodelista"/>
        <w:numPr>
          <w:ilvl w:val="0"/>
          <w:numId w:val="3"/>
        </w:numPr>
        <w:spacing w:after="0"/>
        <w:ind w:left="426"/>
        <w:jc w:val="both"/>
        <w:rPr>
          <w:rFonts w:ascii="Arial" w:hAnsi="Arial" w:cs="Arial"/>
          <w:b/>
          <w:bCs/>
          <w:sz w:val="24"/>
          <w:szCs w:val="24"/>
        </w:rPr>
      </w:pPr>
      <w:r w:rsidRPr="00770BCB">
        <w:rPr>
          <w:rFonts w:ascii="Arial" w:hAnsi="Arial" w:cs="Arial"/>
          <w:sz w:val="24"/>
          <w:szCs w:val="24"/>
        </w:rPr>
        <w:t xml:space="preserve">La interpretación de las disposiciones contenidas en los presentes Lineamientos, se harán de conformidad a los criterios gramatical, sistemático y funcional, atendiendo en todo momento a los principios rectores de la materia electoral: certeza, imparcialidad, independencia, legalidad, máxima publicidad y objetividad; así como a lo dispuesto en el </w:t>
      </w:r>
      <w:r w:rsidR="00E469C1" w:rsidRPr="00770BCB">
        <w:rPr>
          <w:rFonts w:ascii="Arial" w:hAnsi="Arial" w:cs="Arial"/>
          <w:sz w:val="24"/>
          <w:szCs w:val="24"/>
        </w:rPr>
        <w:t>Reglamento de Elecciones del Instituto Nacional Electoral</w:t>
      </w:r>
      <w:r w:rsidRPr="00770BCB">
        <w:rPr>
          <w:rFonts w:ascii="Arial" w:hAnsi="Arial" w:cs="Arial"/>
          <w:sz w:val="24"/>
          <w:szCs w:val="24"/>
        </w:rPr>
        <w:t xml:space="preserve">, </w:t>
      </w:r>
      <w:r w:rsidR="00E469C1" w:rsidRPr="00770BCB">
        <w:rPr>
          <w:rFonts w:ascii="Arial" w:hAnsi="Arial" w:cs="Arial"/>
          <w:sz w:val="24"/>
          <w:szCs w:val="24"/>
        </w:rPr>
        <w:t xml:space="preserve">el Código Electoral del Estado de Michoacán de Ocampo </w:t>
      </w:r>
      <w:r w:rsidRPr="00770BCB">
        <w:rPr>
          <w:rFonts w:ascii="Arial" w:hAnsi="Arial" w:cs="Arial"/>
          <w:sz w:val="24"/>
          <w:szCs w:val="24"/>
        </w:rPr>
        <w:t>y la demás normatividad electoral.</w:t>
      </w:r>
    </w:p>
    <w:p w14:paraId="0B408702" w14:textId="77777777" w:rsidR="00AC65E6" w:rsidRPr="00770BCB" w:rsidRDefault="00AC65E6" w:rsidP="00690F95">
      <w:pPr>
        <w:pStyle w:val="Prrafodelista"/>
        <w:spacing w:after="0"/>
        <w:jc w:val="both"/>
        <w:rPr>
          <w:rFonts w:ascii="Arial" w:hAnsi="Arial" w:cs="Arial"/>
          <w:b/>
          <w:bCs/>
          <w:sz w:val="24"/>
          <w:szCs w:val="24"/>
        </w:rPr>
      </w:pPr>
    </w:p>
    <w:p w14:paraId="55641A35" w14:textId="43572CD0" w:rsidR="00A35215" w:rsidRPr="00770BCB" w:rsidRDefault="00922B6B" w:rsidP="00690F95">
      <w:pPr>
        <w:spacing w:after="0"/>
        <w:jc w:val="both"/>
        <w:rPr>
          <w:rFonts w:ascii="Arial" w:hAnsi="Arial" w:cs="Arial"/>
          <w:b/>
          <w:bCs/>
          <w:sz w:val="24"/>
          <w:szCs w:val="24"/>
        </w:rPr>
      </w:pPr>
      <w:r w:rsidRPr="00770BCB">
        <w:rPr>
          <w:rFonts w:ascii="Arial" w:hAnsi="Arial" w:cs="Arial"/>
          <w:b/>
          <w:bCs/>
          <w:sz w:val="24"/>
          <w:szCs w:val="24"/>
        </w:rPr>
        <w:t>Artículo 4.</w:t>
      </w:r>
    </w:p>
    <w:p w14:paraId="0F449AEF" w14:textId="77777777" w:rsidR="00AC65E6" w:rsidRPr="00770BCB" w:rsidRDefault="00AC65E6" w:rsidP="00690F95">
      <w:pPr>
        <w:spacing w:after="0"/>
        <w:jc w:val="both"/>
        <w:rPr>
          <w:rFonts w:ascii="Arial" w:hAnsi="Arial" w:cs="Arial"/>
          <w:b/>
          <w:bCs/>
          <w:sz w:val="24"/>
          <w:szCs w:val="24"/>
        </w:rPr>
      </w:pPr>
    </w:p>
    <w:p w14:paraId="6513AB98" w14:textId="4A25E8F3" w:rsidR="00A35215" w:rsidRPr="00770BCB" w:rsidRDefault="00922B6B" w:rsidP="00032C77">
      <w:pPr>
        <w:pStyle w:val="Prrafodelista"/>
        <w:numPr>
          <w:ilvl w:val="0"/>
          <w:numId w:val="4"/>
        </w:numPr>
        <w:spacing w:after="0"/>
        <w:ind w:left="426"/>
        <w:jc w:val="both"/>
        <w:rPr>
          <w:rFonts w:ascii="Arial" w:hAnsi="Arial" w:cs="Arial"/>
          <w:sz w:val="24"/>
          <w:szCs w:val="24"/>
        </w:rPr>
      </w:pPr>
      <w:r w:rsidRPr="00770BCB">
        <w:rPr>
          <w:rFonts w:ascii="Arial" w:hAnsi="Arial" w:cs="Arial"/>
          <w:sz w:val="24"/>
          <w:szCs w:val="24"/>
        </w:rPr>
        <w:t xml:space="preserve">Para los efectos de los presentes Lineamientos se </w:t>
      </w:r>
      <w:r w:rsidR="0038597E" w:rsidRPr="00770BCB">
        <w:rPr>
          <w:rFonts w:ascii="Arial" w:hAnsi="Arial" w:cs="Arial"/>
          <w:sz w:val="24"/>
          <w:szCs w:val="24"/>
        </w:rPr>
        <w:t>estará a los conceptos establecidos en el</w:t>
      </w:r>
      <w:r w:rsidR="009771A5" w:rsidRPr="00770BCB">
        <w:rPr>
          <w:rFonts w:ascii="Arial" w:hAnsi="Arial" w:cs="Arial"/>
          <w:sz w:val="24"/>
          <w:szCs w:val="24"/>
        </w:rPr>
        <w:t xml:space="preserve"> Glosario siguiente</w:t>
      </w:r>
      <w:r w:rsidRPr="00770BCB">
        <w:rPr>
          <w:rFonts w:ascii="Arial" w:hAnsi="Arial" w:cs="Arial"/>
          <w:sz w:val="24"/>
          <w:szCs w:val="24"/>
        </w:rPr>
        <w:t>:</w:t>
      </w:r>
    </w:p>
    <w:p w14:paraId="6D31D4B5" w14:textId="77777777" w:rsidR="00EA5A86" w:rsidRPr="00770BCB" w:rsidRDefault="00EA5A86" w:rsidP="00690F95">
      <w:pPr>
        <w:pStyle w:val="Prrafodelista"/>
        <w:spacing w:after="0"/>
        <w:ind w:left="426"/>
        <w:jc w:val="both"/>
        <w:rPr>
          <w:rFonts w:ascii="Arial" w:hAnsi="Arial" w:cs="Arial"/>
          <w:sz w:val="24"/>
          <w:szCs w:val="24"/>
        </w:rPr>
      </w:pPr>
    </w:p>
    <w:p w14:paraId="5E441F9C" w14:textId="4CCB4E3E" w:rsidR="00922B6B"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Acta de escrutinio y cómputo de casilla levantada en el Consejo:</w:t>
      </w:r>
      <w:r w:rsidRPr="00770BCB">
        <w:rPr>
          <w:rFonts w:ascii="Arial" w:hAnsi="Arial" w:cs="Arial"/>
          <w:sz w:val="24"/>
          <w:szCs w:val="24"/>
        </w:rPr>
        <w:t xml:space="preserve"> Documento en el que se hace constar el resultado final de</w:t>
      </w:r>
      <w:r w:rsidR="0010086E" w:rsidRPr="00770BCB">
        <w:rPr>
          <w:rFonts w:ascii="Arial" w:hAnsi="Arial" w:cs="Arial"/>
          <w:sz w:val="24"/>
          <w:szCs w:val="24"/>
        </w:rPr>
        <w:t>l</w:t>
      </w:r>
      <w:r w:rsidRPr="00770BCB">
        <w:rPr>
          <w:rFonts w:ascii="Arial" w:hAnsi="Arial" w:cs="Arial"/>
          <w:sz w:val="24"/>
          <w:szCs w:val="24"/>
        </w:rPr>
        <w:t xml:space="preserve"> nuevo escrutinio y cómputo de casilla, cuando se realice en pleno o una vez que fueron asignados, en su caso, los votos reservados en las constancias individuales;</w:t>
      </w:r>
    </w:p>
    <w:p w14:paraId="10CFAF9D" w14:textId="63214C87" w:rsidR="008578C4" w:rsidRPr="00770BCB" w:rsidRDefault="008578C4"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Bases Generales:</w:t>
      </w:r>
      <w:r w:rsidRPr="00770BCB">
        <w:rPr>
          <w:rFonts w:ascii="Arial" w:hAnsi="Arial" w:cs="Arial"/>
          <w:sz w:val="24"/>
          <w:szCs w:val="24"/>
        </w:rPr>
        <w:t xml:space="preserve"> Bases generales para regular el desarrollo de las sesiones de los cómputos en las elecciones locales, aprobadas en Sesión Extraordinaria de la Comisión de Capacitación y Organización Electoral, mediante Acuerdo INE/CCOE/005/2023; </w:t>
      </w:r>
    </w:p>
    <w:p w14:paraId="3397B05B" w14:textId="02970A2E" w:rsidR="00922B6B"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CAEL:</w:t>
      </w:r>
      <w:r w:rsidRPr="00770BCB">
        <w:rPr>
          <w:rFonts w:ascii="Arial" w:hAnsi="Arial" w:cs="Arial"/>
          <w:sz w:val="24"/>
          <w:szCs w:val="24"/>
        </w:rPr>
        <w:t xml:space="preserve"> Persona Capacitadora Asistente Electoral Local;</w:t>
      </w:r>
    </w:p>
    <w:p w14:paraId="5D556FF8" w14:textId="39CBB46A" w:rsidR="00922B6B" w:rsidRPr="00770BCB" w:rsidRDefault="00A35215"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CEEMO:</w:t>
      </w:r>
      <w:r w:rsidR="00922B6B" w:rsidRPr="00770BCB">
        <w:rPr>
          <w:rFonts w:ascii="Arial" w:hAnsi="Arial" w:cs="Arial"/>
          <w:sz w:val="24"/>
          <w:szCs w:val="24"/>
        </w:rPr>
        <w:t xml:space="preserve"> Código Electoral del Estado de Michoacán de Ocampo;</w:t>
      </w:r>
    </w:p>
    <w:p w14:paraId="78E81EDB" w14:textId="6C49FD8A" w:rsidR="00A35215"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Comité o Comités:</w:t>
      </w:r>
      <w:r w:rsidRPr="00770BCB">
        <w:rPr>
          <w:rFonts w:ascii="Arial" w:hAnsi="Arial" w:cs="Arial"/>
          <w:sz w:val="24"/>
          <w:szCs w:val="24"/>
        </w:rPr>
        <w:t xml:space="preserve"> Los </w:t>
      </w:r>
      <w:r w:rsidR="00AC65E6" w:rsidRPr="00770BCB">
        <w:rPr>
          <w:rFonts w:ascii="Arial" w:hAnsi="Arial" w:cs="Arial"/>
          <w:sz w:val="24"/>
          <w:szCs w:val="24"/>
        </w:rPr>
        <w:t>c</w:t>
      </w:r>
      <w:r w:rsidRPr="00770BCB">
        <w:rPr>
          <w:rFonts w:ascii="Arial" w:hAnsi="Arial" w:cs="Arial"/>
          <w:sz w:val="24"/>
          <w:szCs w:val="24"/>
        </w:rPr>
        <w:t xml:space="preserve">omités </w:t>
      </w:r>
      <w:r w:rsidR="00AC65E6" w:rsidRPr="00770BCB">
        <w:rPr>
          <w:rFonts w:ascii="Arial" w:hAnsi="Arial" w:cs="Arial"/>
          <w:sz w:val="24"/>
          <w:szCs w:val="24"/>
        </w:rPr>
        <w:t>d</w:t>
      </w:r>
      <w:r w:rsidRPr="00770BCB">
        <w:rPr>
          <w:rFonts w:ascii="Arial" w:hAnsi="Arial" w:cs="Arial"/>
          <w:sz w:val="24"/>
          <w:szCs w:val="24"/>
        </w:rPr>
        <w:t xml:space="preserve">istritales y </w:t>
      </w:r>
      <w:r w:rsidR="00AC65E6" w:rsidRPr="00770BCB">
        <w:rPr>
          <w:rFonts w:ascii="Arial" w:hAnsi="Arial" w:cs="Arial"/>
          <w:sz w:val="24"/>
          <w:szCs w:val="24"/>
        </w:rPr>
        <w:t>m</w:t>
      </w:r>
      <w:r w:rsidRPr="00770BCB">
        <w:rPr>
          <w:rFonts w:ascii="Arial" w:hAnsi="Arial" w:cs="Arial"/>
          <w:sz w:val="24"/>
          <w:szCs w:val="24"/>
        </w:rPr>
        <w:t>unicipales del Instituto Electoral de Michoacán;</w:t>
      </w:r>
    </w:p>
    <w:p w14:paraId="11A6313E" w14:textId="77777777" w:rsidR="00827817" w:rsidRPr="00770BCB" w:rsidRDefault="00A35215"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C</w:t>
      </w:r>
      <w:r w:rsidR="00922B6B" w:rsidRPr="00770BCB">
        <w:rPr>
          <w:rFonts w:ascii="Arial" w:hAnsi="Arial" w:cs="Arial"/>
          <w:b/>
          <w:bCs/>
          <w:sz w:val="24"/>
          <w:szCs w:val="24"/>
        </w:rPr>
        <w:t>onsejo General:</w:t>
      </w:r>
      <w:r w:rsidR="00922B6B" w:rsidRPr="00770BCB">
        <w:rPr>
          <w:rFonts w:ascii="Arial" w:hAnsi="Arial" w:cs="Arial"/>
          <w:sz w:val="24"/>
          <w:szCs w:val="24"/>
        </w:rPr>
        <w:t xml:space="preserve"> Consejo General del Instituto Electoral de Michoacán;</w:t>
      </w:r>
    </w:p>
    <w:p w14:paraId="76B6E467" w14:textId="1B1C93BE" w:rsidR="00922B6B"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 xml:space="preserve">Consejo o </w:t>
      </w:r>
      <w:r w:rsidR="00AC65E6" w:rsidRPr="00770BCB">
        <w:rPr>
          <w:rFonts w:ascii="Arial" w:hAnsi="Arial" w:cs="Arial"/>
          <w:b/>
          <w:bCs/>
          <w:sz w:val="24"/>
          <w:szCs w:val="24"/>
        </w:rPr>
        <w:t>c</w:t>
      </w:r>
      <w:r w:rsidRPr="00770BCB">
        <w:rPr>
          <w:rFonts w:ascii="Arial" w:hAnsi="Arial" w:cs="Arial"/>
          <w:b/>
          <w:bCs/>
          <w:sz w:val="24"/>
          <w:szCs w:val="24"/>
        </w:rPr>
        <w:t>onsejos</w:t>
      </w:r>
      <w:r w:rsidR="0089163E" w:rsidRPr="00770BCB">
        <w:rPr>
          <w:rFonts w:ascii="Arial" w:hAnsi="Arial" w:cs="Arial"/>
          <w:b/>
          <w:bCs/>
          <w:sz w:val="24"/>
          <w:szCs w:val="24"/>
        </w:rPr>
        <w:t xml:space="preserve"> </w:t>
      </w:r>
      <w:r w:rsidR="00AC65E6" w:rsidRPr="00770BCB">
        <w:rPr>
          <w:rFonts w:ascii="Arial" w:hAnsi="Arial" w:cs="Arial"/>
          <w:b/>
          <w:bCs/>
          <w:sz w:val="24"/>
          <w:szCs w:val="24"/>
        </w:rPr>
        <w:t>d</w:t>
      </w:r>
      <w:r w:rsidR="0089163E" w:rsidRPr="00770BCB">
        <w:rPr>
          <w:rFonts w:ascii="Arial" w:hAnsi="Arial" w:cs="Arial"/>
          <w:b/>
          <w:bCs/>
          <w:sz w:val="24"/>
          <w:szCs w:val="24"/>
        </w:rPr>
        <w:t xml:space="preserve">istritales y </w:t>
      </w:r>
      <w:r w:rsidR="00AC65E6" w:rsidRPr="00770BCB">
        <w:rPr>
          <w:rFonts w:ascii="Arial" w:hAnsi="Arial" w:cs="Arial"/>
          <w:b/>
          <w:bCs/>
          <w:sz w:val="24"/>
          <w:szCs w:val="24"/>
        </w:rPr>
        <w:t>m</w:t>
      </w:r>
      <w:r w:rsidR="0089163E" w:rsidRPr="00770BCB">
        <w:rPr>
          <w:rFonts w:ascii="Arial" w:hAnsi="Arial" w:cs="Arial"/>
          <w:b/>
          <w:bCs/>
          <w:sz w:val="24"/>
          <w:szCs w:val="24"/>
        </w:rPr>
        <w:t>unicipales</w:t>
      </w:r>
      <w:r w:rsidRPr="00770BCB">
        <w:rPr>
          <w:rFonts w:ascii="Arial" w:hAnsi="Arial" w:cs="Arial"/>
          <w:b/>
          <w:bCs/>
          <w:sz w:val="24"/>
          <w:szCs w:val="24"/>
        </w:rPr>
        <w:t>:</w:t>
      </w:r>
      <w:r w:rsidRPr="00770BCB">
        <w:rPr>
          <w:rFonts w:ascii="Arial" w:hAnsi="Arial" w:cs="Arial"/>
          <w:sz w:val="24"/>
          <w:szCs w:val="24"/>
        </w:rPr>
        <w:t xml:space="preserve"> Los Consejos Distritales y Municipales del </w:t>
      </w:r>
      <w:r w:rsidR="00335826" w:rsidRPr="00770BCB">
        <w:rPr>
          <w:rFonts w:ascii="Arial" w:hAnsi="Arial" w:cs="Arial"/>
          <w:sz w:val="24"/>
          <w:szCs w:val="24"/>
        </w:rPr>
        <w:t>IEM</w:t>
      </w:r>
      <w:r w:rsidRPr="00770BCB">
        <w:rPr>
          <w:rFonts w:ascii="Arial" w:hAnsi="Arial" w:cs="Arial"/>
          <w:sz w:val="24"/>
          <w:szCs w:val="24"/>
        </w:rPr>
        <w:t xml:space="preserve">; </w:t>
      </w:r>
    </w:p>
    <w:p w14:paraId="61653E99" w14:textId="17C92BC6" w:rsidR="00922B6B"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lastRenderedPageBreak/>
        <w:t xml:space="preserve">Consejo Distrital del </w:t>
      </w:r>
      <w:r w:rsidR="00416C46" w:rsidRPr="00770BCB">
        <w:rPr>
          <w:rFonts w:ascii="Arial" w:hAnsi="Arial" w:cs="Arial"/>
          <w:b/>
          <w:bCs/>
          <w:sz w:val="24"/>
          <w:szCs w:val="24"/>
        </w:rPr>
        <w:t>INE</w:t>
      </w:r>
      <w:r w:rsidRPr="00770BCB">
        <w:rPr>
          <w:rFonts w:ascii="Arial" w:hAnsi="Arial" w:cs="Arial"/>
          <w:b/>
          <w:bCs/>
          <w:sz w:val="24"/>
          <w:szCs w:val="24"/>
        </w:rPr>
        <w:t>:</w:t>
      </w:r>
      <w:r w:rsidRPr="00770BCB">
        <w:rPr>
          <w:rFonts w:ascii="Arial" w:hAnsi="Arial" w:cs="Arial"/>
          <w:sz w:val="24"/>
          <w:szCs w:val="24"/>
        </w:rPr>
        <w:t xml:space="preserve"> Consejo Distrital del </w:t>
      </w:r>
      <w:r w:rsidR="00335826" w:rsidRPr="00770BCB">
        <w:rPr>
          <w:rFonts w:ascii="Arial" w:hAnsi="Arial" w:cs="Arial"/>
          <w:sz w:val="24"/>
          <w:szCs w:val="24"/>
        </w:rPr>
        <w:t>I</w:t>
      </w:r>
      <w:r w:rsidR="00384316" w:rsidRPr="00770BCB">
        <w:rPr>
          <w:rFonts w:ascii="Arial" w:hAnsi="Arial" w:cs="Arial"/>
          <w:sz w:val="24"/>
          <w:szCs w:val="24"/>
        </w:rPr>
        <w:t xml:space="preserve">nstituto </w:t>
      </w:r>
      <w:r w:rsidR="00335826" w:rsidRPr="00770BCB">
        <w:rPr>
          <w:rFonts w:ascii="Arial" w:hAnsi="Arial" w:cs="Arial"/>
          <w:sz w:val="24"/>
          <w:szCs w:val="24"/>
        </w:rPr>
        <w:t>N</w:t>
      </w:r>
      <w:r w:rsidR="00384316" w:rsidRPr="00770BCB">
        <w:rPr>
          <w:rFonts w:ascii="Arial" w:hAnsi="Arial" w:cs="Arial"/>
          <w:sz w:val="24"/>
          <w:szCs w:val="24"/>
        </w:rPr>
        <w:t xml:space="preserve">acional </w:t>
      </w:r>
      <w:r w:rsidR="00335826" w:rsidRPr="00770BCB">
        <w:rPr>
          <w:rFonts w:ascii="Arial" w:hAnsi="Arial" w:cs="Arial"/>
          <w:sz w:val="24"/>
          <w:szCs w:val="24"/>
        </w:rPr>
        <w:t>E</w:t>
      </w:r>
      <w:r w:rsidR="00384316" w:rsidRPr="00770BCB">
        <w:rPr>
          <w:rFonts w:ascii="Arial" w:hAnsi="Arial" w:cs="Arial"/>
          <w:sz w:val="24"/>
          <w:szCs w:val="24"/>
        </w:rPr>
        <w:t>lectoral</w:t>
      </w:r>
      <w:r w:rsidRPr="00770BCB">
        <w:rPr>
          <w:rFonts w:ascii="Arial" w:hAnsi="Arial" w:cs="Arial"/>
          <w:sz w:val="24"/>
          <w:szCs w:val="24"/>
        </w:rPr>
        <w:t>;</w:t>
      </w:r>
    </w:p>
    <w:p w14:paraId="32C25575" w14:textId="385B624D" w:rsidR="003C6960" w:rsidRPr="00770BCB" w:rsidRDefault="00922B6B" w:rsidP="003C6960">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Constancia Individual de Resultados Electorales de Punto de Recuento:</w:t>
      </w:r>
      <w:r w:rsidRPr="00770BCB">
        <w:rPr>
          <w:rFonts w:ascii="Arial" w:hAnsi="Arial" w:cs="Arial"/>
          <w:sz w:val="24"/>
          <w:szCs w:val="24"/>
        </w:rPr>
        <w:t xml:space="preserve"> Documento por el que se hace constar el resultado del nuevo escrutinio y cómputo de la casilla, en cada uno de los Puntos de Recuento; dicho documento, se elaborará por el Auxiliar de Recuento correspondiente;</w:t>
      </w:r>
    </w:p>
    <w:p w14:paraId="4376510A" w14:textId="6E0CBA7B" w:rsidR="00922B6B"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Coordinación de Informática:</w:t>
      </w:r>
      <w:r w:rsidRPr="00770BCB">
        <w:rPr>
          <w:rFonts w:ascii="Arial" w:hAnsi="Arial" w:cs="Arial"/>
          <w:sz w:val="24"/>
          <w:szCs w:val="24"/>
        </w:rPr>
        <w:t xml:space="preserve"> La Coordinación de Informática del Instituto Electoral de Michoacán;</w:t>
      </w:r>
    </w:p>
    <w:p w14:paraId="2D0FC81F" w14:textId="6FDA7EC7" w:rsidR="00922B6B"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Dirección de Administración:</w:t>
      </w:r>
      <w:r w:rsidRPr="00770BCB">
        <w:rPr>
          <w:rFonts w:ascii="Arial" w:hAnsi="Arial" w:cs="Arial"/>
          <w:sz w:val="24"/>
          <w:szCs w:val="24"/>
        </w:rPr>
        <w:t xml:space="preserve"> Dirección de Administración, Prerrogativas y Partidos Políticos del Instituto Electoral de Michoacán;</w:t>
      </w:r>
    </w:p>
    <w:p w14:paraId="517D1EC8" w14:textId="129A7FDC" w:rsidR="00922B6B"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Dirección de Educación Cívica:</w:t>
      </w:r>
      <w:r w:rsidRPr="00770BCB">
        <w:rPr>
          <w:rFonts w:ascii="Arial" w:hAnsi="Arial" w:cs="Arial"/>
          <w:sz w:val="24"/>
          <w:szCs w:val="24"/>
        </w:rPr>
        <w:t xml:space="preserve"> La Dirección Ejecutiva de Educación Cívica y Participación Ciudadana del Instituto Electoral de Michoacán;</w:t>
      </w:r>
    </w:p>
    <w:p w14:paraId="4812D079" w14:textId="6F8C0695" w:rsidR="00922B6B"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DEOE del INE:</w:t>
      </w:r>
      <w:r w:rsidRPr="00770BCB">
        <w:rPr>
          <w:rFonts w:ascii="Arial" w:hAnsi="Arial" w:cs="Arial"/>
          <w:sz w:val="24"/>
          <w:szCs w:val="24"/>
        </w:rPr>
        <w:t xml:space="preserve"> </w:t>
      </w:r>
      <w:r w:rsidR="00B50546" w:rsidRPr="00770BCB">
        <w:rPr>
          <w:rFonts w:ascii="Arial" w:hAnsi="Arial" w:cs="Arial"/>
          <w:sz w:val="24"/>
          <w:szCs w:val="24"/>
        </w:rPr>
        <w:t xml:space="preserve">La </w:t>
      </w:r>
      <w:r w:rsidRPr="00770BCB">
        <w:rPr>
          <w:rFonts w:ascii="Arial" w:hAnsi="Arial" w:cs="Arial"/>
          <w:sz w:val="24"/>
          <w:szCs w:val="24"/>
        </w:rPr>
        <w:t>Dirección Ejecutiva de Organización Electoral del Instituto Nacional Electoral:</w:t>
      </w:r>
    </w:p>
    <w:p w14:paraId="14D4886D" w14:textId="2E358309" w:rsidR="00922B6B" w:rsidRPr="00770BCB" w:rsidRDefault="00A35215"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DEOE</w:t>
      </w:r>
      <w:r w:rsidR="00922B6B" w:rsidRPr="00770BCB">
        <w:rPr>
          <w:rFonts w:ascii="Arial" w:hAnsi="Arial" w:cs="Arial"/>
          <w:b/>
          <w:bCs/>
          <w:sz w:val="24"/>
          <w:szCs w:val="24"/>
        </w:rPr>
        <w:t>:</w:t>
      </w:r>
      <w:r w:rsidRPr="00770BCB">
        <w:rPr>
          <w:rFonts w:ascii="Arial" w:hAnsi="Arial" w:cs="Arial"/>
          <w:sz w:val="24"/>
          <w:szCs w:val="24"/>
        </w:rPr>
        <w:t xml:space="preserve"> </w:t>
      </w:r>
      <w:r w:rsidR="00922B6B" w:rsidRPr="00770BCB">
        <w:rPr>
          <w:rFonts w:ascii="Arial" w:hAnsi="Arial" w:cs="Arial"/>
          <w:sz w:val="24"/>
          <w:szCs w:val="24"/>
        </w:rPr>
        <w:t>La Dirección Ejecutiva de Organización Electoral del Instituto Electoral de Michoacán;</w:t>
      </w:r>
    </w:p>
    <w:p w14:paraId="3882889A" w14:textId="28620B6B" w:rsidR="00922B6B"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 xml:space="preserve">Grupo de Trabajo: </w:t>
      </w:r>
      <w:r w:rsidRPr="00770BCB">
        <w:rPr>
          <w:rFonts w:ascii="Arial" w:hAnsi="Arial" w:cs="Arial"/>
          <w:sz w:val="24"/>
          <w:szCs w:val="24"/>
        </w:rPr>
        <w:t xml:space="preserve">Aquel que se crea y aprueba por el Consejo para realizar el recuento total o parcial de votos respecto de una determinada elección, y se integra por alguna </w:t>
      </w:r>
      <w:r w:rsidR="00FB618F" w:rsidRPr="00770BCB">
        <w:rPr>
          <w:rFonts w:ascii="Arial" w:hAnsi="Arial" w:cs="Arial"/>
          <w:sz w:val="24"/>
          <w:szCs w:val="24"/>
        </w:rPr>
        <w:t>Consejería Electoral</w:t>
      </w:r>
      <w:r w:rsidRPr="00770BCB">
        <w:rPr>
          <w:rFonts w:ascii="Arial" w:hAnsi="Arial" w:cs="Arial"/>
          <w:sz w:val="24"/>
          <w:szCs w:val="24"/>
        </w:rPr>
        <w:t xml:space="preserve">, con derecho a voz y voto, ya sea propietario o suplente, quien lo presidirá, y por las representaciones de los partidos políticos, y en su caso, de las candidaturas independientes, así como por los auxiliares. </w:t>
      </w:r>
    </w:p>
    <w:p w14:paraId="02BF4EF8" w14:textId="38EF3CF0" w:rsidR="00922B6B"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I</w:t>
      </w:r>
      <w:r w:rsidR="00A35215" w:rsidRPr="00770BCB">
        <w:rPr>
          <w:rFonts w:ascii="Arial" w:hAnsi="Arial" w:cs="Arial"/>
          <w:b/>
          <w:bCs/>
          <w:sz w:val="24"/>
          <w:szCs w:val="24"/>
        </w:rPr>
        <w:t>EM</w:t>
      </w:r>
      <w:r w:rsidRPr="00770BCB">
        <w:rPr>
          <w:rFonts w:ascii="Arial" w:hAnsi="Arial" w:cs="Arial"/>
          <w:b/>
          <w:bCs/>
          <w:sz w:val="24"/>
          <w:szCs w:val="24"/>
        </w:rPr>
        <w:t>:</w:t>
      </w:r>
      <w:r w:rsidRPr="00770BCB">
        <w:rPr>
          <w:rFonts w:ascii="Arial" w:hAnsi="Arial" w:cs="Arial"/>
          <w:sz w:val="24"/>
          <w:szCs w:val="24"/>
        </w:rPr>
        <w:t xml:space="preserve"> Instituto Electoral de Michoacán;</w:t>
      </w:r>
    </w:p>
    <w:p w14:paraId="00453D77" w14:textId="3A926E9A" w:rsidR="00922B6B"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I</w:t>
      </w:r>
      <w:r w:rsidR="00A35215" w:rsidRPr="00770BCB">
        <w:rPr>
          <w:rFonts w:ascii="Arial" w:hAnsi="Arial" w:cs="Arial"/>
          <w:b/>
          <w:bCs/>
          <w:sz w:val="24"/>
          <w:szCs w:val="24"/>
        </w:rPr>
        <w:t>NE</w:t>
      </w:r>
      <w:r w:rsidRPr="00770BCB">
        <w:rPr>
          <w:rFonts w:ascii="Arial" w:hAnsi="Arial" w:cs="Arial"/>
          <w:b/>
          <w:bCs/>
          <w:sz w:val="24"/>
          <w:szCs w:val="24"/>
        </w:rPr>
        <w:t>:</w:t>
      </w:r>
      <w:r w:rsidRPr="00770BCB">
        <w:rPr>
          <w:rFonts w:ascii="Arial" w:hAnsi="Arial" w:cs="Arial"/>
          <w:sz w:val="24"/>
          <w:szCs w:val="24"/>
        </w:rPr>
        <w:t xml:space="preserve"> Instituto Nacional Electoral;</w:t>
      </w:r>
    </w:p>
    <w:p w14:paraId="53798512" w14:textId="41954533" w:rsidR="00922B6B"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 xml:space="preserve">Junta Local del </w:t>
      </w:r>
      <w:r w:rsidR="00A35215" w:rsidRPr="00770BCB">
        <w:rPr>
          <w:rFonts w:ascii="Arial" w:hAnsi="Arial" w:cs="Arial"/>
          <w:b/>
          <w:bCs/>
          <w:sz w:val="24"/>
          <w:szCs w:val="24"/>
        </w:rPr>
        <w:t>INE</w:t>
      </w:r>
      <w:r w:rsidRPr="00770BCB">
        <w:rPr>
          <w:rFonts w:ascii="Arial" w:hAnsi="Arial" w:cs="Arial"/>
          <w:b/>
          <w:bCs/>
          <w:sz w:val="24"/>
          <w:szCs w:val="24"/>
        </w:rPr>
        <w:t>:</w:t>
      </w:r>
      <w:r w:rsidRPr="00770BCB">
        <w:rPr>
          <w:rFonts w:ascii="Arial" w:hAnsi="Arial" w:cs="Arial"/>
          <w:sz w:val="24"/>
          <w:szCs w:val="24"/>
        </w:rPr>
        <w:t xml:space="preserve"> La Junta Local Ejecutiva del Instituto Nacional Electoral en el Estado de Michoacán de Ocampo;</w:t>
      </w:r>
    </w:p>
    <w:p w14:paraId="77F2E9F7" w14:textId="555F08C8" w:rsidR="00922B6B"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Lineamientos:</w:t>
      </w:r>
      <w:r w:rsidRPr="00770BCB">
        <w:rPr>
          <w:rFonts w:ascii="Arial" w:hAnsi="Arial" w:cs="Arial"/>
          <w:sz w:val="24"/>
          <w:szCs w:val="24"/>
        </w:rPr>
        <w:t xml:space="preserve"> </w:t>
      </w:r>
      <w:r w:rsidR="00335826" w:rsidRPr="00770BCB">
        <w:rPr>
          <w:rFonts w:ascii="Arial" w:eastAsia="Calibri" w:hAnsi="Arial" w:cs="Arial"/>
          <w:sz w:val="24"/>
          <w:szCs w:val="24"/>
          <w:lang w:eastAsia="es-ES"/>
        </w:rPr>
        <w:t xml:space="preserve">Lineamientos </w:t>
      </w:r>
      <w:r w:rsidR="00C21FFB" w:rsidRPr="00770BCB">
        <w:rPr>
          <w:rFonts w:ascii="Arial" w:eastAsia="Calibri" w:hAnsi="Arial" w:cs="Arial"/>
          <w:sz w:val="24"/>
          <w:szCs w:val="24"/>
          <w:lang w:eastAsia="es-ES"/>
        </w:rPr>
        <w:t>que</w:t>
      </w:r>
      <w:r w:rsidR="00335826" w:rsidRPr="00770BCB">
        <w:rPr>
          <w:rFonts w:ascii="Arial" w:eastAsia="Calibri" w:hAnsi="Arial" w:cs="Arial"/>
          <w:sz w:val="24"/>
          <w:szCs w:val="24"/>
          <w:lang w:eastAsia="es-ES"/>
        </w:rPr>
        <w:t xml:space="preserve"> regula</w:t>
      </w:r>
      <w:r w:rsidR="00C21FFB" w:rsidRPr="00770BCB">
        <w:rPr>
          <w:rFonts w:ascii="Arial" w:eastAsia="Calibri" w:hAnsi="Arial" w:cs="Arial"/>
          <w:sz w:val="24"/>
          <w:szCs w:val="24"/>
          <w:lang w:eastAsia="es-ES"/>
        </w:rPr>
        <w:t xml:space="preserve">n </w:t>
      </w:r>
      <w:r w:rsidR="00335826" w:rsidRPr="00770BCB">
        <w:rPr>
          <w:rFonts w:ascii="Arial" w:eastAsia="Calibri" w:hAnsi="Arial" w:cs="Arial"/>
          <w:sz w:val="24"/>
          <w:szCs w:val="24"/>
          <w:lang w:eastAsia="es-ES"/>
        </w:rPr>
        <w:t>el desarrollo de las Sesiones de Cómputo del Instituto Electoral de Michoacán para el Proceso Electoral Ordinario Local 2023-2024</w:t>
      </w:r>
      <w:r w:rsidRPr="00770BCB">
        <w:rPr>
          <w:rFonts w:ascii="Arial" w:hAnsi="Arial" w:cs="Arial"/>
          <w:sz w:val="24"/>
          <w:szCs w:val="24"/>
        </w:rPr>
        <w:t xml:space="preserve">; </w:t>
      </w:r>
    </w:p>
    <w:p w14:paraId="3F8978D1" w14:textId="4CA091EB" w:rsidR="00922B6B"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 xml:space="preserve">PREP: </w:t>
      </w:r>
      <w:r w:rsidRPr="00770BCB">
        <w:rPr>
          <w:rFonts w:ascii="Arial" w:hAnsi="Arial" w:cs="Arial"/>
          <w:sz w:val="24"/>
          <w:szCs w:val="24"/>
        </w:rPr>
        <w:t>Programa de Resultados Electorales Preliminares;</w:t>
      </w:r>
    </w:p>
    <w:p w14:paraId="17ECB84E" w14:textId="123DE27B" w:rsidR="00922B6B" w:rsidRPr="00770BCB" w:rsidRDefault="00CD0864"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Presidencia</w:t>
      </w:r>
      <w:r w:rsidR="00922B6B" w:rsidRPr="00770BCB">
        <w:rPr>
          <w:rFonts w:ascii="Arial" w:hAnsi="Arial" w:cs="Arial"/>
          <w:b/>
          <w:bCs/>
          <w:sz w:val="24"/>
          <w:szCs w:val="24"/>
        </w:rPr>
        <w:t xml:space="preserve"> del Consejo General:</w:t>
      </w:r>
      <w:r w:rsidR="00922B6B" w:rsidRPr="00770BCB">
        <w:rPr>
          <w:rFonts w:ascii="Arial" w:hAnsi="Arial" w:cs="Arial"/>
          <w:sz w:val="24"/>
          <w:szCs w:val="24"/>
        </w:rPr>
        <w:t xml:space="preserve"> </w:t>
      </w:r>
      <w:r w:rsidRPr="00770BCB">
        <w:rPr>
          <w:rFonts w:ascii="Arial" w:hAnsi="Arial" w:cs="Arial"/>
          <w:sz w:val="24"/>
          <w:szCs w:val="24"/>
        </w:rPr>
        <w:t xml:space="preserve">Persona titular de la Presidencia </w:t>
      </w:r>
      <w:r w:rsidR="00116BDD" w:rsidRPr="00770BCB">
        <w:rPr>
          <w:rFonts w:ascii="Arial" w:hAnsi="Arial" w:cs="Arial"/>
          <w:sz w:val="24"/>
          <w:szCs w:val="24"/>
        </w:rPr>
        <w:t xml:space="preserve">del Consejo General del </w:t>
      </w:r>
      <w:r w:rsidR="00922B6B" w:rsidRPr="00770BCB">
        <w:rPr>
          <w:rFonts w:ascii="Arial" w:hAnsi="Arial" w:cs="Arial"/>
          <w:sz w:val="24"/>
          <w:szCs w:val="24"/>
        </w:rPr>
        <w:t>Instituto Electoral de Michoacán;</w:t>
      </w:r>
    </w:p>
    <w:p w14:paraId="335334FF" w14:textId="1A1A2DE4" w:rsidR="00D14461" w:rsidRPr="00770BCB" w:rsidRDefault="00D14461" w:rsidP="00032C77">
      <w:pPr>
        <w:pStyle w:val="Prrafodelista"/>
        <w:numPr>
          <w:ilvl w:val="0"/>
          <w:numId w:val="113"/>
        </w:numPr>
        <w:spacing w:after="0"/>
        <w:ind w:left="1134" w:hanging="641"/>
        <w:jc w:val="both"/>
        <w:rPr>
          <w:rFonts w:ascii="Arial" w:hAnsi="Arial" w:cs="Arial"/>
          <w:sz w:val="24"/>
          <w:szCs w:val="24"/>
        </w:rPr>
      </w:pPr>
      <w:r w:rsidRPr="00770BCB">
        <w:rPr>
          <w:rFonts w:ascii="Arial" w:hAnsi="Arial" w:cs="Arial"/>
          <w:b/>
          <w:bCs/>
          <w:sz w:val="24"/>
          <w:szCs w:val="24"/>
        </w:rPr>
        <w:t>Protocolo:</w:t>
      </w:r>
      <w:r w:rsidRPr="00770BCB">
        <w:rPr>
          <w:rFonts w:ascii="Arial" w:hAnsi="Arial" w:cs="Arial"/>
          <w:sz w:val="24"/>
          <w:szCs w:val="24"/>
        </w:rPr>
        <w:t xml:space="preserve"> Protocolo para atender las circunstancias específicas en el Estado de Michoacán de Ocampo para la detección, recolección, entrega e intercambio de paquetes electorales, documentación y material electoral entre los distintos órganos del IEM y los correspondientes del INE</w:t>
      </w:r>
      <w:r w:rsidR="006B40AE" w:rsidRPr="00770BCB">
        <w:rPr>
          <w:rFonts w:ascii="Arial" w:hAnsi="Arial" w:cs="Arial"/>
          <w:sz w:val="24"/>
          <w:szCs w:val="24"/>
        </w:rPr>
        <w:t>;</w:t>
      </w:r>
    </w:p>
    <w:p w14:paraId="6F673BA9" w14:textId="646CD20F" w:rsidR="00922B6B" w:rsidRPr="00770BCB" w:rsidRDefault="00922B6B" w:rsidP="00032C77">
      <w:pPr>
        <w:pStyle w:val="Prrafodelista"/>
        <w:numPr>
          <w:ilvl w:val="0"/>
          <w:numId w:val="113"/>
        </w:numPr>
        <w:spacing w:after="0"/>
        <w:ind w:left="1134" w:hanging="641"/>
        <w:jc w:val="both"/>
        <w:rPr>
          <w:rFonts w:ascii="Arial" w:hAnsi="Arial" w:cs="Arial"/>
          <w:sz w:val="24"/>
          <w:szCs w:val="24"/>
        </w:rPr>
      </w:pPr>
      <w:r w:rsidRPr="00770BCB">
        <w:rPr>
          <w:rFonts w:ascii="Arial" w:hAnsi="Arial" w:cs="Arial"/>
          <w:b/>
          <w:bCs/>
          <w:sz w:val="24"/>
          <w:szCs w:val="24"/>
        </w:rPr>
        <w:lastRenderedPageBreak/>
        <w:t>Punto de Recuento:</w:t>
      </w:r>
      <w:r w:rsidRPr="00770BCB">
        <w:rPr>
          <w:rFonts w:ascii="Arial" w:hAnsi="Arial" w:cs="Arial"/>
          <w:sz w:val="24"/>
          <w:szCs w:val="24"/>
        </w:rPr>
        <w:t xml:space="preserve"> Es un subgrupo que forma parte de un Grupo de Trabajo, del Consejo, en el cual, se realiza la clasificación y el conteo de los votos de un número determinado de casillas, cuando el tiempo no es suficiente para que el escrutinio y cómputo concluya en los plazos establecidos; </w:t>
      </w:r>
    </w:p>
    <w:p w14:paraId="6668AC7E" w14:textId="3E5708F6" w:rsidR="00922B6B" w:rsidRPr="00770BCB" w:rsidRDefault="00922B6B" w:rsidP="00032C77">
      <w:pPr>
        <w:pStyle w:val="Prrafodelista"/>
        <w:numPr>
          <w:ilvl w:val="0"/>
          <w:numId w:val="113"/>
        </w:numPr>
        <w:spacing w:after="0"/>
        <w:ind w:left="1134" w:hanging="641"/>
        <w:jc w:val="both"/>
        <w:rPr>
          <w:rFonts w:ascii="Arial" w:hAnsi="Arial" w:cs="Arial"/>
          <w:sz w:val="24"/>
          <w:szCs w:val="24"/>
        </w:rPr>
      </w:pPr>
      <w:r w:rsidRPr="00770BCB">
        <w:rPr>
          <w:rFonts w:ascii="Arial" w:hAnsi="Arial" w:cs="Arial"/>
          <w:b/>
          <w:bCs/>
          <w:sz w:val="24"/>
          <w:szCs w:val="24"/>
        </w:rPr>
        <w:t>Quórum legal:</w:t>
      </w:r>
      <w:r w:rsidRPr="00770BCB">
        <w:rPr>
          <w:rFonts w:ascii="Arial" w:hAnsi="Arial" w:cs="Arial"/>
          <w:sz w:val="24"/>
          <w:szCs w:val="24"/>
        </w:rPr>
        <w:t xml:space="preserve"> Integración del Pleno de cuando menos la mitad más uno de sus integrantes con derecho a voto;</w:t>
      </w:r>
    </w:p>
    <w:p w14:paraId="58AE3F67" w14:textId="3D24CD95" w:rsidR="00922B6B" w:rsidRPr="00770BCB" w:rsidRDefault="00922B6B" w:rsidP="00032C77">
      <w:pPr>
        <w:pStyle w:val="Prrafodelista"/>
        <w:numPr>
          <w:ilvl w:val="0"/>
          <w:numId w:val="113"/>
        </w:numPr>
        <w:spacing w:after="0"/>
        <w:ind w:left="1134" w:hanging="641"/>
        <w:jc w:val="both"/>
        <w:rPr>
          <w:rFonts w:ascii="Arial" w:hAnsi="Arial" w:cs="Arial"/>
          <w:sz w:val="24"/>
          <w:szCs w:val="24"/>
        </w:rPr>
      </w:pPr>
      <w:r w:rsidRPr="00770BCB">
        <w:rPr>
          <w:rFonts w:ascii="Arial" w:hAnsi="Arial" w:cs="Arial"/>
          <w:b/>
          <w:bCs/>
          <w:sz w:val="24"/>
          <w:szCs w:val="24"/>
        </w:rPr>
        <w:t>REINE:</w:t>
      </w:r>
      <w:r w:rsidRPr="00770BCB">
        <w:rPr>
          <w:rFonts w:ascii="Arial" w:hAnsi="Arial" w:cs="Arial"/>
          <w:sz w:val="24"/>
          <w:szCs w:val="24"/>
        </w:rPr>
        <w:t xml:space="preserve"> Reglamento de Elecciones del Instituto Nacional Electoral;</w:t>
      </w:r>
    </w:p>
    <w:p w14:paraId="1FA70CDD" w14:textId="5E7E52EF" w:rsidR="006664F1" w:rsidRPr="00770BCB" w:rsidRDefault="006664F1" w:rsidP="006664F1">
      <w:pPr>
        <w:pStyle w:val="Prrafodelista"/>
        <w:numPr>
          <w:ilvl w:val="0"/>
          <w:numId w:val="113"/>
        </w:numPr>
        <w:spacing w:after="0"/>
        <w:ind w:left="1134" w:hanging="641"/>
        <w:jc w:val="both"/>
        <w:rPr>
          <w:rFonts w:ascii="Arial" w:hAnsi="Arial" w:cs="Arial"/>
          <w:sz w:val="24"/>
          <w:szCs w:val="24"/>
        </w:rPr>
      </w:pPr>
      <w:r w:rsidRPr="00770BCB">
        <w:rPr>
          <w:rFonts w:ascii="Arial" w:hAnsi="Arial" w:cs="Arial"/>
          <w:b/>
          <w:bCs/>
          <w:sz w:val="24"/>
          <w:szCs w:val="24"/>
        </w:rPr>
        <w:t>Recuento parcial:</w:t>
      </w:r>
      <w:r w:rsidR="009771A5" w:rsidRPr="00770BCB">
        <w:rPr>
          <w:rFonts w:ascii="Arial" w:hAnsi="Arial" w:cs="Arial"/>
          <w:sz w:val="24"/>
          <w:szCs w:val="24"/>
        </w:rPr>
        <w:t xml:space="preserve"> consiste en el nuevo escrutinio y cómputo de los votos cuando no se trata de la totalidad de las casillas de una demarcación territorial electoral, y puede ser realizado por el pleno del órgano competente o por los G</w:t>
      </w:r>
      <w:r w:rsidR="00803D90" w:rsidRPr="00770BCB">
        <w:rPr>
          <w:rFonts w:ascii="Arial" w:hAnsi="Arial" w:cs="Arial"/>
          <w:sz w:val="24"/>
          <w:szCs w:val="24"/>
        </w:rPr>
        <w:t xml:space="preserve">rupos de </w:t>
      </w:r>
      <w:r w:rsidR="009771A5" w:rsidRPr="00770BCB">
        <w:rPr>
          <w:rFonts w:ascii="Arial" w:hAnsi="Arial" w:cs="Arial"/>
          <w:sz w:val="24"/>
          <w:szCs w:val="24"/>
        </w:rPr>
        <w:t>T</w:t>
      </w:r>
      <w:r w:rsidR="00803D90" w:rsidRPr="00770BCB">
        <w:rPr>
          <w:rFonts w:ascii="Arial" w:hAnsi="Arial" w:cs="Arial"/>
          <w:sz w:val="24"/>
          <w:szCs w:val="24"/>
        </w:rPr>
        <w:t>rabajo</w:t>
      </w:r>
      <w:r w:rsidR="009771A5" w:rsidRPr="00770BCB">
        <w:rPr>
          <w:rFonts w:ascii="Arial" w:hAnsi="Arial" w:cs="Arial"/>
          <w:sz w:val="24"/>
          <w:szCs w:val="24"/>
        </w:rPr>
        <w:t xml:space="preserve"> aprobados para tal fin</w:t>
      </w:r>
      <w:r w:rsidRPr="00770BCB">
        <w:rPr>
          <w:rFonts w:ascii="Arial" w:hAnsi="Arial" w:cs="Arial"/>
          <w:sz w:val="24"/>
          <w:szCs w:val="24"/>
        </w:rPr>
        <w:t>;</w:t>
      </w:r>
    </w:p>
    <w:p w14:paraId="66A5419D" w14:textId="198A342C" w:rsidR="006664F1" w:rsidRPr="00770BCB" w:rsidRDefault="006664F1" w:rsidP="006664F1">
      <w:pPr>
        <w:pStyle w:val="Prrafodelista"/>
        <w:numPr>
          <w:ilvl w:val="0"/>
          <w:numId w:val="113"/>
        </w:numPr>
        <w:spacing w:after="0"/>
        <w:ind w:left="1134" w:hanging="641"/>
        <w:jc w:val="both"/>
        <w:rPr>
          <w:rFonts w:ascii="Arial" w:hAnsi="Arial" w:cs="Arial"/>
          <w:sz w:val="24"/>
          <w:szCs w:val="24"/>
        </w:rPr>
      </w:pPr>
      <w:r w:rsidRPr="00770BCB">
        <w:rPr>
          <w:rFonts w:ascii="Arial" w:hAnsi="Arial" w:cs="Arial"/>
          <w:b/>
          <w:bCs/>
          <w:sz w:val="24"/>
          <w:szCs w:val="24"/>
        </w:rPr>
        <w:t>Recuento total:</w:t>
      </w:r>
      <w:r w:rsidRPr="00770BCB">
        <w:rPr>
          <w:rFonts w:ascii="Arial" w:hAnsi="Arial" w:cs="Arial"/>
          <w:sz w:val="24"/>
          <w:szCs w:val="24"/>
        </w:rPr>
        <w:t xml:space="preserve"> </w:t>
      </w:r>
      <w:r w:rsidR="009771A5" w:rsidRPr="00770BCB">
        <w:rPr>
          <w:rFonts w:ascii="Arial" w:hAnsi="Arial" w:cs="Arial"/>
          <w:sz w:val="24"/>
          <w:szCs w:val="24"/>
        </w:rPr>
        <w:t>es el nuevo escrutinio y cómputo de los votos correspondientes al total de casillas de una demarcación territorial distrital o municipal, y deberá ser realizado en Grupo de Trabajo. Se establecerá cuando exista indicio que la diferencia entre la candidatura presunta ganadora de la elección de mayoría relativa en el distrito local o municipio y la que haya obtenido el segundo lugar en votación, sea igual o menor a un punto porcentual y al inicio o al término de la sesión exista petición expresa de la representación del partido político o candidatura independiente que postuló al segundo lugar de las candidaturas antes señaladas</w:t>
      </w:r>
      <w:r w:rsidRPr="00770BCB">
        <w:rPr>
          <w:rFonts w:ascii="Arial" w:hAnsi="Arial" w:cs="Arial"/>
          <w:sz w:val="24"/>
          <w:szCs w:val="24"/>
        </w:rPr>
        <w:t>;</w:t>
      </w:r>
    </w:p>
    <w:p w14:paraId="2A604935" w14:textId="4A0094C4" w:rsidR="006664F1" w:rsidRPr="00770BCB" w:rsidRDefault="006664F1" w:rsidP="006664F1">
      <w:pPr>
        <w:pStyle w:val="Prrafodelista"/>
        <w:numPr>
          <w:ilvl w:val="0"/>
          <w:numId w:val="113"/>
        </w:numPr>
        <w:spacing w:after="0"/>
        <w:ind w:left="1134" w:hanging="641"/>
        <w:jc w:val="both"/>
        <w:rPr>
          <w:rFonts w:ascii="Arial" w:hAnsi="Arial" w:cs="Arial"/>
          <w:sz w:val="24"/>
          <w:szCs w:val="24"/>
        </w:rPr>
      </w:pPr>
      <w:r w:rsidRPr="00770BCB">
        <w:rPr>
          <w:rFonts w:ascii="Arial" w:hAnsi="Arial" w:cs="Arial"/>
          <w:b/>
          <w:bCs/>
          <w:sz w:val="24"/>
          <w:szCs w:val="24"/>
        </w:rPr>
        <w:t>Recuento de votos:</w:t>
      </w:r>
      <w:r w:rsidRPr="00770BCB">
        <w:rPr>
          <w:rFonts w:ascii="Arial" w:hAnsi="Arial" w:cs="Arial"/>
          <w:sz w:val="24"/>
          <w:szCs w:val="24"/>
        </w:rPr>
        <w:t xml:space="preserve"> </w:t>
      </w:r>
      <w:r w:rsidR="000354C7" w:rsidRPr="00770BCB">
        <w:rPr>
          <w:rFonts w:ascii="Arial" w:hAnsi="Arial" w:cs="Arial"/>
          <w:sz w:val="24"/>
          <w:szCs w:val="24"/>
        </w:rPr>
        <w:t>Procedimiento a través del cual s</w:t>
      </w:r>
      <w:r w:rsidRPr="00770BCB">
        <w:rPr>
          <w:rFonts w:ascii="Arial" w:hAnsi="Arial" w:cs="Arial"/>
          <w:sz w:val="24"/>
          <w:szCs w:val="24"/>
        </w:rPr>
        <w:t>e realiza nuevamente escrutinio y cómputo de</w:t>
      </w:r>
      <w:r w:rsidR="000354C7" w:rsidRPr="00770BCB">
        <w:rPr>
          <w:rFonts w:ascii="Arial" w:hAnsi="Arial" w:cs="Arial"/>
          <w:sz w:val="24"/>
          <w:szCs w:val="24"/>
        </w:rPr>
        <w:t xml:space="preserve"> un </w:t>
      </w:r>
      <w:r w:rsidRPr="00770BCB">
        <w:rPr>
          <w:rFonts w:ascii="Arial" w:hAnsi="Arial" w:cs="Arial"/>
          <w:sz w:val="24"/>
          <w:szCs w:val="24"/>
        </w:rPr>
        <w:t xml:space="preserve">paquete electoral, se puede realizar en el Pleno del Consejo o en los </w:t>
      </w:r>
      <w:r w:rsidR="000354C7" w:rsidRPr="00770BCB">
        <w:rPr>
          <w:rFonts w:ascii="Arial" w:hAnsi="Arial" w:cs="Arial"/>
          <w:sz w:val="24"/>
          <w:szCs w:val="24"/>
        </w:rPr>
        <w:t>g</w:t>
      </w:r>
      <w:r w:rsidRPr="00770BCB">
        <w:rPr>
          <w:rFonts w:ascii="Arial" w:hAnsi="Arial" w:cs="Arial"/>
          <w:sz w:val="24"/>
          <w:szCs w:val="24"/>
        </w:rPr>
        <w:t>rupos de trabajo;</w:t>
      </w:r>
    </w:p>
    <w:p w14:paraId="2FC34642" w14:textId="668BB84F" w:rsidR="00922B6B" w:rsidRPr="00770BCB" w:rsidRDefault="00A35215" w:rsidP="00032C77">
      <w:pPr>
        <w:pStyle w:val="Prrafodelista"/>
        <w:numPr>
          <w:ilvl w:val="0"/>
          <w:numId w:val="113"/>
        </w:numPr>
        <w:spacing w:after="0"/>
        <w:ind w:left="1134" w:hanging="641"/>
        <w:jc w:val="both"/>
        <w:rPr>
          <w:rFonts w:ascii="Arial" w:hAnsi="Arial" w:cs="Arial"/>
          <w:sz w:val="24"/>
          <w:szCs w:val="24"/>
        </w:rPr>
      </w:pPr>
      <w:r w:rsidRPr="00770BCB">
        <w:rPr>
          <w:rFonts w:ascii="Arial" w:hAnsi="Arial" w:cs="Arial"/>
          <w:b/>
          <w:bCs/>
          <w:sz w:val="24"/>
          <w:szCs w:val="24"/>
        </w:rPr>
        <w:t>Representaciones</w:t>
      </w:r>
      <w:r w:rsidR="00922B6B" w:rsidRPr="00770BCB">
        <w:rPr>
          <w:rFonts w:ascii="Arial" w:hAnsi="Arial" w:cs="Arial"/>
          <w:b/>
          <w:bCs/>
          <w:sz w:val="24"/>
          <w:szCs w:val="24"/>
        </w:rPr>
        <w:t>:</w:t>
      </w:r>
      <w:r w:rsidR="00922B6B" w:rsidRPr="00770BCB">
        <w:rPr>
          <w:rFonts w:ascii="Arial" w:hAnsi="Arial" w:cs="Arial"/>
          <w:sz w:val="24"/>
          <w:szCs w:val="24"/>
        </w:rPr>
        <w:t xml:space="preserve"> Los representantes de los partidos políticos y/o de l</w:t>
      </w:r>
      <w:r w:rsidR="00AC65E6" w:rsidRPr="00770BCB">
        <w:rPr>
          <w:rFonts w:ascii="Arial" w:hAnsi="Arial" w:cs="Arial"/>
          <w:sz w:val="24"/>
          <w:szCs w:val="24"/>
        </w:rPr>
        <w:t>a</w:t>
      </w:r>
      <w:r w:rsidR="00922B6B" w:rsidRPr="00770BCB">
        <w:rPr>
          <w:rFonts w:ascii="Arial" w:hAnsi="Arial" w:cs="Arial"/>
          <w:sz w:val="24"/>
          <w:szCs w:val="24"/>
        </w:rPr>
        <w:t>s candidat</w:t>
      </w:r>
      <w:r w:rsidR="00AC65E6" w:rsidRPr="00770BCB">
        <w:rPr>
          <w:rFonts w:ascii="Arial" w:hAnsi="Arial" w:cs="Arial"/>
          <w:sz w:val="24"/>
          <w:szCs w:val="24"/>
        </w:rPr>
        <w:t>ura</w:t>
      </w:r>
      <w:r w:rsidR="00922B6B" w:rsidRPr="00770BCB">
        <w:rPr>
          <w:rFonts w:ascii="Arial" w:hAnsi="Arial" w:cs="Arial"/>
          <w:sz w:val="24"/>
          <w:szCs w:val="24"/>
        </w:rPr>
        <w:t xml:space="preserve">s independientes; </w:t>
      </w:r>
    </w:p>
    <w:p w14:paraId="716B24C5" w14:textId="290BC5BA" w:rsidR="00922B6B" w:rsidRPr="00770BCB" w:rsidRDefault="00922B6B" w:rsidP="00032C77">
      <w:pPr>
        <w:pStyle w:val="Prrafodelista"/>
        <w:numPr>
          <w:ilvl w:val="0"/>
          <w:numId w:val="113"/>
        </w:numPr>
        <w:spacing w:after="0"/>
        <w:ind w:left="1134" w:hanging="641"/>
        <w:jc w:val="both"/>
        <w:rPr>
          <w:rFonts w:ascii="Arial" w:hAnsi="Arial" w:cs="Arial"/>
          <w:sz w:val="24"/>
          <w:szCs w:val="24"/>
        </w:rPr>
      </w:pPr>
      <w:r w:rsidRPr="00770BCB">
        <w:rPr>
          <w:rFonts w:ascii="Arial" w:hAnsi="Arial" w:cs="Arial"/>
          <w:b/>
          <w:bCs/>
          <w:sz w:val="24"/>
          <w:szCs w:val="24"/>
        </w:rPr>
        <w:t>Secretaría Ejecutiva:</w:t>
      </w:r>
      <w:r w:rsidRPr="00770BCB">
        <w:rPr>
          <w:rFonts w:ascii="Arial" w:hAnsi="Arial" w:cs="Arial"/>
          <w:sz w:val="24"/>
          <w:szCs w:val="24"/>
        </w:rPr>
        <w:t xml:space="preserve"> La persona </w:t>
      </w:r>
      <w:r w:rsidR="00A35215" w:rsidRPr="00770BCB">
        <w:rPr>
          <w:rFonts w:ascii="Arial" w:hAnsi="Arial" w:cs="Arial"/>
          <w:sz w:val="24"/>
          <w:szCs w:val="24"/>
        </w:rPr>
        <w:t xml:space="preserve">titular de la </w:t>
      </w:r>
      <w:proofErr w:type="gramStart"/>
      <w:r w:rsidRPr="00770BCB">
        <w:rPr>
          <w:rFonts w:ascii="Arial" w:hAnsi="Arial" w:cs="Arial"/>
          <w:sz w:val="24"/>
          <w:szCs w:val="24"/>
        </w:rPr>
        <w:t>Secretaria Ejecutiva</w:t>
      </w:r>
      <w:proofErr w:type="gramEnd"/>
      <w:r w:rsidRPr="00770BCB">
        <w:rPr>
          <w:rFonts w:ascii="Arial" w:hAnsi="Arial" w:cs="Arial"/>
          <w:sz w:val="24"/>
          <w:szCs w:val="24"/>
        </w:rPr>
        <w:t xml:space="preserve"> del Instituto Electoral de Michoacán;</w:t>
      </w:r>
    </w:p>
    <w:p w14:paraId="4A675F40" w14:textId="1B06B929" w:rsidR="00922B6B" w:rsidRPr="00770BCB" w:rsidRDefault="00922B6B" w:rsidP="00032C77">
      <w:pPr>
        <w:pStyle w:val="Prrafodelista"/>
        <w:numPr>
          <w:ilvl w:val="0"/>
          <w:numId w:val="113"/>
        </w:numPr>
        <w:spacing w:after="0"/>
        <w:ind w:left="1134" w:hanging="641"/>
        <w:jc w:val="both"/>
        <w:rPr>
          <w:rFonts w:ascii="Arial" w:hAnsi="Arial" w:cs="Arial"/>
          <w:sz w:val="24"/>
          <w:szCs w:val="24"/>
        </w:rPr>
      </w:pPr>
      <w:r w:rsidRPr="00770BCB">
        <w:rPr>
          <w:rFonts w:ascii="Arial" w:hAnsi="Arial" w:cs="Arial"/>
          <w:b/>
          <w:bCs/>
          <w:sz w:val="24"/>
          <w:szCs w:val="24"/>
        </w:rPr>
        <w:t>SEL:</w:t>
      </w:r>
      <w:r w:rsidRPr="00770BCB">
        <w:rPr>
          <w:rFonts w:ascii="Arial" w:hAnsi="Arial" w:cs="Arial"/>
          <w:sz w:val="24"/>
          <w:szCs w:val="24"/>
        </w:rPr>
        <w:t xml:space="preserve"> Persona Supervisora Electoral Local;</w:t>
      </w:r>
    </w:p>
    <w:p w14:paraId="630516A4" w14:textId="34352CB5" w:rsidR="00922B6B" w:rsidRPr="00770BCB" w:rsidRDefault="00922B6B" w:rsidP="00032C77">
      <w:pPr>
        <w:pStyle w:val="Prrafodelista"/>
        <w:numPr>
          <w:ilvl w:val="0"/>
          <w:numId w:val="113"/>
        </w:numPr>
        <w:spacing w:after="0"/>
        <w:ind w:left="1134" w:hanging="641"/>
        <w:jc w:val="both"/>
        <w:rPr>
          <w:rFonts w:ascii="Arial" w:hAnsi="Arial" w:cs="Arial"/>
          <w:sz w:val="24"/>
          <w:szCs w:val="24"/>
        </w:rPr>
      </w:pPr>
      <w:r w:rsidRPr="00770BCB">
        <w:rPr>
          <w:rFonts w:ascii="Arial" w:hAnsi="Arial" w:cs="Arial"/>
          <w:b/>
          <w:bCs/>
          <w:sz w:val="24"/>
          <w:szCs w:val="24"/>
        </w:rPr>
        <w:t>UTVOPL:</w:t>
      </w:r>
      <w:r w:rsidRPr="00770BCB">
        <w:rPr>
          <w:rFonts w:ascii="Arial" w:hAnsi="Arial" w:cs="Arial"/>
          <w:sz w:val="24"/>
          <w:szCs w:val="24"/>
        </w:rPr>
        <w:t xml:space="preserve"> Unidad Técnica de Vinculación con los Organismos Públicos Locales;</w:t>
      </w:r>
    </w:p>
    <w:p w14:paraId="68CC7DFA" w14:textId="032DE1A6" w:rsidR="009771A5" w:rsidRPr="00770BCB" w:rsidRDefault="009771A5" w:rsidP="00032C77">
      <w:pPr>
        <w:pStyle w:val="Prrafodelista"/>
        <w:numPr>
          <w:ilvl w:val="0"/>
          <w:numId w:val="113"/>
        </w:numPr>
        <w:spacing w:after="0"/>
        <w:ind w:left="1134" w:hanging="641"/>
        <w:jc w:val="both"/>
        <w:rPr>
          <w:rFonts w:ascii="Arial" w:hAnsi="Arial" w:cs="Arial"/>
          <w:sz w:val="24"/>
          <w:szCs w:val="24"/>
        </w:rPr>
      </w:pPr>
      <w:r w:rsidRPr="00770BCB">
        <w:rPr>
          <w:rFonts w:ascii="Arial" w:hAnsi="Arial" w:cs="Arial"/>
          <w:b/>
          <w:bCs/>
          <w:sz w:val="24"/>
          <w:szCs w:val="24"/>
        </w:rPr>
        <w:t>Voto Anticipado:</w:t>
      </w:r>
      <w:r w:rsidRPr="00770BCB">
        <w:rPr>
          <w:rFonts w:ascii="Arial" w:hAnsi="Arial" w:cs="Arial"/>
          <w:sz w:val="24"/>
          <w:szCs w:val="24"/>
        </w:rPr>
        <w:t xml:space="preserve"> Resultados de la votación anticipada, emitida por las personas que conforman la Lista Nominal de Electores con Voto Anticipado de la elección de diputaciones o ayuntamientos, contenidos en las actas de escrutinio y cómputo correspondientes;</w:t>
      </w:r>
    </w:p>
    <w:p w14:paraId="5542705D" w14:textId="16DDE4B4" w:rsidR="00922B6B" w:rsidRPr="00770BCB" w:rsidRDefault="00922B6B" w:rsidP="00032C77">
      <w:pPr>
        <w:pStyle w:val="Prrafodelista"/>
        <w:numPr>
          <w:ilvl w:val="0"/>
          <w:numId w:val="113"/>
        </w:numPr>
        <w:spacing w:after="0"/>
        <w:ind w:left="1134" w:hanging="641"/>
        <w:jc w:val="both"/>
        <w:rPr>
          <w:rFonts w:ascii="Arial" w:hAnsi="Arial" w:cs="Arial"/>
          <w:sz w:val="24"/>
          <w:szCs w:val="24"/>
        </w:rPr>
      </w:pPr>
      <w:r w:rsidRPr="00770BCB">
        <w:rPr>
          <w:rFonts w:ascii="Arial" w:hAnsi="Arial" w:cs="Arial"/>
          <w:b/>
          <w:bCs/>
          <w:sz w:val="24"/>
          <w:szCs w:val="24"/>
        </w:rPr>
        <w:t>Voto Nulo:</w:t>
      </w:r>
      <w:r w:rsidRPr="00770BCB">
        <w:rPr>
          <w:rFonts w:ascii="Arial" w:hAnsi="Arial" w:cs="Arial"/>
          <w:sz w:val="24"/>
          <w:szCs w:val="24"/>
        </w:rPr>
        <w:t xml:space="preserve"> </w:t>
      </w:r>
      <w:r w:rsidR="00690F95" w:rsidRPr="00770BCB">
        <w:rPr>
          <w:rFonts w:ascii="Arial" w:hAnsi="Arial" w:cs="Arial"/>
          <w:sz w:val="24"/>
          <w:szCs w:val="24"/>
        </w:rPr>
        <w:t xml:space="preserve">Es aquel expresado por la o el elector en una boleta depositada en la urna, sin que hubiera marcado ningún cuadro que </w:t>
      </w:r>
      <w:r w:rsidR="00690F95" w:rsidRPr="00770BCB">
        <w:rPr>
          <w:rFonts w:ascii="Arial" w:hAnsi="Arial" w:cs="Arial"/>
          <w:sz w:val="24"/>
          <w:szCs w:val="24"/>
        </w:rPr>
        <w:lastRenderedPageBreak/>
        <w:t>contenga el emblema de un partido político o candidatura independiente; cuando marque dos o más cuadros sin que exista coalición o candidatura común entre los partidos cuyos emblemas hayan sido marcados; o en su caso, aquel emitido en forma distinta a la señalada como voto válido;</w:t>
      </w:r>
    </w:p>
    <w:p w14:paraId="70DD7101" w14:textId="5B812EDB" w:rsidR="00922B6B"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Voto Reservado:</w:t>
      </w:r>
      <w:r w:rsidRPr="00770BCB">
        <w:rPr>
          <w:rFonts w:ascii="Arial" w:hAnsi="Arial" w:cs="Arial"/>
          <w:sz w:val="24"/>
          <w:szCs w:val="24"/>
        </w:rPr>
        <w:t xml:space="preserve"> Es aquel que, dadas las características de la marca hecha por la persona electora, provoca dudas sobre su validez o nulidad</w:t>
      </w:r>
      <w:r w:rsidR="00416C46" w:rsidRPr="00770BCB">
        <w:rPr>
          <w:rFonts w:ascii="Arial" w:hAnsi="Arial" w:cs="Arial"/>
          <w:sz w:val="24"/>
          <w:szCs w:val="24"/>
        </w:rPr>
        <w:t xml:space="preserve"> al Punto de Recuento o Grupo de Trabajo</w:t>
      </w:r>
      <w:r w:rsidRPr="00770BCB">
        <w:rPr>
          <w:rFonts w:ascii="Arial" w:hAnsi="Arial" w:cs="Arial"/>
          <w:sz w:val="24"/>
          <w:szCs w:val="24"/>
        </w:rPr>
        <w:t xml:space="preserve">. El voto así marcado no se discute en el </w:t>
      </w:r>
      <w:r w:rsidR="00416C46" w:rsidRPr="00770BCB">
        <w:rPr>
          <w:rFonts w:ascii="Arial" w:hAnsi="Arial" w:cs="Arial"/>
          <w:sz w:val="24"/>
          <w:szCs w:val="24"/>
        </w:rPr>
        <w:t xml:space="preserve">Punto de Recuento o </w:t>
      </w:r>
      <w:r w:rsidR="00B01357" w:rsidRPr="00770BCB">
        <w:rPr>
          <w:rFonts w:ascii="Arial" w:hAnsi="Arial" w:cs="Arial"/>
          <w:sz w:val="24"/>
          <w:szCs w:val="24"/>
        </w:rPr>
        <w:t>G</w:t>
      </w:r>
      <w:r w:rsidRPr="00770BCB">
        <w:rPr>
          <w:rFonts w:ascii="Arial" w:hAnsi="Arial" w:cs="Arial"/>
          <w:sz w:val="24"/>
          <w:szCs w:val="24"/>
        </w:rPr>
        <w:t xml:space="preserve">rupo de </w:t>
      </w:r>
      <w:r w:rsidR="00B01357" w:rsidRPr="00770BCB">
        <w:rPr>
          <w:rFonts w:ascii="Arial" w:hAnsi="Arial" w:cs="Arial"/>
          <w:sz w:val="24"/>
          <w:szCs w:val="24"/>
        </w:rPr>
        <w:t>T</w:t>
      </w:r>
      <w:r w:rsidRPr="00770BCB">
        <w:rPr>
          <w:rFonts w:ascii="Arial" w:hAnsi="Arial" w:cs="Arial"/>
          <w:sz w:val="24"/>
          <w:szCs w:val="24"/>
        </w:rPr>
        <w:t xml:space="preserve">rabajo, solamente se señala con la identificación de la casilla a que corresponde y se anexa a la constancia individual para ser dirimido </w:t>
      </w:r>
      <w:r w:rsidR="00D25B04" w:rsidRPr="00770BCB">
        <w:rPr>
          <w:rFonts w:ascii="Arial" w:hAnsi="Arial" w:cs="Arial"/>
          <w:sz w:val="24"/>
          <w:szCs w:val="24"/>
        </w:rPr>
        <w:t xml:space="preserve">en </w:t>
      </w:r>
      <w:r w:rsidRPr="00770BCB">
        <w:rPr>
          <w:rFonts w:ascii="Arial" w:hAnsi="Arial" w:cs="Arial"/>
          <w:sz w:val="24"/>
          <w:szCs w:val="24"/>
        </w:rPr>
        <w:t xml:space="preserve">el pleno del Consejo; </w:t>
      </w:r>
    </w:p>
    <w:p w14:paraId="7B5EA9AB" w14:textId="43AD2AF1" w:rsidR="006542E0" w:rsidRPr="00770BCB" w:rsidRDefault="00922B6B" w:rsidP="00032C77">
      <w:pPr>
        <w:pStyle w:val="Prrafodelista"/>
        <w:numPr>
          <w:ilvl w:val="0"/>
          <w:numId w:val="113"/>
        </w:numPr>
        <w:spacing w:after="0"/>
        <w:ind w:left="1134" w:hanging="643"/>
        <w:jc w:val="both"/>
        <w:rPr>
          <w:rFonts w:ascii="Arial" w:hAnsi="Arial" w:cs="Arial"/>
          <w:sz w:val="24"/>
          <w:szCs w:val="24"/>
        </w:rPr>
      </w:pPr>
      <w:r w:rsidRPr="00770BCB">
        <w:rPr>
          <w:rFonts w:ascii="Arial" w:hAnsi="Arial" w:cs="Arial"/>
          <w:b/>
          <w:bCs/>
          <w:sz w:val="24"/>
          <w:szCs w:val="24"/>
        </w:rPr>
        <w:t>Voto Válido:</w:t>
      </w:r>
      <w:r w:rsidRPr="00770BCB">
        <w:rPr>
          <w:rFonts w:ascii="Arial" w:hAnsi="Arial" w:cs="Arial"/>
          <w:sz w:val="24"/>
          <w:szCs w:val="24"/>
        </w:rPr>
        <w:t xml:space="preserve"> </w:t>
      </w:r>
      <w:r w:rsidR="00690F95" w:rsidRPr="00770BCB">
        <w:rPr>
          <w:rFonts w:ascii="Arial" w:hAnsi="Arial" w:cs="Arial"/>
          <w:sz w:val="24"/>
          <w:szCs w:val="24"/>
        </w:rPr>
        <w:t>Es aquel en el que la o el elector haya expresado su intención, marcando un solo recuadro que contenga el emblema de un partido político o candidatura independiente; el que se manifieste anotando un nombre con apellido o apellidos</w:t>
      </w:r>
      <w:r w:rsidR="00982A29" w:rsidRPr="00770BCB">
        <w:rPr>
          <w:rFonts w:ascii="Arial" w:hAnsi="Arial" w:cs="Arial"/>
          <w:sz w:val="24"/>
          <w:szCs w:val="24"/>
        </w:rPr>
        <w:t>,</w:t>
      </w:r>
      <w:r w:rsidR="00690F95" w:rsidRPr="00770BCB">
        <w:rPr>
          <w:rFonts w:ascii="Arial" w:hAnsi="Arial" w:cs="Arial"/>
          <w:sz w:val="24"/>
          <w:szCs w:val="24"/>
        </w:rPr>
        <w:t xml:space="preserve"> de una o un candidato no registrado en el espacio para tal efecto; o aquel en el que la o el elector haya marcado más de un recuadro en los que se contienen emblemas de los partidos políticos que integren una coalición o candidatura común</w:t>
      </w:r>
      <w:r w:rsidRPr="00770BCB">
        <w:rPr>
          <w:rFonts w:ascii="Arial" w:hAnsi="Arial" w:cs="Arial"/>
          <w:sz w:val="24"/>
          <w:szCs w:val="24"/>
        </w:rPr>
        <w:t>.</w:t>
      </w:r>
    </w:p>
    <w:p w14:paraId="59713B22" w14:textId="77777777" w:rsidR="00690F95" w:rsidRPr="00770BCB" w:rsidRDefault="00690F95" w:rsidP="00EC5DF6">
      <w:pPr>
        <w:pStyle w:val="Ttulo1"/>
      </w:pPr>
    </w:p>
    <w:p w14:paraId="290187B1" w14:textId="47DCDB35" w:rsidR="006542E0" w:rsidRPr="00770BCB" w:rsidRDefault="006542E0" w:rsidP="00EC5DF6">
      <w:pPr>
        <w:pStyle w:val="Ttulo1"/>
        <w:spacing w:before="0" w:line="240" w:lineRule="auto"/>
        <w:jc w:val="center"/>
        <w:rPr>
          <w:rFonts w:ascii="Arial" w:hAnsi="Arial" w:cs="Arial"/>
          <w:color w:val="auto"/>
          <w:sz w:val="24"/>
          <w:szCs w:val="24"/>
        </w:rPr>
      </w:pPr>
      <w:bookmarkStart w:id="6" w:name="_Toc155774015"/>
      <w:r w:rsidRPr="00770BCB">
        <w:rPr>
          <w:rFonts w:ascii="Arial" w:eastAsia="Calibri" w:hAnsi="Arial" w:cs="Arial"/>
          <w:b/>
          <w:bCs/>
          <w:color w:val="auto"/>
          <w:sz w:val="24"/>
          <w:szCs w:val="24"/>
          <w:lang w:eastAsia="es-ES"/>
        </w:rPr>
        <w:t xml:space="preserve">Capítulo </w:t>
      </w:r>
      <w:r w:rsidR="00690F95" w:rsidRPr="00770BCB">
        <w:rPr>
          <w:rFonts w:ascii="Arial" w:eastAsia="Calibri" w:hAnsi="Arial" w:cs="Arial"/>
          <w:b/>
          <w:bCs/>
          <w:color w:val="auto"/>
          <w:sz w:val="24"/>
          <w:szCs w:val="24"/>
          <w:lang w:eastAsia="es-ES"/>
        </w:rPr>
        <w:t>II</w:t>
      </w:r>
      <w:bookmarkEnd w:id="6"/>
    </w:p>
    <w:p w14:paraId="1F38B9AA" w14:textId="3B6D1574" w:rsidR="00690F95" w:rsidRPr="00770BCB" w:rsidRDefault="00690F95" w:rsidP="00EC5DF6">
      <w:pPr>
        <w:pStyle w:val="Ttulo1"/>
        <w:spacing w:before="0" w:line="240" w:lineRule="auto"/>
        <w:jc w:val="center"/>
        <w:rPr>
          <w:rFonts w:ascii="Arial" w:eastAsia="Calibri" w:hAnsi="Arial" w:cs="Arial"/>
          <w:b/>
          <w:bCs/>
          <w:color w:val="auto"/>
          <w:sz w:val="24"/>
          <w:szCs w:val="24"/>
          <w:lang w:eastAsia="es-ES"/>
        </w:rPr>
      </w:pPr>
      <w:bookmarkStart w:id="7" w:name="_Toc155774016"/>
      <w:r w:rsidRPr="00770BCB">
        <w:rPr>
          <w:rFonts w:ascii="Arial" w:eastAsia="Calibri" w:hAnsi="Arial" w:cs="Arial"/>
          <w:b/>
          <w:bCs/>
          <w:color w:val="auto"/>
          <w:sz w:val="24"/>
          <w:szCs w:val="24"/>
          <w:lang w:eastAsia="es-ES"/>
        </w:rPr>
        <w:t>ACCIONES DE PREVISIÓN Y PLANEACIÓN</w:t>
      </w:r>
      <w:bookmarkEnd w:id="7"/>
    </w:p>
    <w:p w14:paraId="5E4ABD2C" w14:textId="5E377484" w:rsidR="006542E0" w:rsidRPr="00770BCB" w:rsidRDefault="006542E0" w:rsidP="00EC5DF6">
      <w:pPr>
        <w:spacing w:after="0" w:line="240" w:lineRule="auto"/>
        <w:jc w:val="center"/>
        <w:rPr>
          <w:rFonts w:ascii="Arial" w:eastAsia="Calibri" w:hAnsi="Arial" w:cs="Arial"/>
          <w:b/>
          <w:bCs/>
          <w:sz w:val="24"/>
          <w:szCs w:val="24"/>
          <w:lang w:eastAsia="es-ES"/>
        </w:rPr>
      </w:pPr>
    </w:p>
    <w:p w14:paraId="1C4D42B0" w14:textId="72C7D8BA" w:rsidR="006542E0" w:rsidRPr="00770BCB" w:rsidRDefault="00690F95" w:rsidP="00EC5DF6">
      <w:pPr>
        <w:pStyle w:val="Ttulo2"/>
        <w:spacing w:before="0" w:line="240" w:lineRule="auto"/>
        <w:jc w:val="center"/>
        <w:rPr>
          <w:rFonts w:ascii="Arial" w:eastAsia="Calibri" w:hAnsi="Arial" w:cs="Arial"/>
          <w:b/>
          <w:bCs/>
          <w:color w:val="auto"/>
          <w:sz w:val="24"/>
          <w:szCs w:val="24"/>
          <w:lang w:eastAsia="es-ES"/>
        </w:rPr>
      </w:pPr>
      <w:bookmarkStart w:id="8" w:name="_Toc155774017"/>
      <w:r w:rsidRPr="00770BCB">
        <w:rPr>
          <w:rFonts w:ascii="Arial" w:eastAsia="Calibri" w:hAnsi="Arial" w:cs="Arial"/>
          <w:b/>
          <w:bCs/>
          <w:color w:val="auto"/>
          <w:sz w:val="24"/>
          <w:szCs w:val="24"/>
          <w:lang w:eastAsia="es-ES"/>
        </w:rPr>
        <w:t>SECCIÓN PRIMERA</w:t>
      </w:r>
      <w:bookmarkEnd w:id="8"/>
    </w:p>
    <w:p w14:paraId="3BF92343" w14:textId="29CE43FA" w:rsidR="006542E0" w:rsidRPr="00770BCB" w:rsidRDefault="006542E0" w:rsidP="00EC5DF6">
      <w:pPr>
        <w:pStyle w:val="Ttulo2"/>
        <w:spacing w:before="0" w:line="240" w:lineRule="auto"/>
        <w:jc w:val="center"/>
        <w:rPr>
          <w:rFonts w:ascii="Arial" w:eastAsia="Calibri" w:hAnsi="Arial" w:cs="Arial"/>
          <w:b/>
          <w:bCs/>
          <w:color w:val="auto"/>
          <w:sz w:val="24"/>
          <w:szCs w:val="24"/>
          <w:lang w:eastAsia="es-ES"/>
        </w:rPr>
      </w:pPr>
      <w:bookmarkStart w:id="9" w:name="_Toc155774018"/>
      <w:r w:rsidRPr="00770BCB">
        <w:rPr>
          <w:rFonts w:ascii="Arial" w:eastAsia="Calibri" w:hAnsi="Arial" w:cs="Arial"/>
          <w:b/>
          <w:bCs/>
          <w:color w:val="auto"/>
          <w:sz w:val="24"/>
          <w:szCs w:val="24"/>
          <w:lang w:eastAsia="es-ES"/>
        </w:rPr>
        <w:t xml:space="preserve">Previsión de </w:t>
      </w:r>
      <w:r w:rsidR="00690F95" w:rsidRPr="00770BCB">
        <w:rPr>
          <w:rFonts w:ascii="Arial" w:eastAsia="Calibri" w:hAnsi="Arial" w:cs="Arial"/>
          <w:b/>
          <w:bCs/>
          <w:color w:val="auto"/>
          <w:sz w:val="24"/>
          <w:szCs w:val="24"/>
          <w:lang w:eastAsia="es-ES"/>
        </w:rPr>
        <w:t>Recursos</w:t>
      </w:r>
      <w:bookmarkEnd w:id="9"/>
    </w:p>
    <w:p w14:paraId="31B0200D" w14:textId="77777777" w:rsidR="00B14FD6" w:rsidRPr="00770BCB" w:rsidRDefault="00B14FD6" w:rsidP="00690F95">
      <w:pPr>
        <w:spacing w:after="0"/>
        <w:jc w:val="center"/>
        <w:rPr>
          <w:rFonts w:ascii="Arial" w:eastAsia="Calibri" w:hAnsi="Arial" w:cs="Arial"/>
          <w:b/>
          <w:bCs/>
          <w:sz w:val="24"/>
          <w:szCs w:val="24"/>
          <w:lang w:eastAsia="es-ES"/>
        </w:rPr>
      </w:pPr>
    </w:p>
    <w:p w14:paraId="44A64B29" w14:textId="77777777" w:rsidR="00780C9C" w:rsidRPr="00770BCB" w:rsidRDefault="00780C9C" w:rsidP="00690F95">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Artículo 5.</w:t>
      </w:r>
      <w:r w:rsidRPr="00770BCB">
        <w:rPr>
          <w:rFonts w:ascii="Arial" w:eastAsia="Calibri" w:hAnsi="Arial" w:cs="Arial"/>
          <w:sz w:val="24"/>
          <w:szCs w:val="24"/>
          <w:lang w:eastAsia="es-ES"/>
        </w:rPr>
        <w:t xml:space="preserve"> </w:t>
      </w:r>
    </w:p>
    <w:p w14:paraId="6379A98E" w14:textId="77777777" w:rsidR="00780C9C" w:rsidRPr="00770BCB" w:rsidRDefault="00780C9C" w:rsidP="00690F95">
      <w:pPr>
        <w:spacing w:after="0"/>
        <w:jc w:val="both"/>
        <w:rPr>
          <w:rFonts w:ascii="Arial" w:eastAsia="Calibri" w:hAnsi="Arial" w:cs="Arial"/>
          <w:sz w:val="24"/>
          <w:szCs w:val="24"/>
          <w:lang w:eastAsia="es-ES"/>
        </w:rPr>
      </w:pPr>
    </w:p>
    <w:p w14:paraId="23ECFFD9" w14:textId="25B97206" w:rsidR="00780C9C" w:rsidRPr="00770BCB" w:rsidRDefault="00780C9C" w:rsidP="00032C77">
      <w:pPr>
        <w:pStyle w:val="Prrafodelista"/>
        <w:numPr>
          <w:ilvl w:val="0"/>
          <w:numId w:val="6"/>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El </w:t>
      </w:r>
      <w:r w:rsidR="0041399F" w:rsidRPr="00770BCB">
        <w:rPr>
          <w:rFonts w:ascii="Arial" w:eastAsia="Calibri" w:hAnsi="Arial" w:cs="Arial"/>
          <w:sz w:val="24"/>
          <w:szCs w:val="24"/>
          <w:lang w:eastAsia="es-ES"/>
        </w:rPr>
        <w:t>IEM</w:t>
      </w:r>
      <w:r w:rsidRPr="00770BCB">
        <w:rPr>
          <w:rFonts w:ascii="Arial" w:eastAsia="Calibri" w:hAnsi="Arial" w:cs="Arial"/>
          <w:sz w:val="24"/>
          <w:szCs w:val="24"/>
          <w:lang w:eastAsia="es-ES"/>
        </w:rPr>
        <w:t xml:space="preserve"> deberá prever las medidas necesarias a fin de contar con los recursos financieros, técnicos, materiales y humanos mínimos indispensables para el desarrollo de las sesiones de cómputo, ante la posibilidad de recuentos totales o parciales de la votación de las casillas, para la instalación y funcionamiento del número máximo posible de </w:t>
      </w:r>
      <w:r w:rsidR="006178A2" w:rsidRPr="00770BCB">
        <w:rPr>
          <w:rFonts w:ascii="Arial" w:eastAsia="Calibri" w:hAnsi="Arial" w:cs="Arial"/>
          <w:sz w:val="24"/>
          <w:szCs w:val="24"/>
          <w:lang w:eastAsia="es-ES"/>
        </w:rPr>
        <w:t>G</w:t>
      </w:r>
      <w:r w:rsidRPr="00770BCB">
        <w:rPr>
          <w:rFonts w:ascii="Arial" w:eastAsia="Calibri" w:hAnsi="Arial" w:cs="Arial"/>
          <w:sz w:val="24"/>
          <w:szCs w:val="24"/>
          <w:lang w:eastAsia="es-ES"/>
        </w:rPr>
        <w:t xml:space="preserve">rupos de </w:t>
      </w:r>
      <w:r w:rsidR="006178A2" w:rsidRPr="00770BCB">
        <w:rPr>
          <w:rFonts w:ascii="Arial" w:eastAsia="Calibri" w:hAnsi="Arial" w:cs="Arial"/>
          <w:sz w:val="24"/>
          <w:szCs w:val="24"/>
          <w:lang w:eastAsia="es-ES"/>
        </w:rPr>
        <w:t>T</w:t>
      </w:r>
      <w:r w:rsidRPr="00770BCB">
        <w:rPr>
          <w:rFonts w:ascii="Arial" w:eastAsia="Calibri" w:hAnsi="Arial" w:cs="Arial"/>
          <w:sz w:val="24"/>
          <w:szCs w:val="24"/>
          <w:lang w:eastAsia="es-ES"/>
        </w:rPr>
        <w:t>rabajo por elección (que en ningún caso podrá exceder de c</w:t>
      </w:r>
      <w:r w:rsidR="006178A2" w:rsidRPr="00770BCB">
        <w:rPr>
          <w:rFonts w:ascii="Arial" w:eastAsia="Calibri" w:hAnsi="Arial" w:cs="Arial"/>
          <w:sz w:val="24"/>
          <w:szCs w:val="24"/>
          <w:lang w:eastAsia="es-ES"/>
        </w:rPr>
        <w:t>uatro</w:t>
      </w:r>
      <w:r w:rsidRPr="00770BCB">
        <w:rPr>
          <w:rFonts w:ascii="Arial" w:eastAsia="Calibri" w:hAnsi="Arial" w:cs="Arial"/>
          <w:sz w:val="24"/>
          <w:szCs w:val="24"/>
          <w:lang w:eastAsia="es-ES"/>
        </w:rPr>
        <w:t xml:space="preserve">), atendiendo al número de casillas instaladas de cada uno de los </w:t>
      </w:r>
      <w:r w:rsidR="00B14FD6"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onsejos. </w:t>
      </w:r>
    </w:p>
    <w:p w14:paraId="561FF54F" w14:textId="77777777" w:rsidR="00780C9C" w:rsidRPr="00770BCB" w:rsidRDefault="00780C9C" w:rsidP="00690F95">
      <w:pPr>
        <w:spacing w:after="0"/>
        <w:jc w:val="both"/>
        <w:rPr>
          <w:rFonts w:ascii="Arial" w:eastAsia="Calibri" w:hAnsi="Arial" w:cs="Arial"/>
          <w:sz w:val="24"/>
          <w:szCs w:val="24"/>
          <w:lang w:eastAsia="es-ES"/>
        </w:rPr>
      </w:pPr>
    </w:p>
    <w:p w14:paraId="7AF8709D" w14:textId="77777777" w:rsidR="00780C9C" w:rsidRPr="00770BCB" w:rsidRDefault="00780C9C" w:rsidP="00690F95">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Artículo 6.</w:t>
      </w:r>
      <w:r w:rsidRPr="00770BCB">
        <w:rPr>
          <w:rFonts w:ascii="Arial" w:eastAsia="Calibri" w:hAnsi="Arial" w:cs="Arial"/>
          <w:sz w:val="24"/>
          <w:szCs w:val="24"/>
          <w:lang w:eastAsia="es-ES"/>
        </w:rPr>
        <w:t xml:space="preserve"> </w:t>
      </w:r>
    </w:p>
    <w:p w14:paraId="596B8FF6" w14:textId="77777777" w:rsidR="00780C9C" w:rsidRPr="00770BCB" w:rsidRDefault="00780C9C" w:rsidP="00690F95">
      <w:pPr>
        <w:spacing w:after="0"/>
        <w:jc w:val="both"/>
        <w:rPr>
          <w:rFonts w:ascii="Arial" w:eastAsia="Calibri" w:hAnsi="Arial" w:cs="Arial"/>
          <w:sz w:val="24"/>
          <w:szCs w:val="24"/>
          <w:lang w:eastAsia="es-ES"/>
        </w:rPr>
      </w:pPr>
    </w:p>
    <w:p w14:paraId="1E2398F7" w14:textId="69F72751" w:rsidR="00780C9C" w:rsidRPr="00770BCB" w:rsidRDefault="00B077E2" w:rsidP="00032C77">
      <w:pPr>
        <w:pStyle w:val="Prrafodelista"/>
        <w:numPr>
          <w:ilvl w:val="0"/>
          <w:numId w:val="7"/>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Conforme al cronograma contenido en estos Lineamientos, l</w:t>
      </w:r>
      <w:r w:rsidR="00780C9C" w:rsidRPr="00770BCB">
        <w:rPr>
          <w:rFonts w:ascii="Arial" w:eastAsia="Calibri" w:hAnsi="Arial" w:cs="Arial"/>
          <w:sz w:val="24"/>
          <w:szCs w:val="24"/>
          <w:lang w:eastAsia="es-ES"/>
        </w:rPr>
        <w:t>a Coordinación de Informática diseñará e implementará los sistemas o</w:t>
      </w:r>
      <w:r w:rsidR="00977A49" w:rsidRPr="00770BCB">
        <w:rPr>
          <w:rFonts w:ascii="Arial" w:eastAsia="Calibri" w:hAnsi="Arial" w:cs="Arial"/>
          <w:sz w:val="24"/>
          <w:szCs w:val="24"/>
          <w:lang w:eastAsia="es-ES"/>
        </w:rPr>
        <w:t xml:space="preserve"> </w:t>
      </w:r>
      <w:r w:rsidR="00780C9C" w:rsidRPr="00770BCB">
        <w:rPr>
          <w:rFonts w:ascii="Arial" w:eastAsia="Calibri" w:hAnsi="Arial" w:cs="Arial"/>
          <w:sz w:val="24"/>
          <w:szCs w:val="24"/>
          <w:lang w:eastAsia="es-ES"/>
        </w:rPr>
        <w:t xml:space="preserve">programas que resulten </w:t>
      </w:r>
      <w:r w:rsidR="00780C9C" w:rsidRPr="00770BCB">
        <w:rPr>
          <w:rFonts w:ascii="Arial" w:eastAsia="Calibri" w:hAnsi="Arial" w:cs="Arial"/>
          <w:sz w:val="24"/>
          <w:szCs w:val="24"/>
          <w:lang w:eastAsia="es-ES"/>
        </w:rPr>
        <w:lastRenderedPageBreak/>
        <w:t xml:space="preserve">necesarios para la debida implementación de los procedimientos descritos en los </w:t>
      </w:r>
      <w:r w:rsidR="00761105" w:rsidRPr="00770BCB">
        <w:rPr>
          <w:rFonts w:ascii="Arial" w:eastAsia="Calibri" w:hAnsi="Arial" w:cs="Arial"/>
          <w:sz w:val="24"/>
          <w:szCs w:val="24"/>
          <w:lang w:eastAsia="es-ES"/>
        </w:rPr>
        <w:t>mismos</w:t>
      </w:r>
      <w:r w:rsidR="00780C9C" w:rsidRPr="00770BCB">
        <w:rPr>
          <w:rFonts w:ascii="Arial" w:eastAsia="Calibri" w:hAnsi="Arial" w:cs="Arial"/>
          <w:sz w:val="24"/>
          <w:szCs w:val="24"/>
          <w:lang w:eastAsia="es-ES"/>
        </w:rPr>
        <w:t>, conforme a las condiciones que se presenten en cada uno de los casos.</w:t>
      </w:r>
    </w:p>
    <w:p w14:paraId="56AFF281" w14:textId="77777777" w:rsidR="00780C9C" w:rsidRPr="00770BCB" w:rsidRDefault="00780C9C" w:rsidP="00690F95">
      <w:pPr>
        <w:spacing w:after="0"/>
        <w:jc w:val="both"/>
        <w:rPr>
          <w:rFonts w:ascii="Arial" w:eastAsia="Calibri" w:hAnsi="Arial" w:cs="Arial"/>
          <w:sz w:val="24"/>
          <w:szCs w:val="24"/>
          <w:lang w:eastAsia="es-ES"/>
        </w:rPr>
      </w:pPr>
    </w:p>
    <w:p w14:paraId="4FB32569" w14:textId="77777777" w:rsidR="00780C9C" w:rsidRPr="00770BCB" w:rsidRDefault="00780C9C" w:rsidP="00690F95">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Artículo 7.</w:t>
      </w:r>
      <w:r w:rsidRPr="00770BCB">
        <w:rPr>
          <w:rFonts w:ascii="Arial" w:eastAsia="Calibri" w:hAnsi="Arial" w:cs="Arial"/>
          <w:sz w:val="24"/>
          <w:szCs w:val="24"/>
          <w:lang w:eastAsia="es-ES"/>
        </w:rPr>
        <w:t xml:space="preserve"> </w:t>
      </w:r>
    </w:p>
    <w:p w14:paraId="269CE156" w14:textId="77777777" w:rsidR="00780C9C" w:rsidRPr="00770BCB" w:rsidRDefault="00780C9C" w:rsidP="00690F95">
      <w:pPr>
        <w:spacing w:after="0"/>
        <w:jc w:val="both"/>
        <w:rPr>
          <w:rFonts w:ascii="Arial" w:eastAsia="Calibri" w:hAnsi="Arial" w:cs="Arial"/>
          <w:sz w:val="24"/>
          <w:szCs w:val="24"/>
          <w:lang w:eastAsia="es-ES"/>
        </w:rPr>
      </w:pPr>
    </w:p>
    <w:p w14:paraId="36F7103C" w14:textId="44E2BA74" w:rsidR="00780C9C" w:rsidRPr="00770BCB" w:rsidRDefault="00780C9C" w:rsidP="00032C77">
      <w:pPr>
        <w:pStyle w:val="Prrafodelista"/>
        <w:numPr>
          <w:ilvl w:val="0"/>
          <w:numId w:val="8"/>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 Dirección de Administración deberá tomar las previsiones necesarias para que los </w:t>
      </w:r>
      <w:r w:rsidR="00B14FD6" w:rsidRPr="00770BCB">
        <w:rPr>
          <w:rFonts w:ascii="Arial" w:eastAsia="Calibri" w:hAnsi="Arial" w:cs="Arial"/>
          <w:sz w:val="24"/>
          <w:szCs w:val="24"/>
          <w:lang w:eastAsia="es-ES"/>
        </w:rPr>
        <w:t>c</w:t>
      </w:r>
      <w:r w:rsidR="00F603FD" w:rsidRPr="00770BCB">
        <w:rPr>
          <w:rFonts w:ascii="Arial" w:eastAsia="Calibri" w:hAnsi="Arial" w:cs="Arial"/>
          <w:sz w:val="24"/>
          <w:szCs w:val="24"/>
          <w:lang w:eastAsia="es-ES"/>
        </w:rPr>
        <w:t xml:space="preserve">onsejos </w:t>
      </w:r>
      <w:r w:rsidR="00B14FD6" w:rsidRPr="00770BCB">
        <w:rPr>
          <w:rFonts w:ascii="Arial" w:eastAsia="Calibri" w:hAnsi="Arial" w:cs="Arial"/>
          <w:sz w:val="24"/>
          <w:szCs w:val="24"/>
          <w:lang w:eastAsia="es-ES"/>
        </w:rPr>
        <w:t>d</w:t>
      </w:r>
      <w:r w:rsidR="00F603FD" w:rsidRPr="00770BCB">
        <w:rPr>
          <w:rFonts w:ascii="Arial" w:eastAsia="Calibri" w:hAnsi="Arial" w:cs="Arial"/>
          <w:sz w:val="24"/>
          <w:szCs w:val="24"/>
          <w:lang w:eastAsia="es-ES"/>
        </w:rPr>
        <w:t xml:space="preserve">istritales </w:t>
      </w:r>
      <w:r w:rsidR="00CD0864" w:rsidRPr="00770BCB">
        <w:rPr>
          <w:rFonts w:ascii="Arial" w:eastAsia="Calibri" w:hAnsi="Arial" w:cs="Arial"/>
          <w:sz w:val="24"/>
          <w:szCs w:val="24"/>
          <w:lang w:eastAsia="es-ES"/>
        </w:rPr>
        <w:t xml:space="preserve">y </w:t>
      </w:r>
      <w:r w:rsidR="00B14FD6" w:rsidRPr="00770BCB">
        <w:rPr>
          <w:rFonts w:ascii="Arial" w:eastAsia="Calibri" w:hAnsi="Arial" w:cs="Arial"/>
          <w:sz w:val="24"/>
          <w:szCs w:val="24"/>
          <w:lang w:eastAsia="es-ES"/>
        </w:rPr>
        <w:t>m</w:t>
      </w:r>
      <w:r w:rsidR="00F603FD" w:rsidRPr="00770BCB">
        <w:rPr>
          <w:rFonts w:ascii="Arial" w:eastAsia="Calibri" w:hAnsi="Arial" w:cs="Arial"/>
          <w:sz w:val="24"/>
          <w:szCs w:val="24"/>
          <w:lang w:eastAsia="es-ES"/>
        </w:rPr>
        <w:t xml:space="preserve">unicipales </w:t>
      </w:r>
      <w:r w:rsidRPr="00770BCB">
        <w:rPr>
          <w:rFonts w:ascii="Arial" w:eastAsia="Calibri" w:hAnsi="Arial" w:cs="Arial"/>
          <w:sz w:val="24"/>
          <w:szCs w:val="24"/>
          <w:lang w:eastAsia="es-ES"/>
        </w:rPr>
        <w:t>cuenten con los insumos necesarios para el adecuado desarrollo de los cómputos correspondientes.</w:t>
      </w:r>
    </w:p>
    <w:p w14:paraId="3F36B1AD" w14:textId="77777777" w:rsidR="00780C9C" w:rsidRPr="00770BCB" w:rsidRDefault="00780C9C" w:rsidP="00690F95">
      <w:pPr>
        <w:spacing w:after="0"/>
        <w:ind w:left="426"/>
        <w:jc w:val="both"/>
        <w:rPr>
          <w:rFonts w:ascii="Arial" w:eastAsia="Calibri" w:hAnsi="Arial" w:cs="Arial"/>
          <w:sz w:val="24"/>
          <w:szCs w:val="24"/>
          <w:lang w:eastAsia="es-ES"/>
        </w:rPr>
      </w:pPr>
    </w:p>
    <w:p w14:paraId="304B188F" w14:textId="45AA0CE4" w:rsidR="00780C9C" w:rsidRPr="00770BCB" w:rsidRDefault="00780C9C" w:rsidP="00032C77">
      <w:pPr>
        <w:pStyle w:val="Prrafodelista"/>
        <w:numPr>
          <w:ilvl w:val="0"/>
          <w:numId w:val="8"/>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Entre las previsiones necesarias, se considerarán:</w:t>
      </w:r>
    </w:p>
    <w:p w14:paraId="4BF9F034" w14:textId="77777777" w:rsidR="00780C9C" w:rsidRPr="00770BCB" w:rsidRDefault="00780C9C" w:rsidP="00690F95">
      <w:pPr>
        <w:spacing w:after="0"/>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 </w:t>
      </w:r>
    </w:p>
    <w:p w14:paraId="4E80D4F4" w14:textId="391DC26F" w:rsidR="00780C9C" w:rsidRPr="00770BCB" w:rsidRDefault="00780C9C" w:rsidP="00032C77">
      <w:pPr>
        <w:pStyle w:val="Prrafodelista"/>
        <w:numPr>
          <w:ilvl w:val="0"/>
          <w:numId w:val="5"/>
        </w:numPr>
        <w:spacing w:after="0"/>
        <w:ind w:left="851"/>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Para el Pleno de los </w:t>
      </w:r>
      <w:r w:rsidR="00B14FD6"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onsejos, conexión a internet con las características que permitan el uso del sistema, equipo de cómputo y de acuerdo con la disponibilidad presupuestaria: proyector, pantalla, equipo de sonido, audio grabación, papelería y material de oficina y, de ser posible, equipo de videograbación; </w:t>
      </w:r>
    </w:p>
    <w:p w14:paraId="3F767B38" w14:textId="77777777" w:rsidR="00780C9C" w:rsidRPr="00770BCB" w:rsidRDefault="00780C9C" w:rsidP="00690F95">
      <w:pPr>
        <w:pStyle w:val="Prrafodelista"/>
        <w:spacing w:after="0"/>
        <w:ind w:left="851"/>
        <w:jc w:val="both"/>
        <w:rPr>
          <w:rFonts w:ascii="Arial" w:eastAsia="Calibri" w:hAnsi="Arial" w:cs="Arial"/>
          <w:sz w:val="24"/>
          <w:szCs w:val="24"/>
          <w:lang w:eastAsia="es-ES"/>
        </w:rPr>
      </w:pPr>
    </w:p>
    <w:p w14:paraId="3F61E05F" w14:textId="5FECDD7D" w:rsidR="00780C9C" w:rsidRPr="00770BCB" w:rsidRDefault="00780C9C" w:rsidP="00032C77">
      <w:pPr>
        <w:pStyle w:val="Prrafodelista"/>
        <w:numPr>
          <w:ilvl w:val="0"/>
          <w:numId w:val="5"/>
        </w:numPr>
        <w:spacing w:after="0"/>
        <w:ind w:left="851"/>
        <w:jc w:val="both"/>
        <w:rPr>
          <w:rFonts w:ascii="Arial" w:eastAsia="Calibri" w:hAnsi="Arial" w:cs="Arial"/>
          <w:sz w:val="24"/>
          <w:szCs w:val="24"/>
          <w:lang w:eastAsia="es-ES"/>
        </w:rPr>
      </w:pPr>
      <w:r w:rsidRPr="00770BCB">
        <w:rPr>
          <w:rFonts w:ascii="Arial" w:eastAsia="Calibri" w:hAnsi="Arial" w:cs="Arial"/>
          <w:sz w:val="24"/>
          <w:szCs w:val="24"/>
          <w:lang w:eastAsia="es-ES"/>
        </w:rPr>
        <w:t>Para los grupos de trabajo, si fuere necesario, carpas o toldos e instalación eléctrica, tarimas, mobiliario, equipo de cómputo, bandeja para el depósito de constancias individuales de recuento, agua, ventiladores o equipos de enfriamiento; de ser el caso, suministro de alimentos, disponibilidad de sanitarios suficientes y otros diversos que se consideren necesarios</w:t>
      </w:r>
      <w:r w:rsidR="006664F1" w:rsidRPr="00770BCB">
        <w:rPr>
          <w:rFonts w:ascii="Arial" w:eastAsia="Calibri" w:hAnsi="Arial" w:cs="Arial"/>
          <w:sz w:val="24"/>
          <w:szCs w:val="24"/>
          <w:lang w:eastAsia="es-ES"/>
        </w:rPr>
        <w:t xml:space="preserve">; y, </w:t>
      </w:r>
    </w:p>
    <w:p w14:paraId="30FA102D" w14:textId="77777777" w:rsidR="006664F1" w:rsidRPr="00770BCB" w:rsidRDefault="006664F1" w:rsidP="006664F1">
      <w:pPr>
        <w:pStyle w:val="Prrafodelista"/>
        <w:rPr>
          <w:rFonts w:ascii="Arial" w:eastAsia="Calibri" w:hAnsi="Arial" w:cs="Arial"/>
          <w:sz w:val="24"/>
          <w:szCs w:val="24"/>
          <w:lang w:eastAsia="es-ES"/>
        </w:rPr>
      </w:pPr>
    </w:p>
    <w:p w14:paraId="2F321FC8" w14:textId="323CF90A" w:rsidR="006664F1" w:rsidRPr="00770BCB" w:rsidRDefault="006664F1" w:rsidP="00032C77">
      <w:pPr>
        <w:pStyle w:val="Prrafodelista"/>
        <w:numPr>
          <w:ilvl w:val="0"/>
          <w:numId w:val="5"/>
        </w:numPr>
        <w:spacing w:after="0"/>
        <w:ind w:left="851"/>
        <w:jc w:val="both"/>
        <w:rPr>
          <w:rFonts w:ascii="Arial" w:eastAsia="Calibri" w:hAnsi="Arial" w:cs="Arial"/>
          <w:sz w:val="24"/>
          <w:szCs w:val="24"/>
          <w:lang w:eastAsia="es-ES"/>
        </w:rPr>
      </w:pPr>
      <w:r w:rsidRPr="00770BCB">
        <w:rPr>
          <w:rFonts w:ascii="Arial" w:eastAsia="Calibri" w:hAnsi="Arial" w:cs="Arial"/>
          <w:sz w:val="24"/>
          <w:szCs w:val="24"/>
          <w:lang w:eastAsia="es-ES"/>
        </w:rPr>
        <w:t>Para las personas del Comité, así como el personal que lo auxilie, el costo del traslado a la sede alterna.</w:t>
      </w:r>
    </w:p>
    <w:p w14:paraId="28E96BDD" w14:textId="77777777" w:rsidR="00780C9C" w:rsidRPr="00770BCB" w:rsidRDefault="00780C9C" w:rsidP="00690F95">
      <w:pPr>
        <w:spacing w:after="0"/>
        <w:jc w:val="both"/>
        <w:rPr>
          <w:rFonts w:ascii="Arial" w:eastAsia="Calibri" w:hAnsi="Arial" w:cs="Arial"/>
          <w:sz w:val="24"/>
          <w:szCs w:val="24"/>
          <w:lang w:eastAsia="es-ES"/>
        </w:rPr>
      </w:pPr>
    </w:p>
    <w:p w14:paraId="3F264D89" w14:textId="6D311C42" w:rsidR="00780C9C" w:rsidRPr="00770BCB" w:rsidRDefault="00780C9C" w:rsidP="00690F95">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Artículo 8.</w:t>
      </w:r>
    </w:p>
    <w:p w14:paraId="39708607" w14:textId="77777777" w:rsidR="00780C9C" w:rsidRPr="00770BCB" w:rsidRDefault="00780C9C" w:rsidP="00690F95">
      <w:pPr>
        <w:spacing w:after="0"/>
        <w:jc w:val="both"/>
        <w:rPr>
          <w:rFonts w:ascii="Arial" w:eastAsia="Calibri" w:hAnsi="Arial" w:cs="Arial"/>
          <w:sz w:val="24"/>
          <w:szCs w:val="24"/>
          <w:lang w:eastAsia="es-ES"/>
        </w:rPr>
      </w:pPr>
    </w:p>
    <w:p w14:paraId="1DDBBE7A" w14:textId="2066FADE" w:rsidR="00780C9C" w:rsidRPr="00770BCB" w:rsidRDefault="00E829DB" w:rsidP="00032C77">
      <w:pPr>
        <w:pStyle w:val="Prrafodelista"/>
        <w:numPr>
          <w:ilvl w:val="0"/>
          <w:numId w:val="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La DEOE</w:t>
      </w:r>
      <w:r w:rsidR="00780C9C" w:rsidRPr="00770BCB">
        <w:rPr>
          <w:rFonts w:ascii="Arial" w:eastAsia="Calibri" w:hAnsi="Arial" w:cs="Arial"/>
          <w:sz w:val="24"/>
          <w:szCs w:val="24"/>
          <w:lang w:eastAsia="es-ES"/>
        </w:rPr>
        <w:t xml:space="preserve"> deberá realizar las previsiones para convocar a las </w:t>
      </w:r>
      <w:r w:rsidR="00B14FD6" w:rsidRPr="00770BCB">
        <w:rPr>
          <w:rFonts w:ascii="Arial" w:eastAsia="Calibri" w:hAnsi="Arial" w:cs="Arial"/>
          <w:sz w:val="24"/>
          <w:szCs w:val="24"/>
          <w:lang w:eastAsia="es-ES"/>
        </w:rPr>
        <w:t>c</w:t>
      </w:r>
      <w:r w:rsidR="00780C9C" w:rsidRPr="00770BCB">
        <w:rPr>
          <w:rFonts w:ascii="Arial" w:eastAsia="Calibri" w:hAnsi="Arial" w:cs="Arial"/>
          <w:sz w:val="24"/>
          <w:szCs w:val="24"/>
          <w:lang w:eastAsia="es-ES"/>
        </w:rPr>
        <w:t xml:space="preserve">onsejerías </w:t>
      </w:r>
      <w:r w:rsidR="00B14FD6" w:rsidRPr="00770BCB">
        <w:rPr>
          <w:rFonts w:ascii="Arial" w:eastAsia="Calibri" w:hAnsi="Arial" w:cs="Arial"/>
          <w:sz w:val="24"/>
          <w:szCs w:val="24"/>
          <w:lang w:eastAsia="es-ES"/>
        </w:rPr>
        <w:t>s</w:t>
      </w:r>
      <w:r w:rsidR="00780C9C" w:rsidRPr="00770BCB">
        <w:rPr>
          <w:rFonts w:ascii="Arial" w:eastAsia="Calibri" w:hAnsi="Arial" w:cs="Arial"/>
          <w:sz w:val="24"/>
          <w:szCs w:val="24"/>
          <w:lang w:eastAsia="es-ES"/>
        </w:rPr>
        <w:t xml:space="preserve">uplentes de los </w:t>
      </w:r>
      <w:r w:rsidR="00B14FD6" w:rsidRPr="00770BCB">
        <w:rPr>
          <w:rFonts w:ascii="Arial" w:eastAsia="Calibri" w:hAnsi="Arial" w:cs="Arial"/>
          <w:sz w:val="24"/>
          <w:szCs w:val="24"/>
          <w:lang w:eastAsia="es-ES"/>
        </w:rPr>
        <w:t>c</w:t>
      </w:r>
      <w:r w:rsidR="00780C9C" w:rsidRPr="00770BCB">
        <w:rPr>
          <w:rFonts w:ascii="Arial" w:eastAsia="Calibri" w:hAnsi="Arial" w:cs="Arial"/>
          <w:sz w:val="24"/>
          <w:szCs w:val="24"/>
          <w:lang w:eastAsia="es-ES"/>
        </w:rPr>
        <w:t>onsejos para el desarrollo de las sesiones de cómputo para garantizar la alternancia de estos. De igual forma, deberá convocarles a las capacitaciones que para dicho efecto se lleven a cabo, a fin de garantizar que cuenten con las herramientas y conocimientos necesarios para el desarrollo de sus funciones.</w:t>
      </w:r>
    </w:p>
    <w:p w14:paraId="122702D9" w14:textId="77777777" w:rsidR="00780C9C" w:rsidRPr="00770BCB" w:rsidRDefault="00780C9C" w:rsidP="00690F95">
      <w:pPr>
        <w:spacing w:after="0"/>
        <w:ind w:left="426"/>
        <w:jc w:val="both"/>
        <w:rPr>
          <w:rFonts w:ascii="Arial" w:eastAsia="Calibri" w:hAnsi="Arial" w:cs="Arial"/>
          <w:sz w:val="24"/>
          <w:szCs w:val="24"/>
          <w:lang w:eastAsia="es-ES"/>
        </w:rPr>
      </w:pPr>
    </w:p>
    <w:p w14:paraId="7DA4FEF8" w14:textId="29ABB4A9" w:rsidR="00780C9C" w:rsidRPr="00770BCB" w:rsidRDefault="00780C9C" w:rsidP="00032C77">
      <w:pPr>
        <w:pStyle w:val="Prrafodelista"/>
        <w:numPr>
          <w:ilvl w:val="0"/>
          <w:numId w:val="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Las personas integrantes de </w:t>
      </w:r>
      <w:r w:rsidR="00B14FD6"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onsejos </w:t>
      </w:r>
      <w:r w:rsidR="00B14FD6" w:rsidRPr="00770BCB">
        <w:rPr>
          <w:rFonts w:ascii="Arial" w:eastAsia="Calibri" w:hAnsi="Arial" w:cs="Arial"/>
          <w:sz w:val="24"/>
          <w:szCs w:val="24"/>
          <w:lang w:eastAsia="es-ES"/>
        </w:rPr>
        <w:t>d</w:t>
      </w:r>
      <w:r w:rsidRPr="00770BCB">
        <w:rPr>
          <w:rFonts w:ascii="Arial" w:eastAsia="Calibri" w:hAnsi="Arial" w:cs="Arial"/>
          <w:sz w:val="24"/>
          <w:szCs w:val="24"/>
          <w:lang w:eastAsia="es-ES"/>
        </w:rPr>
        <w:t xml:space="preserve">istritales y </w:t>
      </w:r>
      <w:r w:rsidR="00B14FD6" w:rsidRPr="00770BCB">
        <w:rPr>
          <w:rFonts w:ascii="Arial" w:eastAsia="Calibri" w:hAnsi="Arial" w:cs="Arial"/>
          <w:sz w:val="24"/>
          <w:szCs w:val="24"/>
          <w:lang w:eastAsia="es-ES"/>
        </w:rPr>
        <w:t>m</w:t>
      </w:r>
      <w:r w:rsidRPr="00770BCB">
        <w:rPr>
          <w:rFonts w:ascii="Arial" w:eastAsia="Calibri" w:hAnsi="Arial" w:cs="Arial"/>
          <w:sz w:val="24"/>
          <w:szCs w:val="24"/>
          <w:lang w:eastAsia="es-ES"/>
        </w:rPr>
        <w:t xml:space="preserve">unicipales, una vez que concluyan su sesión de cómputo, previa autorización del Consejo </w:t>
      </w:r>
      <w:r w:rsidRPr="00770BCB">
        <w:rPr>
          <w:rFonts w:ascii="Arial" w:eastAsia="Calibri" w:hAnsi="Arial" w:cs="Arial"/>
          <w:sz w:val="24"/>
          <w:szCs w:val="24"/>
          <w:lang w:eastAsia="es-ES"/>
        </w:rPr>
        <w:lastRenderedPageBreak/>
        <w:t>correspondiente, podrán auxiliar a aquellos que se encuentren realizando recuentos parciales o totales, debiendo informar al Consejo General.</w:t>
      </w:r>
    </w:p>
    <w:p w14:paraId="5BE965A3" w14:textId="77777777" w:rsidR="00780C9C" w:rsidRPr="00770BCB" w:rsidRDefault="00780C9C" w:rsidP="00045BE4">
      <w:pPr>
        <w:spacing w:after="0"/>
        <w:jc w:val="center"/>
        <w:rPr>
          <w:rFonts w:ascii="Arial" w:eastAsia="Calibri" w:hAnsi="Arial" w:cs="Arial"/>
          <w:b/>
          <w:bCs/>
          <w:sz w:val="24"/>
          <w:szCs w:val="24"/>
          <w:lang w:eastAsia="es-ES"/>
        </w:rPr>
      </w:pPr>
    </w:p>
    <w:p w14:paraId="4BCBD07B" w14:textId="257BDDE4" w:rsidR="006542E0" w:rsidRPr="00770BCB" w:rsidRDefault="00344631" w:rsidP="00EC5DF6">
      <w:pPr>
        <w:pStyle w:val="Ttulo2"/>
        <w:spacing w:before="0" w:line="240" w:lineRule="auto"/>
        <w:jc w:val="center"/>
        <w:rPr>
          <w:rFonts w:ascii="Arial" w:eastAsia="Calibri" w:hAnsi="Arial" w:cs="Arial"/>
          <w:b/>
          <w:bCs/>
          <w:color w:val="auto"/>
          <w:sz w:val="24"/>
          <w:szCs w:val="24"/>
          <w:lang w:eastAsia="es-ES"/>
        </w:rPr>
      </w:pPr>
      <w:bookmarkStart w:id="10" w:name="_Toc155774019"/>
      <w:r w:rsidRPr="00770BCB">
        <w:rPr>
          <w:rFonts w:ascii="Arial" w:eastAsia="Calibri" w:hAnsi="Arial" w:cs="Arial"/>
          <w:b/>
          <w:bCs/>
          <w:color w:val="auto"/>
          <w:sz w:val="24"/>
          <w:szCs w:val="24"/>
          <w:lang w:eastAsia="es-ES"/>
        </w:rPr>
        <w:t>SECCIÓN SEGUNDA</w:t>
      </w:r>
      <w:bookmarkEnd w:id="10"/>
    </w:p>
    <w:p w14:paraId="348F9649" w14:textId="4EED6F0F" w:rsidR="00780C9C" w:rsidRPr="00770BCB" w:rsidRDefault="006542E0" w:rsidP="00EC5DF6">
      <w:pPr>
        <w:pStyle w:val="Ttulo2"/>
        <w:spacing w:before="0" w:line="240" w:lineRule="auto"/>
        <w:jc w:val="center"/>
        <w:rPr>
          <w:rFonts w:ascii="Arial" w:eastAsia="Calibri" w:hAnsi="Arial" w:cs="Arial"/>
          <w:b/>
          <w:bCs/>
          <w:color w:val="auto"/>
          <w:sz w:val="24"/>
          <w:szCs w:val="24"/>
          <w:lang w:eastAsia="es-ES"/>
        </w:rPr>
      </w:pPr>
      <w:bookmarkStart w:id="11" w:name="_Toc155774020"/>
      <w:r w:rsidRPr="00770BCB">
        <w:rPr>
          <w:rFonts w:ascii="Arial" w:eastAsia="Calibri" w:hAnsi="Arial" w:cs="Arial"/>
          <w:b/>
          <w:bCs/>
          <w:color w:val="auto"/>
          <w:sz w:val="24"/>
          <w:szCs w:val="24"/>
          <w:lang w:eastAsia="es-ES"/>
        </w:rPr>
        <w:t xml:space="preserve">Participación de </w:t>
      </w:r>
      <w:r w:rsidR="00780C9C" w:rsidRPr="00770BCB">
        <w:rPr>
          <w:rFonts w:ascii="Arial" w:eastAsia="Calibri" w:hAnsi="Arial" w:cs="Arial"/>
          <w:b/>
          <w:bCs/>
          <w:color w:val="auto"/>
          <w:sz w:val="24"/>
          <w:szCs w:val="24"/>
          <w:lang w:eastAsia="es-ES"/>
        </w:rPr>
        <w:t>SEL y CAEL</w:t>
      </w:r>
      <w:bookmarkEnd w:id="11"/>
    </w:p>
    <w:p w14:paraId="36178F01" w14:textId="77777777" w:rsidR="00EC5DF6" w:rsidRPr="00770BCB" w:rsidRDefault="00EC5DF6" w:rsidP="00045BE4">
      <w:pPr>
        <w:spacing w:after="0"/>
        <w:jc w:val="both"/>
        <w:rPr>
          <w:rFonts w:ascii="Arial" w:hAnsi="Arial" w:cs="Arial"/>
          <w:b/>
          <w:bCs/>
          <w:sz w:val="24"/>
          <w:szCs w:val="24"/>
          <w:lang w:eastAsia="es-ES"/>
        </w:rPr>
      </w:pPr>
    </w:p>
    <w:p w14:paraId="0D8BC367" w14:textId="1BFC38B1" w:rsidR="00780C9C" w:rsidRPr="00770BCB" w:rsidRDefault="00780C9C" w:rsidP="00045BE4">
      <w:pPr>
        <w:spacing w:after="0"/>
        <w:jc w:val="both"/>
        <w:rPr>
          <w:rFonts w:ascii="Arial" w:hAnsi="Arial" w:cs="Arial"/>
          <w:b/>
          <w:bCs/>
          <w:sz w:val="24"/>
          <w:szCs w:val="24"/>
          <w:lang w:eastAsia="es-ES"/>
        </w:rPr>
      </w:pPr>
      <w:r w:rsidRPr="00770BCB">
        <w:rPr>
          <w:rFonts w:ascii="Arial" w:hAnsi="Arial" w:cs="Arial"/>
          <w:b/>
          <w:bCs/>
          <w:sz w:val="24"/>
          <w:szCs w:val="24"/>
          <w:lang w:eastAsia="es-ES"/>
        </w:rPr>
        <w:t xml:space="preserve">Artículo 9. </w:t>
      </w:r>
    </w:p>
    <w:p w14:paraId="6FBF1C84" w14:textId="77777777" w:rsidR="00780C9C" w:rsidRPr="00770BCB" w:rsidRDefault="00780C9C" w:rsidP="00045BE4">
      <w:pPr>
        <w:spacing w:after="0"/>
        <w:jc w:val="both"/>
        <w:rPr>
          <w:rFonts w:ascii="Arial" w:hAnsi="Arial" w:cs="Arial"/>
          <w:b/>
          <w:bCs/>
          <w:sz w:val="24"/>
          <w:szCs w:val="24"/>
          <w:lang w:eastAsia="es-ES"/>
        </w:rPr>
      </w:pPr>
    </w:p>
    <w:p w14:paraId="3A9545F1" w14:textId="13665253" w:rsidR="00780C9C" w:rsidRPr="00770BCB" w:rsidRDefault="00761105" w:rsidP="00761105">
      <w:pPr>
        <w:pStyle w:val="Prrafodelista"/>
        <w:numPr>
          <w:ilvl w:val="0"/>
          <w:numId w:val="10"/>
        </w:numPr>
        <w:ind w:left="426"/>
        <w:jc w:val="both"/>
        <w:rPr>
          <w:rFonts w:ascii="Arial" w:hAnsi="Arial" w:cs="Arial"/>
          <w:sz w:val="24"/>
          <w:szCs w:val="24"/>
          <w:lang w:eastAsia="es-ES"/>
        </w:rPr>
      </w:pPr>
      <w:r w:rsidRPr="00770BCB">
        <w:rPr>
          <w:rFonts w:ascii="Arial" w:hAnsi="Arial" w:cs="Arial"/>
          <w:sz w:val="24"/>
          <w:szCs w:val="24"/>
          <w:lang w:eastAsia="es-ES"/>
        </w:rPr>
        <w:t>Para garantizar la idoneidad del personal de apoyo para el recuento de los votos en los Grupos de Trabajo, las personas auxiliares de recuento, captura, verificación y seguimiento deberán ser designadas por el Consejo de entre las personas SEL y CAEL, que se contraten para el Proceso Electoral, con base en la valoración del desempeño que hubiesen demostrado en las actividades que les sean asignadas.</w:t>
      </w:r>
    </w:p>
    <w:p w14:paraId="0BA90433" w14:textId="77777777" w:rsidR="00780C9C" w:rsidRPr="00770BCB" w:rsidRDefault="00780C9C" w:rsidP="00045BE4">
      <w:pPr>
        <w:pStyle w:val="Prrafodelista"/>
        <w:spacing w:after="0"/>
        <w:ind w:left="426"/>
        <w:rPr>
          <w:rFonts w:ascii="Arial" w:hAnsi="Arial" w:cs="Arial"/>
          <w:sz w:val="24"/>
          <w:szCs w:val="24"/>
          <w:lang w:eastAsia="es-ES"/>
        </w:rPr>
      </w:pPr>
    </w:p>
    <w:p w14:paraId="5D13F4A4" w14:textId="7D92E2FD" w:rsidR="00780C9C" w:rsidRPr="00770BCB" w:rsidRDefault="00E12716" w:rsidP="00032C77">
      <w:pPr>
        <w:pStyle w:val="Prrafodelista"/>
        <w:numPr>
          <w:ilvl w:val="0"/>
          <w:numId w:val="10"/>
        </w:numPr>
        <w:spacing w:after="0"/>
        <w:ind w:left="426"/>
        <w:jc w:val="both"/>
        <w:rPr>
          <w:rFonts w:ascii="Arial" w:hAnsi="Arial" w:cs="Arial"/>
          <w:sz w:val="24"/>
          <w:szCs w:val="24"/>
          <w:lang w:eastAsia="es-ES"/>
        </w:rPr>
      </w:pPr>
      <w:r w:rsidRPr="00770BCB">
        <w:rPr>
          <w:rFonts w:ascii="Arial" w:hAnsi="Arial" w:cs="Arial"/>
          <w:sz w:val="24"/>
          <w:szCs w:val="24"/>
          <w:lang w:eastAsia="es-ES"/>
        </w:rPr>
        <w:t>Para l</w:t>
      </w:r>
      <w:r w:rsidR="00780C9C" w:rsidRPr="00770BCB">
        <w:rPr>
          <w:rFonts w:ascii="Arial" w:hAnsi="Arial" w:cs="Arial"/>
          <w:sz w:val="24"/>
          <w:szCs w:val="24"/>
          <w:lang w:eastAsia="es-ES"/>
        </w:rPr>
        <w:t>a determinación del número de las personas SEL y CAEL para apoyar al órgano desconcentrado que corresponda</w:t>
      </w:r>
      <w:r w:rsidR="0010086E" w:rsidRPr="00770BCB">
        <w:rPr>
          <w:rFonts w:ascii="Arial" w:hAnsi="Arial" w:cs="Arial"/>
          <w:sz w:val="24"/>
          <w:szCs w:val="24"/>
          <w:lang w:eastAsia="es-ES"/>
        </w:rPr>
        <w:t>,</w:t>
      </w:r>
      <w:r w:rsidR="00780C9C" w:rsidRPr="00770BCB">
        <w:rPr>
          <w:rFonts w:ascii="Arial" w:hAnsi="Arial" w:cs="Arial"/>
          <w:sz w:val="24"/>
          <w:szCs w:val="24"/>
          <w:lang w:eastAsia="es-ES"/>
        </w:rPr>
        <w:t xml:space="preserve"> durante el desarrollo </w:t>
      </w:r>
      <w:r w:rsidR="00E829DB" w:rsidRPr="00770BCB">
        <w:rPr>
          <w:rFonts w:ascii="Arial" w:hAnsi="Arial" w:cs="Arial"/>
          <w:sz w:val="24"/>
          <w:szCs w:val="24"/>
          <w:lang w:eastAsia="es-ES"/>
        </w:rPr>
        <w:t>d</w:t>
      </w:r>
      <w:r w:rsidR="00780C9C" w:rsidRPr="00770BCB">
        <w:rPr>
          <w:rFonts w:ascii="Arial" w:hAnsi="Arial" w:cs="Arial"/>
          <w:sz w:val="24"/>
          <w:szCs w:val="24"/>
          <w:lang w:eastAsia="es-ES"/>
        </w:rPr>
        <w:t>e los cómputos de las elecciones, se estará a lo dispuesto en el artículo 387, numeral 4, incisos h) e i) del REINE, además de lo siguiente:</w:t>
      </w:r>
    </w:p>
    <w:p w14:paraId="619D2280" w14:textId="77777777" w:rsidR="00780C9C" w:rsidRPr="00770BCB" w:rsidRDefault="00780C9C" w:rsidP="00045BE4">
      <w:pPr>
        <w:spacing w:after="0"/>
        <w:jc w:val="both"/>
        <w:rPr>
          <w:rFonts w:ascii="Arial" w:hAnsi="Arial" w:cs="Arial"/>
          <w:sz w:val="24"/>
          <w:szCs w:val="24"/>
          <w:lang w:eastAsia="es-ES"/>
        </w:rPr>
      </w:pPr>
    </w:p>
    <w:p w14:paraId="64416A0E" w14:textId="232CDB66" w:rsidR="00780C9C" w:rsidRPr="00770BCB" w:rsidRDefault="00780C9C" w:rsidP="00032C77">
      <w:pPr>
        <w:pStyle w:val="Prrafodelista"/>
        <w:numPr>
          <w:ilvl w:val="0"/>
          <w:numId w:val="11"/>
        </w:numPr>
        <w:spacing w:after="0"/>
        <w:ind w:left="709"/>
        <w:jc w:val="both"/>
        <w:rPr>
          <w:rFonts w:ascii="Arial" w:hAnsi="Arial" w:cs="Arial"/>
          <w:sz w:val="24"/>
          <w:szCs w:val="24"/>
          <w:lang w:eastAsia="es-ES"/>
        </w:rPr>
      </w:pPr>
      <w:r w:rsidRPr="00770BCB">
        <w:rPr>
          <w:rFonts w:ascii="Arial" w:hAnsi="Arial" w:cs="Arial"/>
          <w:sz w:val="24"/>
          <w:szCs w:val="24"/>
          <w:lang w:eastAsia="es-ES"/>
        </w:rPr>
        <w:t>En el mes de mayo de</w:t>
      </w:r>
      <w:r w:rsidR="009B56DB" w:rsidRPr="00770BCB">
        <w:rPr>
          <w:rFonts w:ascii="Arial" w:hAnsi="Arial" w:cs="Arial"/>
          <w:sz w:val="24"/>
          <w:szCs w:val="24"/>
          <w:lang w:eastAsia="es-ES"/>
        </w:rPr>
        <w:t>l año de la</w:t>
      </w:r>
      <w:r w:rsidRPr="00770BCB">
        <w:rPr>
          <w:rFonts w:ascii="Arial" w:hAnsi="Arial" w:cs="Arial"/>
          <w:sz w:val="24"/>
          <w:szCs w:val="24"/>
          <w:lang w:eastAsia="es-ES"/>
        </w:rPr>
        <w:t xml:space="preserve"> elección, el Consejo General realizará la asignación de SEL y CAEL para los comités distritales y municipales.</w:t>
      </w:r>
    </w:p>
    <w:p w14:paraId="3C8E87F5" w14:textId="77777777" w:rsidR="00780C9C" w:rsidRPr="00770BCB" w:rsidRDefault="00780C9C" w:rsidP="00045BE4">
      <w:pPr>
        <w:pStyle w:val="Prrafodelista"/>
        <w:spacing w:after="0"/>
        <w:ind w:left="709"/>
        <w:jc w:val="both"/>
        <w:rPr>
          <w:rFonts w:ascii="Arial" w:hAnsi="Arial" w:cs="Arial"/>
          <w:sz w:val="24"/>
          <w:szCs w:val="24"/>
          <w:lang w:eastAsia="es-ES"/>
        </w:rPr>
      </w:pPr>
    </w:p>
    <w:p w14:paraId="480B9E79" w14:textId="48712068" w:rsidR="00045BE4" w:rsidRPr="00770BCB" w:rsidRDefault="00780C9C" w:rsidP="00032C77">
      <w:pPr>
        <w:pStyle w:val="Prrafodelista"/>
        <w:numPr>
          <w:ilvl w:val="0"/>
          <w:numId w:val="11"/>
        </w:numPr>
        <w:spacing w:after="0"/>
        <w:ind w:left="709"/>
        <w:jc w:val="both"/>
        <w:rPr>
          <w:rFonts w:ascii="Arial" w:hAnsi="Arial" w:cs="Arial"/>
          <w:sz w:val="24"/>
          <w:szCs w:val="24"/>
          <w:lang w:eastAsia="es-ES"/>
        </w:rPr>
      </w:pPr>
      <w:r w:rsidRPr="00770BCB">
        <w:rPr>
          <w:rFonts w:ascii="Arial" w:hAnsi="Arial" w:cs="Arial"/>
          <w:sz w:val="24"/>
          <w:szCs w:val="24"/>
          <w:lang w:eastAsia="es-ES"/>
        </w:rPr>
        <w:t>Lo anterior se realizará con base en el número de SEL y CAEL asignados en el Estado, tomando en consideración las necesidades de cada Comité Distrital o Municipal, el número de casillas que corresponden a las demarcaciones distritales y municipales, así como el total de elecciones a celebrar; posteriormente, y en caso de ser necesario, se generarán listas diferenciadas por SEL y CAEL; así como entre el Comité que corresponda.</w:t>
      </w:r>
    </w:p>
    <w:p w14:paraId="7000D3FA" w14:textId="77777777" w:rsidR="00045BE4" w:rsidRPr="00770BCB" w:rsidRDefault="00045BE4" w:rsidP="00045BE4">
      <w:pPr>
        <w:spacing w:after="0"/>
        <w:jc w:val="both"/>
        <w:rPr>
          <w:rFonts w:ascii="Arial" w:hAnsi="Arial" w:cs="Arial"/>
          <w:sz w:val="24"/>
          <w:szCs w:val="24"/>
          <w:lang w:eastAsia="es-ES"/>
        </w:rPr>
      </w:pPr>
    </w:p>
    <w:p w14:paraId="0663CE7A" w14:textId="5372B8EF" w:rsidR="00881FF8" w:rsidRPr="00770BCB" w:rsidRDefault="00881FF8" w:rsidP="00045BE4">
      <w:pPr>
        <w:spacing w:after="0"/>
        <w:jc w:val="both"/>
        <w:rPr>
          <w:rFonts w:ascii="Arial" w:hAnsi="Arial" w:cs="Arial"/>
          <w:b/>
          <w:bCs/>
          <w:sz w:val="24"/>
          <w:szCs w:val="24"/>
          <w:lang w:eastAsia="es-ES"/>
        </w:rPr>
      </w:pPr>
      <w:r w:rsidRPr="00770BCB">
        <w:rPr>
          <w:rFonts w:ascii="Arial" w:hAnsi="Arial" w:cs="Arial"/>
          <w:b/>
          <w:bCs/>
          <w:sz w:val="24"/>
          <w:szCs w:val="24"/>
          <w:lang w:eastAsia="es-ES"/>
        </w:rPr>
        <w:t>Artículo 1</w:t>
      </w:r>
      <w:r w:rsidR="00C316DD" w:rsidRPr="00770BCB">
        <w:rPr>
          <w:rFonts w:ascii="Arial" w:hAnsi="Arial" w:cs="Arial"/>
          <w:b/>
          <w:bCs/>
          <w:sz w:val="24"/>
          <w:szCs w:val="24"/>
          <w:lang w:eastAsia="es-ES"/>
        </w:rPr>
        <w:t>0</w:t>
      </w:r>
      <w:r w:rsidRPr="00770BCB">
        <w:rPr>
          <w:rFonts w:ascii="Arial" w:hAnsi="Arial" w:cs="Arial"/>
          <w:b/>
          <w:bCs/>
          <w:sz w:val="24"/>
          <w:szCs w:val="24"/>
          <w:lang w:eastAsia="es-ES"/>
        </w:rPr>
        <w:t xml:space="preserve">. </w:t>
      </w:r>
    </w:p>
    <w:p w14:paraId="610BD218" w14:textId="77777777" w:rsidR="00881FF8" w:rsidRPr="00770BCB" w:rsidRDefault="00881FF8" w:rsidP="00045BE4">
      <w:pPr>
        <w:spacing w:after="0"/>
        <w:jc w:val="both"/>
        <w:rPr>
          <w:rFonts w:ascii="Arial" w:hAnsi="Arial" w:cs="Arial"/>
          <w:b/>
          <w:bCs/>
          <w:sz w:val="24"/>
          <w:szCs w:val="24"/>
          <w:lang w:eastAsia="es-ES"/>
        </w:rPr>
      </w:pPr>
    </w:p>
    <w:p w14:paraId="601D667F" w14:textId="03604640" w:rsidR="00881FF8" w:rsidRPr="00770BCB" w:rsidRDefault="00881FF8" w:rsidP="00032C77">
      <w:pPr>
        <w:pStyle w:val="Prrafodelista"/>
        <w:numPr>
          <w:ilvl w:val="0"/>
          <w:numId w:val="12"/>
        </w:numPr>
        <w:spacing w:after="0"/>
        <w:ind w:left="426"/>
        <w:jc w:val="both"/>
        <w:rPr>
          <w:rFonts w:ascii="Arial" w:hAnsi="Arial" w:cs="Arial"/>
          <w:sz w:val="24"/>
          <w:szCs w:val="24"/>
          <w:lang w:eastAsia="es-ES"/>
        </w:rPr>
      </w:pPr>
      <w:r w:rsidRPr="00770BCB">
        <w:rPr>
          <w:rFonts w:ascii="Arial" w:hAnsi="Arial" w:cs="Arial"/>
          <w:sz w:val="24"/>
          <w:szCs w:val="24"/>
          <w:lang w:eastAsia="es-ES"/>
        </w:rPr>
        <w:t xml:space="preserve">El personal auxiliar que participe en las tareas de apoyo </w:t>
      </w:r>
      <w:r w:rsidR="00623C0D" w:rsidRPr="00770BCB">
        <w:rPr>
          <w:rFonts w:ascii="Arial" w:hAnsi="Arial" w:cs="Arial"/>
          <w:sz w:val="24"/>
          <w:szCs w:val="24"/>
          <w:lang w:eastAsia="es-ES"/>
        </w:rPr>
        <w:t>para</w:t>
      </w:r>
      <w:r w:rsidRPr="00770BCB">
        <w:rPr>
          <w:rFonts w:ascii="Arial" w:hAnsi="Arial" w:cs="Arial"/>
          <w:sz w:val="24"/>
          <w:szCs w:val="24"/>
          <w:lang w:eastAsia="es-ES"/>
        </w:rPr>
        <w:t xml:space="preserve"> los cómputos deberá ser aprobado mediante acuerdo del Co</w:t>
      </w:r>
      <w:r w:rsidR="00E829DB" w:rsidRPr="00770BCB">
        <w:rPr>
          <w:rFonts w:ascii="Arial" w:hAnsi="Arial" w:cs="Arial"/>
          <w:sz w:val="24"/>
          <w:szCs w:val="24"/>
          <w:lang w:eastAsia="es-ES"/>
        </w:rPr>
        <w:t>nsejo</w:t>
      </w:r>
      <w:r w:rsidRPr="00770BCB">
        <w:rPr>
          <w:rFonts w:ascii="Arial" w:hAnsi="Arial" w:cs="Arial"/>
          <w:sz w:val="24"/>
          <w:szCs w:val="24"/>
          <w:lang w:eastAsia="es-ES"/>
        </w:rPr>
        <w:t xml:space="preserve"> </w:t>
      </w:r>
      <w:r w:rsidR="00C316DD" w:rsidRPr="00770BCB">
        <w:rPr>
          <w:rFonts w:ascii="Arial" w:hAnsi="Arial" w:cs="Arial"/>
          <w:sz w:val="24"/>
          <w:szCs w:val="24"/>
          <w:lang w:eastAsia="es-ES"/>
        </w:rPr>
        <w:t xml:space="preserve">correspondiente, </w:t>
      </w:r>
      <w:r w:rsidRPr="00770BCB">
        <w:rPr>
          <w:rFonts w:ascii="Arial" w:hAnsi="Arial" w:cs="Arial"/>
          <w:sz w:val="24"/>
          <w:szCs w:val="24"/>
          <w:lang w:eastAsia="es-ES"/>
        </w:rPr>
        <w:t>a más tardar en la sesión que celebre el martes previo a la Jornada Electoral.</w:t>
      </w:r>
    </w:p>
    <w:p w14:paraId="62F20E2C" w14:textId="77777777" w:rsidR="00881FF8" w:rsidRPr="00770BCB" w:rsidRDefault="00881FF8" w:rsidP="00045BE4">
      <w:pPr>
        <w:spacing w:after="0"/>
        <w:ind w:left="426"/>
        <w:jc w:val="both"/>
        <w:rPr>
          <w:rFonts w:ascii="Arial" w:hAnsi="Arial" w:cs="Arial"/>
          <w:sz w:val="24"/>
          <w:szCs w:val="24"/>
          <w:lang w:eastAsia="es-ES"/>
        </w:rPr>
      </w:pPr>
    </w:p>
    <w:p w14:paraId="7B16875F" w14:textId="76EFF1BB" w:rsidR="00881FF8" w:rsidRPr="00770BCB" w:rsidRDefault="00881FF8" w:rsidP="00032C77">
      <w:pPr>
        <w:pStyle w:val="Prrafodelista"/>
        <w:numPr>
          <w:ilvl w:val="0"/>
          <w:numId w:val="12"/>
        </w:numPr>
        <w:spacing w:after="0"/>
        <w:ind w:left="426"/>
        <w:jc w:val="both"/>
        <w:rPr>
          <w:rFonts w:ascii="Arial" w:hAnsi="Arial" w:cs="Arial"/>
          <w:sz w:val="24"/>
          <w:szCs w:val="24"/>
          <w:lang w:eastAsia="es-ES"/>
        </w:rPr>
      </w:pPr>
      <w:r w:rsidRPr="00770BCB">
        <w:rPr>
          <w:rFonts w:ascii="Arial" w:hAnsi="Arial" w:cs="Arial"/>
          <w:sz w:val="24"/>
          <w:szCs w:val="24"/>
          <w:lang w:eastAsia="es-ES"/>
        </w:rPr>
        <w:t xml:space="preserve">El acuerdo aprobado, incluirá una lista del personal auxiliar y sus respectivas funciones considerando en </w:t>
      </w:r>
      <w:r w:rsidR="00623C0D" w:rsidRPr="00770BCB">
        <w:rPr>
          <w:rFonts w:ascii="Arial" w:hAnsi="Arial" w:cs="Arial"/>
          <w:sz w:val="24"/>
          <w:szCs w:val="24"/>
          <w:lang w:eastAsia="es-ES"/>
        </w:rPr>
        <w:t>la</w:t>
      </w:r>
      <w:r w:rsidRPr="00770BCB">
        <w:rPr>
          <w:rFonts w:ascii="Arial" w:hAnsi="Arial" w:cs="Arial"/>
          <w:sz w:val="24"/>
          <w:szCs w:val="24"/>
          <w:lang w:eastAsia="es-ES"/>
        </w:rPr>
        <w:t xml:space="preserve"> misma, un número suficiente de auxiliares para </w:t>
      </w:r>
      <w:r w:rsidRPr="00770BCB">
        <w:rPr>
          <w:rFonts w:ascii="Arial" w:hAnsi="Arial" w:cs="Arial"/>
          <w:sz w:val="24"/>
          <w:szCs w:val="24"/>
          <w:lang w:eastAsia="es-ES"/>
        </w:rPr>
        <w:lastRenderedPageBreak/>
        <w:t xml:space="preserve">efectuar relevos que propicien el contar con personal en óptimas condiciones físicas para el ejercicio de sus responsabilidades. </w:t>
      </w:r>
    </w:p>
    <w:p w14:paraId="39F2A3EF" w14:textId="77777777" w:rsidR="00611E75" w:rsidRPr="00770BCB" w:rsidRDefault="00611E75" w:rsidP="00045BE4">
      <w:pPr>
        <w:spacing w:after="0"/>
        <w:rPr>
          <w:rFonts w:ascii="Arial" w:eastAsia="Calibri" w:hAnsi="Arial" w:cs="Arial"/>
          <w:b/>
          <w:bCs/>
          <w:sz w:val="24"/>
          <w:szCs w:val="24"/>
          <w:lang w:eastAsia="es-ES"/>
        </w:rPr>
      </w:pPr>
    </w:p>
    <w:p w14:paraId="778212DA" w14:textId="53882D14" w:rsidR="006542E0" w:rsidRPr="00770BCB" w:rsidRDefault="00045BE4" w:rsidP="00EC5DF6">
      <w:pPr>
        <w:pStyle w:val="Ttulo2"/>
        <w:spacing w:before="0" w:line="240" w:lineRule="auto"/>
        <w:jc w:val="center"/>
        <w:rPr>
          <w:rFonts w:ascii="Arial" w:eastAsia="Calibri" w:hAnsi="Arial" w:cs="Arial"/>
          <w:b/>
          <w:bCs/>
          <w:color w:val="auto"/>
          <w:sz w:val="24"/>
          <w:szCs w:val="24"/>
          <w:lang w:eastAsia="es-ES"/>
        </w:rPr>
      </w:pPr>
      <w:bookmarkStart w:id="12" w:name="_Toc155774021"/>
      <w:r w:rsidRPr="00770BCB">
        <w:rPr>
          <w:rFonts w:ascii="Arial" w:eastAsia="Calibri" w:hAnsi="Arial" w:cs="Arial"/>
          <w:b/>
          <w:bCs/>
          <w:color w:val="auto"/>
          <w:sz w:val="24"/>
          <w:szCs w:val="24"/>
          <w:lang w:eastAsia="es-ES"/>
        </w:rPr>
        <w:t>SECCIÓN TERCERA</w:t>
      </w:r>
      <w:bookmarkEnd w:id="12"/>
    </w:p>
    <w:p w14:paraId="18B02A21" w14:textId="30FD1514" w:rsidR="006542E0" w:rsidRPr="00770BCB" w:rsidRDefault="006542E0" w:rsidP="00EC5DF6">
      <w:pPr>
        <w:pStyle w:val="Ttulo2"/>
        <w:spacing w:before="0" w:line="240" w:lineRule="auto"/>
        <w:jc w:val="center"/>
        <w:rPr>
          <w:rFonts w:ascii="Arial" w:eastAsia="Calibri" w:hAnsi="Arial" w:cs="Arial"/>
          <w:b/>
          <w:bCs/>
          <w:color w:val="auto"/>
          <w:sz w:val="24"/>
          <w:szCs w:val="24"/>
          <w:lang w:eastAsia="es-ES"/>
        </w:rPr>
      </w:pPr>
      <w:bookmarkStart w:id="13" w:name="_Toc155774022"/>
      <w:r w:rsidRPr="00770BCB">
        <w:rPr>
          <w:rFonts w:ascii="Arial" w:eastAsia="Calibri" w:hAnsi="Arial" w:cs="Arial"/>
          <w:b/>
          <w:bCs/>
          <w:color w:val="auto"/>
          <w:sz w:val="24"/>
          <w:szCs w:val="24"/>
          <w:lang w:eastAsia="es-ES"/>
        </w:rPr>
        <w:t xml:space="preserve">Planeación de </w:t>
      </w:r>
      <w:r w:rsidR="00045BE4" w:rsidRPr="00770BCB">
        <w:rPr>
          <w:rFonts w:ascii="Arial" w:eastAsia="Calibri" w:hAnsi="Arial" w:cs="Arial"/>
          <w:b/>
          <w:bCs/>
          <w:color w:val="auto"/>
          <w:sz w:val="24"/>
          <w:szCs w:val="24"/>
          <w:lang w:eastAsia="es-ES"/>
        </w:rPr>
        <w:t>E</w:t>
      </w:r>
      <w:r w:rsidRPr="00770BCB">
        <w:rPr>
          <w:rFonts w:ascii="Arial" w:eastAsia="Calibri" w:hAnsi="Arial" w:cs="Arial"/>
          <w:b/>
          <w:bCs/>
          <w:color w:val="auto"/>
          <w:sz w:val="24"/>
          <w:szCs w:val="24"/>
          <w:lang w:eastAsia="es-ES"/>
        </w:rPr>
        <w:t xml:space="preserve">scenarios y </w:t>
      </w:r>
      <w:r w:rsidR="00045BE4" w:rsidRPr="00770BCB">
        <w:rPr>
          <w:rFonts w:ascii="Arial" w:eastAsia="Calibri" w:hAnsi="Arial" w:cs="Arial"/>
          <w:b/>
          <w:bCs/>
          <w:color w:val="auto"/>
          <w:sz w:val="24"/>
          <w:szCs w:val="24"/>
          <w:lang w:eastAsia="es-ES"/>
        </w:rPr>
        <w:t>M</w:t>
      </w:r>
      <w:r w:rsidRPr="00770BCB">
        <w:rPr>
          <w:rFonts w:ascii="Arial" w:eastAsia="Calibri" w:hAnsi="Arial" w:cs="Arial"/>
          <w:b/>
          <w:bCs/>
          <w:color w:val="auto"/>
          <w:sz w:val="24"/>
          <w:szCs w:val="24"/>
          <w:lang w:eastAsia="es-ES"/>
        </w:rPr>
        <w:t xml:space="preserve">edidas de </w:t>
      </w:r>
      <w:r w:rsidR="00045BE4" w:rsidRPr="00770BCB">
        <w:rPr>
          <w:rFonts w:ascii="Arial" w:eastAsia="Calibri" w:hAnsi="Arial" w:cs="Arial"/>
          <w:b/>
          <w:bCs/>
          <w:color w:val="auto"/>
          <w:sz w:val="24"/>
          <w:szCs w:val="24"/>
          <w:lang w:eastAsia="es-ES"/>
        </w:rPr>
        <w:t>S</w:t>
      </w:r>
      <w:r w:rsidRPr="00770BCB">
        <w:rPr>
          <w:rFonts w:ascii="Arial" w:eastAsia="Calibri" w:hAnsi="Arial" w:cs="Arial"/>
          <w:b/>
          <w:bCs/>
          <w:color w:val="auto"/>
          <w:sz w:val="24"/>
          <w:szCs w:val="24"/>
          <w:lang w:eastAsia="es-ES"/>
        </w:rPr>
        <w:t>eguridad</w:t>
      </w:r>
      <w:bookmarkEnd w:id="13"/>
    </w:p>
    <w:p w14:paraId="3FD5824E" w14:textId="77777777" w:rsidR="00045BE4" w:rsidRPr="00770BCB" w:rsidRDefault="00045BE4" w:rsidP="00045BE4">
      <w:pPr>
        <w:spacing w:after="0"/>
        <w:jc w:val="both"/>
        <w:rPr>
          <w:rFonts w:ascii="Arial" w:hAnsi="Arial" w:cs="Arial"/>
          <w:b/>
          <w:bCs/>
          <w:sz w:val="24"/>
          <w:szCs w:val="24"/>
          <w:lang w:eastAsia="es-ES"/>
        </w:rPr>
      </w:pPr>
    </w:p>
    <w:p w14:paraId="2CA5CBA7" w14:textId="781E5CA8" w:rsidR="006F1B5A" w:rsidRPr="00770BCB" w:rsidRDefault="006F1B5A" w:rsidP="00045BE4">
      <w:pPr>
        <w:spacing w:after="0"/>
        <w:jc w:val="both"/>
        <w:rPr>
          <w:rFonts w:ascii="Arial" w:hAnsi="Arial" w:cs="Arial"/>
          <w:sz w:val="24"/>
          <w:szCs w:val="24"/>
          <w:lang w:eastAsia="es-ES"/>
        </w:rPr>
      </w:pPr>
      <w:r w:rsidRPr="00770BCB">
        <w:rPr>
          <w:rFonts w:ascii="Arial" w:hAnsi="Arial" w:cs="Arial"/>
          <w:b/>
          <w:bCs/>
          <w:sz w:val="24"/>
          <w:szCs w:val="24"/>
          <w:lang w:eastAsia="es-ES"/>
        </w:rPr>
        <w:t>Artículo 1</w:t>
      </w:r>
      <w:r w:rsidR="00F0035E" w:rsidRPr="00770BCB">
        <w:rPr>
          <w:rFonts w:ascii="Arial" w:hAnsi="Arial" w:cs="Arial"/>
          <w:b/>
          <w:bCs/>
          <w:sz w:val="24"/>
          <w:szCs w:val="24"/>
          <w:lang w:eastAsia="es-ES"/>
        </w:rPr>
        <w:t>1</w:t>
      </w:r>
      <w:r w:rsidRPr="00770BCB">
        <w:rPr>
          <w:rFonts w:ascii="Arial" w:hAnsi="Arial" w:cs="Arial"/>
          <w:b/>
          <w:bCs/>
          <w:sz w:val="24"/>
          <w:szCs w:val="24"/>
          <w:lang w:eastAsia="es-ES"/>
        </w:rPr>
        <w:t>.</w:t>
      </w:r>
      <w:r w:rsidRPr="00770BCB">
        <w:rPr>
          <w:rFonts w:ascii="Arial" w:hAnsi="Arial" w:cs="Arial"/>
          <w:sz w:val="24"/>
          <w:szCs w:val="24"/>
          <w:lang w:eastAsia="es-ES"/>
        </w:rPr>
        <w:t xml:space="preserve"> </w:t>
      </w:r>
    </w:p>
    <w:p w14:paraId="000EA3CE" w14:textId="77777777" w:rsidR="006F1B5A" w:rsidRPr="00770BCB" w:rsidRDefault="006F1B5A" w:rsidP="00045BE4">
      <w:pPr>
        <w:spacing w:after="0"/>
        <w:jc w:val="both"/>
        <w:rPr>
          <w:rFonts w:ascii="Arial" w:hAnsi="Arial" w:cs="Arial"/>
          <w:sz w:val="24"/>
          <w:szCs w:val="24"/>
          <w:lang w:eastAsia="es-ES"/>
        </w:rPr>
      </w:pPr>
    </w:p>
    <w:p w14:paraId="48A58AD2" w14:textId="09DC6C5C" w:rsidR="006F1B5A" w:rsidRPr="00770BCB" w:rsidRDefault="006F1B5A" w:rsidP="00032C77">
      <w:pPr>
        <w:pStyle w:val="Prrafodelista"/>
        <w:numPr>
          <w:ilvl w:val="0"/>
          <w:numId w:val="13"/>
        </w:numPr>
        <w:spacing w:after="0"/>
        <w:ind w:left="426"/>
        <w:jc w:val="both"/>
        <w:rPr>
          <w:rFonts w:ascii="Arial" w:hAnsi="Arial" w:cs="Arial"/>
          <w:sz w:val="24"/>
          <w:szCs w:val="24"/>
          <w:lang w:eastAsia="es-ES"/>
        </w:rPr>
      </w:pPr>
      <w:r w:rsidRPr="00770BCB">
        <w:rPr>
          <w:rFonts w:ascii="Arial" w:hAnsi="Arial" w:cs="Arial"/>
          <w:sz w:val="24"/>
          <w:szCs w:val="24"/>
          <w:lang w:eastAsia="es-ES"/>
        </w:rPr>
        <w:t xml:space="preserve">Una vez instalados los órganos desconcentrados del </w:t>
      </w:r>
      <w:r w:rsidR="0041399F" w:rsidRPr="00770BCB">
        <w:rPr>
          <w:rFonts w:ascii="Arial" w:hAnsi="Arial" w:cs="Arial"/>
          <w:sz w:val="24"/>
          <w:szCs w:val="24"/>
          <w:lang w:eastAsia="es-ES"/>
        </w:rPr>
        <w:t>IEM</w:t>
      </w:r>
      <w:r w:rsidRPr="00770BCB">
        <w:rPr>
          <w:rFonts w:ascii="Arial" w:hAnsi="Arial" w:cs="Arial"/>
          <w:sz w:val="24"/>
          <w:szCs w:val="24"/>
          <w:lang w:eastAsia="es-ES"/>
        </w:rPr>
        <w:t xml:space="preserve"> facultados para el desarrollo de las elecciones locales, </w:t>
      </w:r>
      <w:r w:rsidR="000C4ED4" w:rsidRPr="00770BCB">
        <w:rPr>
          <w:rFonts w:ascii="Arial" w:hAnsi="Arial" w:cs="Arial"/>
          <w:sz w:val="24"/>
          <w:szCs w:val="24"/>
          <w:lang w:eastAsia="es-ES"/>
        </w:rPr>
        <w:t>la DEOE</w:t>
      </w:r>
      <w:r w:rsidRPr="00770BCB">
        <w:rPr>
          <w:rFonts w:ascii="Arial" w:hAnsi="Arial" w:cs="Arial"/>
          <w:sz w:val="24"/>
          <w:szCs w:val="24"/>
          <w:lang w:eastAsia="es-ES"/>
        </w:rPr>
        <w:t xml:space="preserve"> instruirá para que planeen la ubicación de los espacios en los que funcionarán los Grupos de Trabajo con los puntos de recuento necesarios, con base en las modalidades de recuento y los escenarios de participación que se proyecten para los cómputos que les corresponda. En cada escenario ya sea total o parcial, se preverá la logística y medidas de seguridad que, en su caso, se implementarán para la habilitación de los espacios disponibles dentro de las instalaciones de los comités. La habilitación de espacios para el recuento de votos atenderá invariablemente las siguientes reglas, acorde con lo previsto en el artículo 389, del REINE: </w:t>
      </w:r>
    </w:p>
    <w:p w14:paraId="11CB7EEC" w14:textId="77777777" w:rsidR="006F1B5A" w:rsidRPr="00770BCB" w:rsidRDefault="006F1B5A" w:rsidP="00045BE4">
      <w:pPr>
        <w:spacing w:after="0"/>
        <w:jc w:val="both"/>
        <w:rPr>
          <w:rFonts w:ascii="Arial" w:hAnsi="Arial" w:cs="Arial"/>
          <w:sz w:val="24"/>
          <w:szCs w:val="24"/>
          <w:lang w:eastAsia="es-ES"/>
        </w:rPr>
      </w:pPr>
    </w:p>
    <w:p w14:paraId="46D0D509" w14:textId="6835ACAF" w:rsidR="006F1B5A" w:rsidRPr="00770BCB" w:rsidRDefault="006F1B5A" w:rsidP="00032C77">
      <w:pPr>
        <w:pStyle w:val="Prrafodelista"/>
        <w:numPr>
          <w:ilvl w:val="0"/>
          <w:numId w:val="14"/>
        </w:numPr>
        <w:spacing w:after="0"/>
        <w:ind w:left="709"/>
        <w:jc w:val="both"/>
        <w:rPr>
          <w:rFonts w:ascii="Arial" w:hAnsi="Arial" w:cs="Arial"/>
          <w:sz w:val="24"/>
          <w:szCs w:val="24"/>
          <w:lang w:eastAsia="es-ES"/>
        </w:rPr>
      </w:pPr>
      <w:r w:rsidRPr="00770BCB">
        <w:rPr>
          <w:rFonts w:ascii="Arial" w:hAnsi="Arial" w:cs="Arial"/>
          <w:sz w:val="24"/>
          <w:szCs w:val="24"/>
          <w:lang w:eastAsia="es-ES"/>
        </w:rPr>
        <w:t xml:space="preserve">En las oficinas del personal del Comité, espacios de trabajo, patios, terrazas o jardines y, en su caso, </w:t>
      </w:r>
      <w:r w:rsidR="004B24AE" w:rsidRPr="00770BCB">
        <w:rPr>
          <w:rFonts w:ascii="Arial" w:hAnsi="Arial" w:cs="Arial"/>
          <w:sz w:val="24"/>
          <w:szCs w:val="24"/>
          <w:lang w:eastAsia="es-ES"/>
        </w:rPr>
        <w:t xml:space="preserve">en </w:t>
      </w:r>
      <w:r w:rsidRPr="00770BCB">
        <w:rPr>
          <w:rFonts w:ascii="Arial" w:hAnsi="Arial" w:cs="Arial"/>
          <w:sz w:val="24"/>
          <w:szCs w:val="24"/>
          <w:lang w:eastAsia="es-ES"/>
        </w:rPr>
        <w:t>el estacionamiento que ofrezcan cercanía y un traslado eficiente de los paquetes a los Grupos de Trabajo, salvo que las condiciones de seguridad o climáticas dificulten el desarrollo de las actividades.</w:t>
      </w:r>
    </w:p>
    <w:p w14:paraId="5489A80A" w14:textId="77777777" w:rsidR="006F1B5A" w:rsidRPr="00770BCB" w:rsidRDefault="006F1B5A" w:rsidP="00045BE4">
      <w:pPr>
        <w:pStyle w:val="Prrafodelista"/>
        <w:spacing w:after="0"/>
        <w:ind w:left="709"/>
        <w:jc w:val="both"/>
        <w:rPr>
          <w:rFonts w:ascii="Arial" w:hAnsi="Arial" w:cs="Arial"/>
          <w:sz w:val="24"/>
          <w:szCs w:val="24"/>
          <w:lang w:eastAsia="es-ES"/>
        </w:rPr>
      </w:pPr>
    </w:p>
    <w:p w14:paraId="40006571" w14:textId="04B1161E" w:rsidR="006F1B5A" w:rsidRPr="00770BCB" w:rsidRDefault="006F1B5A" w:rsidP="00032C77">
      <w:pPr>
        <w:pStyle w:val="Prrafodelista"/>
        <w:numPr>
          <w:ilvl w:val="0"/>
          <w:numId w:val="14"/>
        </w:numPr>
        <w:spacing w:after="0"/>
        <w:ind w:left="709"/>
        <w:jc w:val="both"/>
        <w:rPr>
          <w:rFonts w:ascii="Arial" w:hAnsi="Arial" w:cs="Arial"/>
          <w:sz w:val="24"/>
          <w:szCs w:val="24"/>
          <w:lang w:eastAsia="es-ES"/>
        </w:rPr>
      </w:pPr>
      <w:r w:rsidRPr="00770BCB">
        <w:rPr>
          <w:rFonts w:ascii="Arial" w:hAnsi="Arial" w:cs="Arial"/>
          <w:sz w:val="24"/>
          <w:szCs w:val="24"/>
          <w:lang w:eastAsia="es-ES"/>
        </w:rPr>
        <w:t>No podrá habilitarse la bodega electoral para la realización de</w:t>
      </w:r>
      <w:r w:rsidR="004B24AE" w:rsidRPr="00770BCB">
        <w:rPr>
          <w:rFonts w:ascii="Arial" w:hAnsi="Arial" w:cs="Arial"/>
          <w:sz w:val="24"/>
          <w:szCs w:val="24"/>
          <w:lang w:eastAsia="es-ES"/>
        </w:rPr>
        <w:t xml:space="preserve"> </w:t>
      </w:r>
      <w:r w:rsidRPr="00770BCB">
        <w:rPr>
          <w:rFonts w:ascii="Arial" w:hAnsi="Arial" w:cs="Arial"/>
          <w:sz w:val="24"/>
          <w:szCs w:val="24"/>
          <w:lang w:eastAsia="es-ES"/>
        </w:rPr>
        <w:t>l</w:t>
      </w:r>
      <w:r w:rsidR="004B24AE" w:rsidRPr="00770BCB">
        <w:rPr>
          <w:rFonts w:ascii="Arial" w:hAnsi="Arial" w:cs="Arial"/>
          <w:sz w:val="24"/>
          <w:szCs w:val="24"/>
          <w:lang w:eastAsia="es-ES"/>
        </w:rPr>
        <w:t>os</w:t>
      </w:r>
      <w:r w:rsidRPr="00770BCB">
        <w:rPr>
          <w:rFonts w:ascii="Arial" w:hAnsi="Arial" w:cs="Arial"/>
          <w:sz w:val="24"/>
          <w:szCs w:val="24"/>
          <w:lang w:eastAsia="es-ES"/>
        </w:rPr>
        <w:t xml:space="preserve"> cómputo</w:t>
      </w:r>
      <w:r w:rsidR="004B24AE" w:rsidRPr="00770BCB">
        <w:rPr>
          <w:rFonts w:ascii="Arial" w:hAnsi="Arial" w:cs="Arial"/>
          <w:sz w:val="24"/>
          <w:szCs w:val="24"/>
          <w:lang w:eastAsia="es-ES"/>
        </w:rPr>
        <w:t>s bajo ninguna modalidad</w:t>
      </w:r>
      <w:r w:rsidRPr="00770BCB">
        <w:rPr>
          <w:rFonts w:ascii="Arial" w:hAnsi="Arial" w:cs="Arial"/>
          <w:sz w:val="24"/>
          <w:szCs w:val="24"/>
          <w:lang w:eastAsia="es-ES"/>
        </w:rPr>
        <w:t xml:space="preserve">. </w:t>
      </w:r>
    </w:p>
    <w:p w14:paraId="6A4089C6" w14:textId="77777777" w:rsidR="006F1B5A" w:rsidRPr="00770BCB" w:rsidRDefault="006F1B5A" w:rsidP="00045BE4">
      <w:pPr>
        <w:pStyle w:val="Prrafodelista"/>
        <w:spacing w:after="0"/>
        <w:ind w:left="709"/>
        <w:rPr>
          <w:rFonts w:ascii="Arial" w:hAnsi="Arial" w:cs="Arial"/>
          <w:sz w:val="24"/>
          <w:szCs w:val="24"/>
          <w:lang w:eastAsia="es-ES"/>
        </w:rPr>
      </w:pPr>
    </w:p>
    <w:p w14:paraId="48F25615" w14:textId="3A668019" w:rsidR="006F1B5A" w:rsidRPr="00770BCB" w:rsidRDefault="006F1B5A" w:rsidP="00032C77">
      <w:pPr>
        <w:pStyle w:val="Prrafodelista"/>
        <w:numPr>
          <w:ilvl w:val="0"/>
          <w:numId w:val="14"/>
        </w:numPr>
        <w:spacing w:after="0"/>
        <w:ind w:left="709"/>
        <w:jc w:val="both"/>
        <w:rPr>
          <w:rFonts w:ascii="Arial" w:hAnsi="Arial" w:cs="Arial"/>
          <w:sz w:val="24"/>
          <w:szCs w:val="24"/>
          <w:lang w:eastAsia="es-ES"/>
        </w:rPr>
      </w:pPr>
      <w:r w:rsidRPr="00770BCB">
        <w:rPr>
          <w:rFonts w:ascii="Arial" w:hAnsi="Arial" w:cs="Arial"/>
          <w:sz w:val="24"/>
          <w:szCs w:val="24"/>
          <w:lang w:eastAsia="es-ES"/>
        </w:rPr>
        <w:t>En el supuesto de recuento parcial, al término del cotejo de las actas de escrutinio y cómputo que se realice en paralelo con el recuento de votos, podrá habilitarse la sala de sesiones del Consejo para instalar más puntos de recuento, de conformidad con la superficie disponible. Para el caso de recuento total podrá utilizarse este espacio una vez que se haya concluido el recuento de las casillas especiales.</w:t>
      </w:r>
    </w:p>
    <w:p w14:paraId="13DD45B7" w14:textId="77777777" w:rsidR="006F1B5A" w:rsidRPr="00770BCB" w:rsidRDefault="006F1B5A" w:rsidP="000C13EB">
      <w:pPr>
        <w:pStyle w:val="Prrafodelista"/>
        <w:spacing w:after="0"/>
        <w:ind w:left="1416"/>
        <w:rPr>
          <w:rFonts w:ascii="Arial" w:hAnsi="Arial" w:cs="Arial"/>
          <w:sz w:val="24"/>
          <w:szCs w:val="24"/>
          <w:lang w:eastAsia="es-ES"/>
        </w:rPr>
      </w:pPr>
    </w:p>
    <w:p w14:paraId="7ECE3A75" w14:textId="68A79592" w:rsidR="006F1B5A" w:rsidRPr="00770BCB" w:rsidRDefault="006F1B5A" w:rsidP="005A411D">
      <w:pPr>
        <w:pStyle w:val="Prrafodelista"/>
        <w:numPr>
          <w:ilvl w:val="0"/>
          <w:numId w:val="14"/>
        </w:numPr>
        <w:spacing w:after="0"/>
        <w:ind w:left="709"/>
        <w:jc w:val="both"/>
        <w:rPr>
          <w:rFonts w:ascii="Arial" w:hAnsi="Arial" w:cs="Arial"/>
          <w:sz w:val="24"/>
          <w:szCs w:val="24"/>
          <w:lang w:eastAsia="es-ES"/>
        </w:rPr>
      </w:pPr>
      <w:r w:rsidRPr="00770BCB">
        <w:rPr>
          <w:rFonts w:ascii="Arial" w:hAnsi="Arial" w:cs="Arial"/>
          <w:sz w:val="24"/>
          <w:szCs w:val="24"/>
          <w:lang w:eastAsia="es-ES"/>
        </w:rPr>
        <w:t xml:space="preserve">Cuando el cómputo se realice en las oficinas, áreas de trabajo, jardín, terraza y/o estacionamiento, se limitará la libre circulación en estos espacios y en los que correspondan al traslado continuo y resguardo de los paquetes electorales. </w:t>
      </w:r>
    </w:p>
    <w:p w14:paraId="29E957B5" w14:textId="5DDDBFE9" w:rsidR="006542E0" w:rsidRPr="00770BCB" w:rsidRDefault="000C13EB" w:rsidP="00EC5DF6">
      <w:pPr>
        <w:pStyle w:val="Ttulo2"/>
        <w:spacing w:before="0"/>
        <w:jc w:val="center"/>
        <w:rPr>
          <w:rFonts w:ascii="Arial" w:eastAsia="Calibri" w:hAnsi="Arial" w:cs="Arial"/>
          <w:b/>
          <w:bCs/>
          <w:color w:val="auto"/>
          <w:sz w:val="24"/>
          <w:szCs w:val="24"/>
          <w:lang w:eastAsia="es-ES"/>
        </w:rPr>
      </w:pPr>
      <w:bookmarkStart w:id="14" w:name="_Toc155774023"/>
      <w:r w:rsidRPr="00770BCB">
        <w:rPr>
          <w:rFonts w:ascii="Arial" w:eastAsia="Calibri" w:hAnsi="Arial" w:cs="Arial"/>
          <w:b/>
          <w:bCs/>
          <w:color w:val="auto"/>
          <w:sz w:val="24"/>
          <w:szCs w:val="24"/>
          <w:lang w:eastAsia="es-ES"/>
        </w:rPr>
        <w:lastRenderedPageBreak/>
        <w:t>SECCIÓN CUARTA</w:t>
      </w:r>
      <w:bookmarkEnd w:id="14"/>
    </w:p>
    <w:p w14:paraId="6906121D" w14:textId="1F1845E8" w:rsidR="006542E0" w:rsidRPr="00770BCB" w:rsidRDefault="006542E0" w:rsidP="00EC5DF6">
      <w:pPr>
        <w:pStyle w:val="Ttulo2"/>
        <w:spacing w:before="0"/>
        <w:jc w:val="center"/>
        <w:rPr>
          <w:rFonts w:eastAsia="Calibri"/>
          <w:lang w:eastAsia="es-ES"/>
        </w:rPr>
      </w:pPr>
      <w:bookmarkStart w:id="15" w:name="_Toc155774024"/>
      <w:r w:rsidRPr="00770BCB">
        <w:rPr>
          <w:rFonts w:ascii="Arial" w:eastAsia="Calibri" w:hAnsi="Arial" w:cs="Arial"/>
          <w:b/>
          <w:bCs/>
          <w:color w:val="auto"/>
          <w:sz w:val="24"/>
          <w:szCs w:val="24"/>
          <w:lang w:eastAsia="es-ES"/>
        </w:rPr>
        <w:t xml:space="preserve">Actividades y </w:t>
      </w:r>
      <w:r w:rsidR="000C13EB" w:rsidRPr="00770BCB">
        <w:rPr>
          <w:rFonts w:ascii="Arial" w:eastAsia="Calibri" w:hAnsi="Arial" w:cs="Arial"/>
          <w:b/>
          <w:bCs/>
          <w:color w:val="auto"/>
          <w:sz w:val="24"/>
          <w:szCs w:val="24"/>
          <w:lang w:eastAsia="es-ES"/>
        </w:rPr>
        <w:t>P</w:t>
      </w:r>
      <w:r w:rsidRPr="00770BCB">
        <w:rPr>
          <w:rFonts w:ascii="Arial" w:eastAsia="Calibri" w:hAnsi="Arial" w:cs="Arial"/>
          <w:b/>
          <w:bCs/>
          <w:color w:val="auto"/>
          <w:sz w:val="24"/>
          <w:szCs w:val="24"/>
          <w:lang w:eastAsia="es-ES"/>
        </w:rPr>
        <w:t xml:space="preserve">lazos para la </w:t>
      </w:r>
      <w:r w:rsidR="000C13EB" w:rsidRPr="00770BCB">
        <w:rPr>
          <w:rFonts w:ascii="Arial" w:eastAsia="Calibri" w:hAnsi="Arial" w:cs="Arial"/>
          <w:b/>
          <w:bCs/>
          <w:color w:val="auto"/>
          <w:sz w:val="24"/>
          <w:szCs w:val="24"/>
          <w:lang w:eastAsia="es-ES"/>
        </w:rPr>
        <w:t>H</w:t>
      </w:r>
      <w:r w:rsidRPr="00770BCB">
        <w:rPr>
          <w:rFonts w:ascii="Arial" w:eastAsia="Calibri" w:hAnsi="Arial" w:cs="Arial"/>
          <w:b/>
          <w:bCs/>
          <w:color w:val="auto"/>
          <w:sz w:val="24"/>
          <w:szCs w:val="24"/>
          <w:lang w:eastAsia="es-ES"/>
        </w:rPr>
        <w:t xml:space="preserve">abilitación de </w:t>
      </w:r>
      <w:r w:rsidR="000C13EB" w:rsidRPr="00770BCB">
        <w:rPr>
          <w:rFonts w:ascii="Arial" w:eastAsia="Calibri" w:hAnsi="Arial" w:cs="Arial"/>
          <w:b/>
          <w:bCs/>
          <w:color w:val="auto"/>
          <w:sz w:val="24"/>
          <w:szCs w:val="24"/>
          <w:lang w:eastAsia="es-ES"/>
        </w:rPr>
        <w:t>E</w:t>
      </w:r>
      <w:r w:rsidRPr="00770BCB">
        <w:rPr>
          <w:rFonts w:ascii="Arial" w:eastAsia="Calibri" w:hAnsi="Arial" w:cs="Arial"/>
          <w:b/>
          <w:bCs/>
          <w:color w:val="auto"/>
          <w:sz w:val="24"/>
          <w:szCs w:val="24"/>
          <w:lang w:eastAsia="es-ES"/>
        </w:rPr>
        <w:t>spacios</w:t>
      </w:r>
      <w:bookmarkEnd w:id="15"/>
    </w:p>
    <w:p w14:paraId="04A2E54E" w14:textId="77777777" w:rsidR="00045BE4" w:rsidRPr="00770BCB" w:rsidRDefault="00045BE4" w:rsidP="00045BE4">
      <w:pPr>
        <w:spacing w:after="0"/>
        <w:jc w:val="center"/>
        <w:rPr>
          <w:rFonts w:ascii="Arial" w:eastAsia="Calibri" w:hAnsi="Arial" w:cs="Arial"/>
          <w:b/>
          <w:bCs/>
          <w:sz w:val="24"/>
          <w:szCs w:val="24"/>
          <w:lang w:eastAsia="es-ES"/>
        </w:rPr>
      </w:pPr>
    </w:p>
    <w:p w14:paraId="67C3CBA7" w14:textId="72D0D544" w:rsidR="006F2934" w:rsidRPr="00770BCB" w:rsidRDefault="006F2934" w:rsidP="00045BE4">
      <w:pPr>
        <w:spacing w:after="0"/>
        <w:jc w:val="both"/>
        <w:rPr>
          <w:rFonts w:ascii="Arial" w:hAnsi="Arial" w:cs="Arial"/>
          <w:sz w:val="24"/>
          <w:szCs w:val="24"/>
          <w:lang w:eastAsia="es-ES"/>
        </w:rPr>
      </w:pPr>
      <w:r w:rsidRPr="00770BCB">
        <w:rPr>
          <w:rFonts w:ascii="Arial" w:hAnsi="Arial" w:cs="Arial"/>
          <w:b/>
          <w:bCs/>
          <w:sz w:val="24"/>
          <w:szCs w:val="24"/>
          <w:lang w:eastAsia="es-ES"/>
        </w:rPr>
        <w:t>Artículo 1</w:t>
      </w:r>
      <w:r w:rsidR="00652AA0" w:rsidRPr="00770BCB">
        <w:rPr>
          <w:rFonts w:ascii="Arial" w:hAnsi="Arial" w:cs="Arial"/>
          <w:b/>
          <w:bCs/>
          <w:sz w:val="24"/>
          <w:szCs w:val="24"/>
          <w:lang w:eastAsia="es-ES"/>
        </w:rPr>
        <w:t>2</w:t>
      </w:r>
      <w:r w:rsidRPr="00770BCB">
        <w:rPr>
          <w:rFonts w:ascii="Arial" w:hAnsi="Arial" w:cs="Arial"/>
          <w:b/>
          <w:bCs/>
          <w:sz w:val="24"/>
          <w:szCs w:val="24"/>
          <w:lang w:eastAsia="es-ES"/>
        </w:rPr>
        <w:t>.</w:t>
      </w:r>
      <w:r w:rsidRPr="00770BCB">
        <w:rPr>
          <w:rFonts w:ascii="Arial" w:hAnsi="Arial" w:cs="Arial"/>
          <w:sz w:val="24"/>
          <w:szCs w:val="24"/>
          <w:lang w:eastAsia="es-ES"/>
        </w:rPr>
        <w:t xml:space="preserve"> </w:t>
      </w:r>
    </w:p>
    <w:p w14:paraId="174DCFC1" w14:textId="77777777" w:rsidR="006F2934" w:rsidRPr="00770BCB" w:rsidRDefault="006F2934" w:rsidP="00045BE4">
      <w:pPr>
        <w:spacing w:after="0"/>
        <w:jc w:val="both"/>
        <w:rPr>
          <w:rFonts w:ascii="Arial" w:hAnsi="Arial" w:cs="Arial"/>
          <w:sz w:val="24"/>
          <w:szCs w:val="24"/>
          <w:lang w:eastAsia="es-ES"/>
        </w:rPr>
      </w:pPr>
    </w:p>
    <w:p w14:paraId="2866EC6F" w14:textId="5ED8B9F3" w:rsidR="006F2934" w:rsidRPr="00770BCB" w:rsidRDefault="006F2934" w:rsidP="00032C77">
      <w:pPr>
        <w:pStyle w:val="Prrafodelista"/>
        <w:numPr>
          <w:ilvl w:val="0"/>
          <w:numId w:val="15"/>
        </w:numPr>
        <w:spacing w:after="0"/>
        <w:ind w:left="426"/>
        <w:jc w:val="both"/>
        <w:rPr>
          <w:rFonts w:ascii="Arial" w:hAnsi="Arial" w:cs="Arial"/>
          <w:sz w:val="24"/>
          <w:szCs w:val="24"/>
          <w:lang w:eastAsia="es-ES"/>
        </w:rPr>
      </w:pPr>
      <w:r w:rsidRPr="00770BCB">
        <w:rPr>
          <w:rFonts w:ascii="Arial" w:hAnsi="Arial" w:cs="Arial"/>
          <w:sz w:val="24"/>
          <w:szCs w:val="24"/>
          <w:lang w:eastAsia="es-ES"/>
        </w:rPr>
        <w:t>Para el proceso de planeación y elaboración de la propuesta de habilitación de espacios para el desarrollo de los cómputos locales, se atenderá la realización de las siguientes actividades, conforme a los plazos que se señalan para su cumplimiento:</w:t>
      </w:r>
    </w:p>
    <w:p w14:paraId="0F892D9A" w14:textId="77777777" w:rsidR="006F2934" w:rsidRPr="00770BCB" w:rsidRDefault="006F2934" w:rsidP="004B24AE">
      <w:pPr>
        <w:spacing w:after="0"/>
        <w:jc w:val="both"/>
        <w:rPr>
          <w:rFonts w:ascii="Arial" w:hAnsi="Arial" w:cs="Arial"/>
          <w:sz w:val="24"/>
          <w:szCs w:val="24"/>
          <w:lang w:eastAsia="es-ES"/>
        </w:rPr>
      </w:pPr>
    </w:p>
    <w:tbl>
      <w:tblPr>
        <w:tblStyle w:val="NormalTable0"/>
        <w:tblW w:w="8610" w:type="dxa"/>
        <w:tblInd w:w="31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4215"/>
        <w:gridCol w:w="1843"/>
        <w:gridCol w:w="2552"/>
      </w:tblGrid>
      <w:tr w:rsidR="006F2934" w:rsidRPr="00770BCB" w14:paraId="689D6FF5" w14:textId="77777777" w:rsidTr="00AE7435">
        <w:trPr>
          <w:trHeight w:val="360"/>
          <w:tblHeader/>
        </w:trPr>
        <w:tc>
          <w:tcPr>
            <w:tcW w:w="4215" w:type="dxa"/>
            <w:shd w:val="clear" w:color="auto" w:fill="9E237F"/>
          </w:tcPr>
          <w:p w14:paraId="1CA7272B" w14:textId="77777777" w:rsidR="006F2934" w:rsidRPr="00770BCB" w:rsidRDefault="006F2934" w:rsidP="004B24AE">
            <w:pPr>
              <w:pStyle w:val="TableParagraph"/>
              <w:spacing w:before="57" w:line="276" w:lineRule="auto"/>
              <w:ind w:left="1405" w:right="1393"/>
              <w:jc w:val="center"/>
              <w:rPr>
                <w:rFonts w:ascii="Arial" w:hAnsi="Arial" w:cs="Arial"/>
                <w:b/>
                <w:sz w:val="20"/>
                <w:szCs w:val="20"/>
                <w:lang w:val="es-MX"/>
              </w:rPr>
            </w:pPr>
            <w:r w:rsidRPr="00770BCB">
              <w:rPr>
                <w:rFonts w:ascii="Arial" w:hAnsi="Arial" w:cs="Arial"/>
                <w:b/>
                <w:color w:val="FFFFFF"/>
                <w:sz w:val="20"/>
                <w:szCs w:val="20"/>
                <w:lang w:val="es-MX"/>
              </w:rPr>
              <w:t>Actividad</w:t>
            </w:r>
          </w:p>
        </w:tc>
        <w:tc>
          <w:tcPr>
            <w:tcW w:w="1843" w:type="dxa"/>
            <w:shd w:val="clear" w:color="auto" w:fill="9E237F"/>
          </w:tcPr>
          <w:p w14:paraId="53965544" w14:textId="77777777" w:rsidR="006F2934" w:rsidRPr="00770BCB" w:rsidRDefault="006F2934" w:rsidP="004B24AE">
            <w:pPr>
              <w:pStyle w:val="TableParagraph"/>
              <w:spacing w:before="57" w:line="276" w:lineRule="auto"/>
              <w:ind w:left="96" w:right="86"/>
              <w:jc w:val="center"/>
              <w:rPr>
                <w:rFonts w:ascii="Arial" w:hAnsi="Arial" w:cs="Arial"/>
                <w:b/>
                <w:sz w:val="20"/>
                <w:szCs w:val="20"/>
                <w:lang w:val="es-MX"/>
              </w:rPr>
            </w:pPr>
            <w:r w:rsidRPr="00770BCB">
              <w:rPr>
                <w:rFonts w:ascii="Arial" w:hAnsi="Arial" w:cs="Arial"/>
                <w:b/>
                <w:color w:val="FFFFFF"/>
                <w:sz w:val="20"/>
                <w:szCs w:val="20"/>
                <w:lang w:val="es-MX"/>
              </w:rPr>
              <w:t>Responsable</w:t>
            </w:r>
          </w:p>
        </w:tc>
        <w:tc>
          <w:tcPr>
            <w:tcW w:w="2552" w:type="dxa"/>
            <w:shd w:val="clear" w:color="auto" w:fill="9E237F"/>
          </w:tcPr>
          <w:p w14:paraId="4951F7D5" w14:textId="77777777" w:rsidR="006F2934" w:rsidRPr="00770BCB" w:rsidRDefault="006F2934" w:rsidP="004B24AE">
            <w:pPr>
              <w:pStyle w:val="TableParagraph"/>
              <w:spacing w:before="57" w:line="276" w:lineRule="auto"/>
              <w:ind w:left="1110" w:right="136"/>
              <w:rPr>
                <w:rFonts w:ascii="Arial" w:hAnsi="Arial" w:cs="Arial"/>
                <w:b/>
                <w:sz w:val="20"/>
                <w:szCs w:val="20"/>
                <w:lang w:val="es-MX"/>
              </w:rPr>
            </w:pPr>
            <w:r w:rsidRPr="00770BCB">
              <w:rPr>
                <w:rFonts w:ascii="Arial" w:hAnsi="Arial" w:cs="Arial"/>
                <w:b/>
                <w:color w:val="FFFFFF"/>
                <w:sz w:val="20"/>
                <w:szCs w:val="20"/>
                <w:lang w:val="es-MX"/>
              </w:rPr>
              <w:t>Fecha</w:t>
            </w:r>
          </w:p>
        </w:tc>
      </w:tr>
      <w:tr w:rsidR="006F2934" w:rsidRPr="00770BCB" w14:paraId="0D789B69" w14:textId="77777777" w:rsidTr="00AE7435">
        <w:trPr>
          <w:trHeight w:val="806"/>
        </w:trPr>
        <w:tc>
          <w:tcPr>
            <w:tcW w:w="4215" w:type="dxa"/>
          </w:tcPr>
          <w:p w14:paraId="4A9FA1C8" w14:textId="77777777" w:rsidR="006F2934" w:rsidRPr="00770BCB" w:rsidRDefault="006F2934" w:rsidP="000C13EB">
            <w:pPr>
              <w:pStyle w:val="TableParagraph"/>
              <w:spacing w:line="276" w:lineRule="auto"/>
              <w:ind w:left="71" w:right="55"/>
              <w:jc w:val="both"/>
              <w:rPr>
                <w:rFonts w:ascii="Arial" w:hAnsi="Arial" w:cs="Arial"/>
                <w:sz w:val="20"/>
                <w:szCs w:val="20"/>
                <w:lang w:val="es-MX"/>
              </w:rPr>
            </w:pPr>
            <w:r w:rsidRPr="00770BCB">
              <w:rPr>
                <w:rFonts w:ascii="Arial" w:hAnsi="Arial" w:cs="Arial"/>
                <w:sz w:val="20"/>
                <w:szCs w:val="20"/>
                <w:lang w:val="es-MX"/>
              </w:rPr>
              <w:t>Las Consejerías integrantes del Consejo General podrán efectuar las visitas necesarias a los espacios considerados, pudiendo realizar observaciones y comentarios con el objeto de tomar las determinaciones y previsiones administrativas correspondientes.</w:t>
            </w:r>
          </w:p>
        </w:tc>
        <w:tc>
          <w:tcPr>
            <w:tcW w:w="1843" w:type="dxa"/>
            <w:vAlign w:val="center"/>
          </w:tcPr>
          <w:p w14:paraId="690E4C0C" w14:textId="21902E6C" w:rsidR="006F2934" w:rsidRPr="00770BCB" w:rsidRDefault="006F2934" w:rsidP="000C13EB">
            <w:pPr>
              <w:pStyle w:val="TableParagraph"/>
              <w:spacing w:line="276" w:lineRule="auto"/>
              <w:ind w:left="96" w:right="82"/>
              <w:jc w:val="center"/>
              <w:rPr>
                <w:rFonts w:ascii="Arial" w:hAnsi="Arial" w:cs="Arial"/>
                <w:sz w:val="20"/>
                <w:szCs w:val="20"/>
                <w:lang w:val="es-MX"/>
              </w:rPr>
            </w:pPr>
            <w:r w:rsidRPr="00770BCB">
              <w:rPr>
                <w:rFonts w:ascii="Arial" w:hAnsi="Arial" w:cs="Arial"/>
                <w:sz w:val="20"/>
                <w:szCs w:val="20"/>
                <w:lang w:val="es-MX"/>
              </w:rPr>
              <w:t xml:space="preserve">CG del </w:t>
            </w:r>
            <w:r w:rsidR="0041399F" w:rsidRPr="00770BCB">
              <w:rPr>
                <w:rFonts w:ascii="Arial" w:eastAsia="Calibri" w:hAnsi="Arial" w:cs="Arial"/>
                <w:sz w:val="20"/>
                <w:szCs w:val="20"/>
                <w:lang w:val="es-MX" w:eastAsia="es-ES"/>
              </w:rPr>
              <w:t>IEM</w:t>
            </w:r>
          </w:p>
        </w:tc>
        <w:tc>
          <w:tcPr>
            <w:tcW w:w="2552" w:type="dxa"/>
            <w:vAlign w:val="center"/>
          </w:tcPr>
          <w:p w14:paraId="648852C1" w14:textId="77777777" w:rsidR="006F2934" w:rsidRPr="00770BCB" w:rsidRDefault="006F2934" w:rsidP="000C13EB">
            <w:pPr>
              <w:pStyle w:val="TableParagraph"/>
              <w:spacing w:line="276" w:lineRule="auto"/>
              <w:jc w:val="center"/>
              <w:rPr>
                <w:rFonts w:ascii="Arial" w:hAnsi="Arial" w:cs="Arial"/>
                <w:sz w:val="20"/>
                <w:szCs w:val="20"/>
                <w:lang w:val="es-MX"/>
              </w:rPr>
            </w:pPr>
            <w:r w:rsidRPr="00770BCB">
              <w:rPr>
                <w:rFonts w:ascii="Arial" w:hAnsi="Arial" w:cs="Arial"/>
                <w:sz w:val="20"/>
                <w:szCs w:val="20"/>
                <w:lang w:val="es-MX"/>
              </w:rPr>
              <w:t xml:space="preserve">A más tardar el 7 de </w:t>
            </w:r>
          </w:p>
          <w:p w14:paraId="5CDBB39E" w14:textId="77777777" w:rsidR="006F2934" w:rsidRPr="00770BCB" w:rsidRDefault="006F2934" w:rsidP="000C13EB">
            <w:pPr>
              <w:pStyle w:val="TableParagraph"/>
              <w:spacing w:line="276" w:lineRule="auto"/>
              <w:jc w:val="center"/>
              <w:rPr>
                <w:rFonts w:ascii="Arial" w:hAnsi="Arial" w:cs="Arial"/>
                <w:sz w:val="20"/>
                <w:szCs w:val="20"/>
                <w:lang w:val="es-MX"/>
              </w:rPr>
            </w:pPr>
            <w:r w:rsidRPr="00770BCB">
              <w:rPr>
                <w:rFonts w:ascii="Arial" w:hAnsi="Arial" w:cs="Arial"/>
                <w:sz w:val="20"/>
                <w:szCs w:val="20"/>
                <w:lang w:val="es-MX"/>
              </w:rPr>
              <w:t xml:space="preserve">marzo del año de la </w:t>
            </w:r>
          </w:p>
          <w:p w14:paraId="738697C0" w14:textId="77777777" w:rsidR="006F2934" w:rsidRPr="00770BCB" w:rsidRDefault="006F2934" w:rsidP="000C13EB">
            <w:pPr>
              <w:pStyle w:val="TableParagraph"/>
              <w:spacing w:line="276" w:lineRule="auto"/>
              <w:jc w:val="center"/>
              <w:rPr>
                <w:rFonts w:ascii="Arial" w:hAnsi="Arial" w:cs="Arial"/>
                <w:sz w:val="20"/>
                <w:szCs w:val="20"/>
                <w:lang w:val="es-MX"/>
              </w:rPr>
            </w:pPr>
            <w:r w:rsidRPr="00770BCB">
              <w:rPr>
                <w:rFonts w:ascii="Arial" w:hAnsi="Arial" w:cs="Arial"/>
                <w:sz w:val="20"/>
                <w:szCs w:val="20"/>
                <w:lang w:val="es-MX"/>
              </w:rPr>
              <w:t>elección.</w:t>
            </w:r>
          </w:p>
        </w:tc>
      </w:tr>
      <w:tr w:rsidR="006F2934" w:rsidRPr="00770BCB" w14:paraId="39DFF0E0" w14:textId="77777777" w:rsidTr="00AE7435">
        <w:trPr>
          <w:trHeight w:val="806"/>
        </w:trPr>
        <w:tc>
          <w:tcPr>
            <w:tcW w:w="4215" w:type="dxa"/>
          </w:tcPr>
          <w:p w14:paraId="66EECBF5" w14:textId="48FB6750" w:rsidR="006F2934" w:rsidRPr="00770BCB" w:rsidRDefault="006F2934" w:rsidP="000C13EB">
            <w:pPr>
              <w:pStyle w:val="TableParagraph"/>
              <w:spacing w:line="276" w:lineRule="auto"/>
              <w:ind w:left="71" w:right="55"/>
              <w:jc w:val="both"/>
              <w:rPr>
                <w:rFonts w:ascii="Arial" w:hAnsi="Arial" w:cs="Arial"/>
                <w:sz w:val="20"/>
                <w:szCs w:val="20"/>
                <w:lang w:val="es-MX"/>
              </w:rPr>
            </w:pPr>
            <w:r w:rsidRPr="00770BCB">
              <w:rPr>
                <w:rFonts w:ascii="Arial" w:hAnsi="Arial" w:cs="Arial"/>
                <w:sz w:val="20"/>
                <w:szCs w:val="20"/>
                <w:lang w:val="es-MX"/>
              </w:rPr>
              <w:t xml:space="preserve">El Consejo General enviará a la Junta Local del </w:t>
            </w:r>
            <w:r w:rsidR="0041399F" w:rsidRPr="00770BCB">
              <w:rPr>
                <w:rFonts w:ascii="Arial" w:hAnsi="Arial" w:cs="Arial"/>
                <w:sz w:val="20"/>
                <w:szCs w:val="20"/>
                <w:lang w:val="es-MX"/>
              </w:rPr>
              <w:t>INE</w:t>
            </w:r>
            <w:r w:rsidRPr="00770BCB">
              <w:rPr>
                <w:rFonts w:ascii="Arial" w:hAnsi="Arial" w:cs="Arial"/>
                <w:sz w:val="20"/>
                <w:szCs w:val="20"/>
                <w:lang w:val="es-MX"/>
              </w:rPr>
              <w:t xml:space="preserve"> por medio de la UTVOPL, y de forma directa, las propuestas de habilitación de espacios para el desarrollo de los cómputos locales, a efecto de que dictamine su viabilidad.</w:t>
            </w:r>
          </w:p>
        </w:tc>
        <w:tc>
          <w:tcPr>
            <w:tcW w:w="1843" w:type="dxa"/>
            <w:vAlign w:val="center"/>
          </w:tcPr>
          <w:p w14:paraId="72135469" w14:textId="1E116474" w:rsidR="006F2934" w:rsidRPr="00770BCB" w:rsidRDefault="006F2934" w:rsidP="000C13EB">
            <w:pPr>
              <w:pStyle w:val="TableParagraph"/>
              <w:spacing w:line="276" w:lineRule="auto"/>
              <w:ind w:left="96" w:right="82"/>
              <w:jc w:val="center"/>
              <w:rPr>
                <w:rFonts w:ascii="Arial" w:hAnsi="Arial" w:cs="Arial"/>
                <w:sz w:val="20"/>
                <w:szCs w:val="20"/>
                <w:lang w:val="es-MX"/>
              </w:rPr>
            </w:pPr>
            <w:r w:rsidRPr="00770BCB">
              <w:rPr>
                <w:rFonts w:ascii="Arial" w:hAnsi="Arial" w:cs="Arial"/>
                <w:sz w:val="20"/>
                <w:szCs w:val="20"/>
                <w:lang w:val="es-MX"/>
              </w:rPr>
              <w:t xml:space="preserve">CG del </w:t>
            </w:r>
            <w:r w:rsidR="0041399F" w:rsidRPr="00770BCB">
              <w:rPr>
                <w:rFonts w:ascii="Arial" w:eastAsia="Calibri" w:hAnsi="Arial" w:cs="Arial"/>
                <w:sz w:val="20"/>
                <w:szCs w:val="20"/>
                <w:lang w:val="es-MX" w:eastAsia="es-ES"/>
              </w:rPr>
              <w:t>IEM</w:t>
            </w:r>
          </w:p>
        </w:tc>
        <w:tc>
          <w:tcPr>
            <w:tcW w:w="2552" w:type="dxa"/>
            <w:vAlign w:val="center"/>
          </w:tcPr>
          <w:p w14:paraId="6A9A3B40" w14:textId="77777777" w:rsidR="006F2934" w:rsidRPr="00770BCB" w:rsidRDefault="006F2934" w:rsidP="000C13EB">
            <w:pPr>
              <w:pStyle w:val="TableParagraph"/>
              <w:spacing w:line="276" w:lineRule="auto"/>
              <w:jc w:val="center"/>
              <w:rPr>
                <w:rFonts w:ascii="Arial" w:hAnsi="Arial" w:cs="Arial"/>
                <w:sz w:val="20"/>
                <w:szCs w:val="20"/>
                <w:lang w:val="es-MX"/>
              </w:rPr>
            </w:pPr>
            <w:r w:rsidRPr="00770BCB">
              <w:rPr>
                <w:rFonts w:ascii="Arial" w:hAnsi="Arial" w:cs="Arial"/>
                <w:sz w:val="20"/>
                <w:szCs w:val="20"/>
                <w:lang w:val="es-MX"/>
              </w:rPr>
              <w:t>A más tardar el 13 de marzo del año de la elección.</w:t>
            </w:r>
          </w:p>
        </w:tc>
      </w:tr>
      <w:tr w:rsidR="006F2934" w:rsidRPr="00770BCB" w14:paraId="765FF521" w14:textId="77777777" w:rsidTr="00AE7435">
        <w:trPr>
          <w:trHeight w:val="806"/>
        </w:trPr>
        <w:tc>
          <w:tcPr>
            <w:tcW w:w="4215" w:type="dxa"/>
          </w:tcPr>
          <w:p w14:paraId="5F28870F" w14:textId="0469A9FB" w:rsidR="006F2934" w:rsidRPr="00770BCB" w:rsidRDefault="006F2934" w:rsidP="000C13EB">
            <w:pPr>
              <w:pStyle w:val="TableParagraph"/>
              <w:spacing w:line="276" w:lineRule="auto"/>
              <w:ind w:left="71" w:right="55"/>
              <w:jc w:val="both"/>
              <w:rPr>
                <w:rFonts w:ascii="Arial" w:hAnsi="Arial" w:cs="Arial"/>
                <w:sz w:val="20"/>
                <w:szCs w:val="20"/>
                <w:lang w:val="es-MX"/>
              </w:rPr>
            </w:pPr>
            <w:r w:rsidRPr="00770BCB">
              <w:rPr>
                <w:rFonts w:ascii="Arial" w:hAnsi="Arial" w:cs="Arial"/>
                <w:sz w:val="20"/>
                <w:szCs w:val="20"/>
                <w:lang w:val="es-MX"/>
              </w:rPr>
              <w:t xml:space="preserve">La Junta Local del </w:t>
            </w:r>
            <w:r w:rsidR="0041399F" w:rsidRPr="00770BCB">
              <w:rPr>
                <w:rFonts w:ascii="Arial" w:hAnsi="Arial" w:cs="Arial"/>
                <w:sz w:val="20"/>
                <w:szCs w:val="20"/>
                <w:lang w:val="es-MX"/>
              </w:rPr>
              <w:t>INE</w:t>
            </w:r>
            <w:r w:rsidRPr="00770BCB">
              <w:rPr>
                <w:rFonts w:ascii="Arial" w:hAnsi="Arial" w:cs="Arial"/>
                <w:sz w:val="20"/>
                <w:szCs w:val="20"/>
                <w:lang w:val="es-MX"/>
              </w:rPr>
              <w:t xml:space="preserve"> revisará las propuestas y emitirá los dictámenes correspondientes. Una vez dictaminadas las propuestas, la Junta Local las remitirá al </w:t>
            </w:r>
            <w:r w:rsidR="0041399F" w:rsidRPr="00770BCB">
              <w:rPr>
                <w:rFonts w:ascii="Arial" w:hAnsi="Arial" w:cs="Arial"/>
                <w:sz w:val="20"/>
                <w:szCs w:val="20"/>
                <w:lang w:val="es-MX"/>
              </w:rPr>
              <w:t>IEM</w:t>
            </w:r>
            <w:r w:rsidRPr="00770BCB">
              <w:rPr>
                <w:rFonts w:ascii="Arial" w:hAnsi="Arial" w:cs="Arial"/>
                <w:sz w:val="20"/>
                <w:szCs w:val="20"/>
                <w:lang w:val="es-MX"/>
              </w:rPr>
              <w:t xml:space="preserve">, informando de ello a la UTVOPL y ésta, a su vez, informará a la Comisión correspondiente del Consejo General del INE, sobre los escenarios previstos y las acciones realizadas por cada </w:t>
            </w:r>
            <w:r w:rsidR="00432DE5" w:rsidRPr="00770BCB">
              <w:rPr>
                <w:rFonts w:ascii="Arial" w:hAnsi="Arial" w:cs="Arial"/>
                <w:sz w:val="20"/>
                <w:szCs w:val="20"/>
                <w:lang w:val="es-MX"/>
              </w:rPr>
              <w:t>organismo público local</w:t>
            </w:r>
            <w:r w:rsidRPr="00770BCB">
              <w:rPr>
                <w:rFonts w:ascii="Arial" w:hAnsi="Arial" w:cs="Arial"/>
                <w:sz w:val="20"/>
                <w:szCs w:val="20"/>
                <w:lang w:val="es-MX"/>
              </w:rPr>
              <w:t>.</w:t>
            </w:r>
          </w:p>
        </w:tc>
        <w:tc>
          <w:tcPr>
            <w:tcW w:w="1843" w:type="dxa"/>
            <w:vAlign w:val="center"/>
          </w:tcPr>
          <w:p w14:paraId="30D22171" w14:textId="06DD6DA9" w:rsidR="006F2934" w:rsidRPr="00770BCB" w:rsidRDefault="006F2934" w:rsidP="000C13EB">
            <w:pPr>
              <w:pStyle w:val="TableParagraph"/>
              <w:spacing w:line="276" w:lineRule="auto"/>
              <w:ind w:left="96" w:right="82"/>
              <w:jc w:val="center"/>
              <w:rPr>
                <w:rFonts w:ascii="Arial" w:hAnsi="Arial" w:cs="Arial"/>
                <w:sz w:val="20"/>
                <w:szCs w:val="20"/>
                <w:lang w:val="es-MX"/>
              </w:rPr>
            </w:pPr>
            <w:r w:rsidRPr="00770BCB">
              <w:rPr>
                <w:rFonts w:ascii="Arial" w:hAnsi="Arial" w:cs="Arial"/>
                <w:sz w:val="20"/>
                <w:szCs w:val="20"/>
                <w:lang w:val="es-MX"/>
              </w:rPr>
              <w:t xml:space="preserve">Junta Local del </w:t>
            </w:r>
            <w:r w:rsidR="0041399F" w:rsidRPr="00770BCB">
              <w:rPr>
                <w:rFonts w:ascii="Arial" w:hAnsi="Arial" w:cs="Arial"/>
                <w:sz w:val="20"/>
                <w:szCs w:val="20"/>
                <w:lang w:val="es-MX"/>
              </w:rPr>
              <w:t>INE</w:t>
            </w:r>
          </w:p>
        </w:tc>
        <w:tc>
          <w:tcPr>
            <w:tcW w:w="2552" w:type="dxa"/>
            <w:vAlign w:val="center"/>
          </w:tcPr>
          <w:p w14:paraId="0859C179" w14:textId="77777777" w:rsidR="006F2934" w:rsidRPr="00770BCB" w:rsidRDefault="006F2934" w:rsidP="000C13EB">
            <w:pPr>
              <w:pStyle w:val="TableParagraph"/>
              <w:spacing w:line="276" w:lineRule="auto"/>
              <w:jc w:val="center"/>
              <w:rPr>
                <w:rFonts w:ascii="Arial" w:hAnsi="Arial" w:cs="Arial"/>
                <w:sz w:val="20"/>
                <w:szCs w:val="20"/>
                <w:lang w:val="es-MX"/>
              </w:rPr>
            </w:pPr>
            <w:r w:rsidRPr="00770BCB">
              <w:rPr>
                <w:rFonts w:ascii="Arial" w:hAnsi="Arial" w:cs="Arial"/>
                <w:sz w:val="20"/>
                <w:szCs w:val="20"/>
                <w:lang w:val="es-MX"/>
              </w:rPr>
              <w:t>Del 14 al 26 de marzo del año de la elección.</w:t>
            </w:r>
          </w:p>
        </w:tc>
      </w:tr>
      <w:tr w:rsidR="006F2934" w:rsidRPr="00770BCB" w14:paraId="17BF0163" w14:textId="77777777" w:rsidTr="00AE7435">
        <w:trPr>
          <w:trHeight w:val="806"/>
        </w:trPr>
        <w:tc>
          <w:tcPr>
            <w:tcW w:w="4215" w:type="dxa"/>
          </w:tcPr>
          <w:p w14:paraId="5A4BD957" w14:textId="2DD362D5" w:rsidR="006F2934" w:rsidRPr="00770BCB" w:rsidRDefault="006F2934" w:rsidP="000C13EB">
            <w:pPr>
              <w:pStyle w:val="TableParagraph"/>
              <w:spacing w:line="276" w:lineRule="auto"/>
              <w:ind w:left="71" w:right="55"/>
              <w:jc w:val="both"/>
              <w:rPr>
                <w:rFonts w:ascii="Arial" w:hAnsi="Arial" w:cs="Arial"/>
                <w:sz w:val="20"/>
                <w:szCs w:val="20"/>
                <w:lang w:val="es-MX"/>
              </w:rPr>
            </w:pPr>
            <w:r w:rsidRPr="00770BCB">
              <w:rPr>
                <w:rFonts w:ascii="Arial" w:hAnsi="Arial" w:cs="Arial"/>
                <w:sz w:val="20"/>
                <w:szCs w:val="20"/>
                <w:lang w:val="es-MX"/>
              </w:rPr>
              <w:t>Los órganos desconcentrados del I</w:t>
            </w:r>
            <w:r w:rsidR="0041399F" w:rsidRPr="00770BCB">
              <w:rPr>
                <w:rFonts w:ascii="Arial" w:hAnsi="Arial" w:cs="Arial"/>
                <w:sz w:val="20"/>
                <w:szCs w:val="20"/>
                <w:lang w:val="es-MX"/>
              </w:rPr>
              <w:t>EM</w:t>
            </w:r>
            <w:r w:rsidRPr="00770BCB">
              <w:rPr>
                <w:rFonts w:ascii="Arial" w:hAnsi="Arial" w:cs="Arial"/>
                <w:sz w:val="20"/>
                <w:szCs w:val="20"/>
                <w:lang w:val="es-MX"/>
              </w:rPr>
              <w:t xml:space="preserve"> aprobarán el Acuerdo con la previsión de espacios para los distintos escenarios de sus cómputos. En dichos acuerdos se incluirá la logística y las medidas de seguridad que se utilizarán para el resguardo y traslado de los paquetes electorales.</w:t>
            </w:r>
          </w:p>
        </w:tc>
        <w:tc>
          <w:tcPr>
            <w:tcW w:w="1843" w:type="dxa"/>
            <w:vAlign w:val="center"/>
          </w:tcPr>
          <w:p w14:paraId="2ADDBD3E" w14:textId="77777777" w:rsidR="006F2934" w:rsidRPr="00770BCB" w:rsidRDefault="006F2934" w:rsidP="000C13EB">
            <w:pPr>
              <w:pStyle w:val="TableParagraph"/>
              <w:spacing w:line="276" w:lineRule="auto"/>
              <w:ind w:left="96" w:right="82"/>
              <w:jc w:val="center"/>
              <w:rPr>
                <w:rFonts w:ascii="Arial" w:hAnsi="Arial" w:cs="Arial"/>
                <w:sz w:val="20"/>
                <w:szCs w:val="20"/>
                <w:lang w:val="es-MX"/>
              </w:rPr>
            </w:pPr>
            <w:r w:rsidRPr="00770BCB">
              <w:rPr>
                <w:rFonts w:ascii="Arial" w:hAnsi="Arial" w:cs="Arial"/>
                <w:sz w:val="20"/>
                <w:szCs w:val="20"/>
                <w:lang w:val="es-MX"/>
              </w:rPr>
              <w:t>Órganos Desconcentrados</w:t>
            </w:r>
          </w:p>
        </w:tc>
        <w:tc>
          <w:tcPr>
            <w:tcW w:w="2552" w:type="dxa"/>
            <w:vAlign w:val="center"/>
          </w:tcPr>
          <w:p w14:paraId="17B1B6D0" w14:textId="77777777" w:rsidR="006F2934" w:rsidRPr="00770BCB" w:rsidRDefault="006F2934" w:rsidP="000C13EB">
            <w:pPr>
              <w:pStyle w:val="TableParagraph"/>
              <w:spacing w:line="276" w:lineRule="auto"/>
              <w:jc w:val="center"/>
              <w:rPr>
                <w:rFonts w:ascii="Arial" w:hAnsi="Arial" w:cs="Arial"/>
                <w:sz w:val="20"/>
                <w:szCs w:val="20"/>
                <w:lang w:val="es-MX"/>
              </w:rPr>
            </w:pPr>
            <w:r w:rsidRPr="00770BCB">
              <w:rPr>
                <w:rFonts w:ascii="Arial" w:hAnsi="Arial" w:cs="Arial"/>
                <w:sz w:val="20"/>
                <w:szCs w:val="20"/>
                <w:lang w:val="es-MX"/>
              </w:rPr>
              <w:t>Del 1 al 15 de abril del año de la elección.</w:t>
            </w:r>
          </w:p>
        </w:tc>
      </w:tr>
      <w:tr w:rsidR="006F2934" w:rsidRPr="00770BCB" w14:paraId="58843B1C" w14:textId="77777777" w:rsidTr="00B64261">
        <w:trPr>
          <w:trHeight w:val="806"/>
        </w:trPr>
        <w:tc>
          <w:tcPr>
            <w:tcW w:w="4215" w:type="dxa"/>
          </w:tcPr>
          <w:p w14:paraId="15A4F2CF" w14:textId="677BD2E3" w:rsidR="006F2934" w:rsidRPr="00770BCB" w:rsidRDefault="006F2934" w:rsidP="000C13EB">
            <w:pPr>
              <w:pStyle w:val="TableParagraph"/>
              <w:spacing w:line="276" w:lineRule="auto"/>
              <w:ind w:left="71" w:right="55"/>
              <w:jc w:val="both"/>
              <w:rPr>
                <w:rFonts w:ascii="Arial" w:hAnsi="Arial" w:cs="Arial"/>
                <w:sz w:val="20"/>
                <w:szCs w:val="20"/>
                <w:lang w:val="es-MX"/>
              </w:rPr>
            </w:pPr>
            <w:r w:rsidRPr="00770BCB">
              <w:rPr>
                <w:rFonts w:ascii="Arial" w:hAnsi="Arial" w:cs="Arial"/>
                <w:sz w:val="20"/>
                <w:szCs w:val="20"/>
                <w:lang w:val="es-MX"/>
              </w:rPr>
              <w:t>Los órganos desconcentrados del I</w:t>
            </w:r>
            <w:r w:rsidR="0041399F" w:rsidRPr="00770BCB">
              <w:rPr>
                <w:rFonts w:ascii="Arial" w:hAnsi="Arial" w:cs="Arial"/>
                <w:sz w:val="20"/>
                <w:szCs w:val="20"/>
                <w:lang w:val="es-MX"/>
              </w:rPr>
              <w:t>EM</w:t>
            </w:r>
            <w:r w:rsidRPr="00770BCB">
              <w:rPr>
                <w:rFonts w:ascii="Arial" w:hAnsi="Arial" w:cs="Arial"/>
                <w:sz w:val="20"/>
                <w:szCs w:val="20"/>
                <w:lang w:val="es-MX"/>
              </w:rPr>
              <w:t xml:space="preserve"> realizarán las gestiones ante las autoridades en materia de seguridad pública para el resguardo en las inmediaciones de las </w:t>
            </w:r>
            <w:r w:rsidRPr="00770BCB">
              <w:rPr>
                <w:rFonts w:ascii="Arial" w:hAnsi="Arial" w:cs="Arial"/>
                <w:sz w:val="20"/>
                <w:szCs w:val="20"/>
                <w:lang w:val="es-MX"/>
              </w:rPr>
              <w:lastRenderedPageBreak/>
              <w:t>instalaciones que ocupen para la realización de los cómputos.</w:t>
            </w:r>
          </w:p>
        </w:tc>
        <w:tc>
          <w:tcPr>
            <w:tcW w:w="1843" w:type="dxa"/>
            <w:vAlign w:val="center"/>
          </w:tcPr>
          <w:p w14:paraId="74039962" w14:textId="77777777" w:rsidR="006F2934" w:rsidRPr="00770BCB" w:rsidRDefault="006F2934" w:rsidP="000C13EB">
            <w:pPr>
              <w:pStyle w:val="TableParagraph"/>
              <w:spacing w:line="276" w:lineRule="auto"/>
              <w:ind w:left="96" w:right="82"/>
              <w:jc w:val="center"/>
              <w:rPr>
                <w:rFonts w:ascii="Arial" w:hAnsi="Arial" w:cs="Arial"/>
                <w:sz w:val="20"/>
                <w:szCs w:val="20"/>
                <w:lang w:val="es-MX"/>
              </w:rPr>
            </w:pPr>
            <w:r w:rsidRPr="00770BCB">
              <w:rPr>
                <w:rFonts w:ascii="Arial" w:hAnsi="Arial" w:cs="Arial"/>
                <w:sz w:val="20"/>
                <w:szCs w:val="20"/>
                <w:lang w:val="es-MX"/>
              </w:rPr>
              <w:lastRenderedPageBreak/>
              <w:t>Órganos Desconcentrados</w:t>
            </w:r>
          </w:p>
        </w:tc>
        <w:tc>
          <w:tcPr>
            <w:tcW w:w="2552" w:type="dxa"/>
            <w:vAlign w:val="center"/>
          </w:tcPr>
          <w:p w14:paraId="08FC7795" w14:textId="497C2474" w:rsidR="006F2934" w:rsidRPr="00770BCB" w:rsidRDefault="006F2934" w:rsidP="000C13EB">
            <w:pPr>
              <w:pStyle w:val="TableParagraph"/>
              <w:spacing w:line="276" w:lineRule="auto"/>
              <w:ind w:left="147" w:right="140"/>
              <w:jc w:val="center"/>
              <w:rPr>
                <w:rFonts w:ascii="Arial" w:hAnsi="Arial" w:cs="Arial"/>
                <w:sz w:val="20"/>
                <w:szCs w:val="20"/>
                <w:lang w:val="es-MX"/>
              </w:rPr>
            </w:pPr>
            <w:r w:rsidRPr="00770BCB">
              <w:rPr>
                <w:rFonts w:ascii="Arial" w:hAnsi="Arial" w:cs="Arial"/>
                <w:sz w:val="20"/>
                <w:szCs w:val="20"/>
                <w:lang w:val="es-MX"/>
              </w:rPr>
              <w:t>Durante el mes de mayo del año de la</w:t>
            </w:r>
            <w:r w:rsidR="00B64261" w:rsidRPr="00770BCB">
              <w:rPr>
                <w:rFonts w:ascii="Arial" w:hAnsi="Arial" w:cs="Arial"/>
                <w:sz w:val="20"/>
                <w:szCs w:val="20"/>
                <w:lang w:val="es-MX"/>
              </w:rPr>
              <w:t xml:space="preserve"> </w:t>
            </w:r>
            <w:r w:rsidRPr="00770BCB">
              <w:rPr>
                <w:rFonts w:ascii="Arial" w:hAnsi="Arial" w:cs="Arial"/>
                <w:sz w:val="20"/>
                <w:szCs w:val="20"/>
                <w:lang w:val="es-MX"/>
              </w:rPr>
              <w:t>elección.</w:t>
            </w:r>
          </w:p>
        </w:tc>
      </w:tr>
    </w:tbl>
    <w:p w14:paraId="58E2F40C" w14:textId="77777777" w:rsidR="006F2934" w:rsidRPr="00770BCB" w:rsidRDefault="006F2934" w:rsidP="004B24AE">
      <w:pPr>
        <w:rPr>
          <w:rFonts w:ascii="Arial" w:eastAsia="Calibri" w:hAnsi="Arial" w:cs="Arial"/>
          <w:b/>
          <w:bCs/>
          <w:sz w:val="24"/>
          <w:szCs w:val="24"/>
          <w:lang w:eastAsia="es-ES"/>
        </w:rPr>
      </w:pPr>
    </w:p>
    <w:p w14:paraId="6A8C7384" w14:textId="1C7AFA51" w:rsidR="006542E0" w:rsidRPr="00770BCB" w:rsidRDefault="000C13EB" w:rsidP="00EC5DF6">
      <w:pPr>
        <w:pStyle w:val="Ttulo2"/>
        <w:spacing w:before="0" w:line="240" w:lineRule="auto"/>
        <w:jc w:val="center"/>
        <w:rPr>
          <w:rFonts w:ascii="Arial" w:eastAsia="Calibri" w:hAnsi="Arial" w:cs="Arial"/>
          <w:b/>
          <w:bCs/>
          <w:color w:val="auto"/>
          <w:sz w:val="24"/>
          <w:szCs w:val="24"/>
          <w:lang w:eastAsia="es-ES"/>
        </w:rPr>
      </w:pPr>
      <w:bookmarkStart w:id="16" w:name="_Toc155774025"/>
      <w:r w:rsidRPr="00770BCB">
        <w:rPr>
          <w:rFonts w:ascii="Arial" w:eastAsia="Calibri" w:hAnsi="Arial" w:cs="Arial"/>
          <w:b/>
          <w:bCs/>
          <w:color w:val="auto"/>
          <w:sz w:val="24"/>
          <w:szCs w:val="24"/>
          <w:lang w:eastAsia="es-ES"/>
        </w:rPr>
        <w:t>SECCIÓN QUINTA</w:t>
      </w:r>
      <w:bookmarkEnd w:id="16"/>
    </w:p>
    <w:p w14:paraId="501FEA8B" w14:textId="34E1B3EB" w:rsidR="00D57E81" w:rsidRPr="00770BCB" w:rsidRDefault="00D57E81" w:rsidP="00EC5DF6">
      <w:pPr>
        <w:pStyle w:val="Ttulo2"/>
        <w:spacing w:before="0" w:line="240" w:lineRule="auto"/>
        <w:jc w:val="center"/>
        <w:rPr>
          <w:rFonts w:ascii="Arial" w:hAnsi="Arial" w:cs="Arial"/>
          <w:b/>
          <w:bCs/>
          <w:color w:val="auto"/>
          <w:sz w:val="24"/>
          <w:szCs w:val="24"/>
          <w:lang w:eastAsia="es-ES"/>
        </w:rPr>
      </w:pPr>
      <w:bookmarkStart w:id="17" w:name="_Toc155774026"/>
      <w:r w:rsidRPr="00770BCB">
        <w:rPr>
          <w:rFonts w:ascii="Arial" w:eastAsia="Calibri" w:hAnsi="Arial" w:cs="Arial"/>
          <w:b/>
          <w:bCs/>
          <w:color w:val="auto"/>
          <w:sz w:val="24"/>
          <w:szCs w:val="24"/>
          <w:lang w:eastAsia="es-ES"/>
        </w:rPr>
        <w:t xml:space="preserve">Sedes </w:t>
      </w:r>
      <w:r w:rsidR="000C13EB" w:rsidRPr="00770BCB">
        <w:rPr>
          <w:rFonts w:ascii="Arial" w:hAnsi="Arial" w:cs="Arial"/>
          <w:b/>
          <w:bCs/>
          <w:color w:val="auto"/>
          <w:sz w:val="24"/>
          <w:szCs w:val="24"/>
          <w:lang w:eastAsia="es-ES"/>
        </w:rPr>
        <w:t>A</w:t>
      </w:r>
      <w:r w:rsidRPr="00770BCB">
        <w:rPr>
          <w:rFonts w:ascii="Arial" w:hAnsi="Arial" w:cs="Arial"/>
          <w:b/>
          <w:bCs/>
          <w:color w:val="auto"/>
          <w:sz w:val="24"/>
          <w:szCs w:val="24"/>
          <w:lang w:eastAsia="es-ES"/>
        </w:rPr>
        <w:t>lternas</w:t>
      </w:r>
      <w:bookmarkEnd w:id="17"/>
    </w:p>
    <w:p w14:paraId="6085E2D2" w14:textId="220B41FF" w:rsidR="00C776EF" w:rsidRPr="00770BCB" w:rsidRDefault="00C776EF" w:rsidP="00673A42">
      <w:pPr>
        <w:spacing w:after="0"/>
        <w:jc w:val="both"/>
        <w:rPr>
          <w:rFonts w:ascii="Arial" w:hAnsi="Arial" w:cs="Arial"/>
          <w:b/>
          <w:bCs/>
          <w:sz w:val="24"/>
          <w:szCs w:val="24"/>
          <w:lang w:eastAsia="es-ES"/>
        </w:rPr>
      </w:pPr>
      <w:r w:rsidRPr="00770BCB">
        <w:rPr>
          <w:rFonts w:ascii="Arial" w:hAnsi="Arial" w:cs="Arial"/>
          <w:b/>
          <w:bCs/>
          <w:sz w:val="24"/>
          <w:szCs w:val="24"/>
          <w:lang w:eastAsia="es-ES"/>
        </w:rPr>
        <w:t>Artículo 1</w:t>
      </w:r>
      <w:r w:rsidR="00652AA0" w:rsidRPr="00770BCB">
        <w:rPr>
          <w:rFonts w:ascii="Arial" w:hAnsi="Arial" w:cs="Arial"/>
          <w:b/>
          <w:bCs/>
          <w:sz w:val="24"/>
          <w:szCs w:val="24"/>
          <w:lang w:eastAsia="es-ES"/>
        </w:rPr>
        <w:t>3</w:t>
      </w:r>
      <w:r w:rsidRPr="00770BCB">
        <w:rPr>
          <w:rFonts w:ascii="Arial" w:hAnsi="Arial" w:cs="Arial"/>
          <w:b/>
          <w:bCs/>
          <w:sz w:val="24"/>
          <w:szCs w:val="24"/>
          <w:lang w:eastAsia="es-ES"/>
        </w:rPr>
        <w:t xml:space="preserve">. </w:t>
      </w:r>
    </w:p>
    <w:p w14:paraId="51778FCF" w14:textId="77777777" w:rsidR="00C776EF" w:rsidRPr="00770BCB" w:rsidRDefault="00C776EF" w:rsidP="00673A42">
      <w:pPr>
        <w:spacing w:after="0"/>
        <w:jc w:val="both"/>
        <w:rPr>
          <w:rFonts w:ascii="Arial" w:hAnsi="Arial" w:cs="Arial"/>
          <w:b/>
          <w:bCs/>
          <w:sz w:val="24"/>
          <w:szCs w:val="24"/>
          <w:lang w:eastAsia="es-ES"/>
        </w:rPr>
      </w:pPr>
    </w:p>
    <w:p w14:paraId="46B36EF6" w14:textId="7EC91E81" w:rsidR="00C776EF" w:rsidRPr="00770BCB" w:rsidRDefault="00C776EF" w:rsidP="00032C77">
      <w:pPr>
        <w:pStyle w:val="Prrafodelista"/>
        <w:numPr>
          <w:ilvl w:val="0"/>
          <w:numId w:val="16"/>
        </w:numPr>
        <w:spacing w:after="0"/>
        <w:ind w:left="426"/>
        <w:jc w:val="both"/>
        <w:rPr>
          <w:rFonts w:ascii="Arial" w:hAnsi="Arial" w:cs="Arial"/>
          <w:sz w:val="24"/>
          <w:szCs w:val="24"/>
          <w:lang w:eastAsia="es-ES"/>
        </w:rPr>
      </w:pPr>
      <w:r w:rsidRPr="00770BCB">
        <w:rPr>
          <w:rFonts w:ascii="Arial" w:hAnsi="Arial" w:cs="Arial"/>
          <w:sz w:val="24"/>
          <w:szCs w:val="24"/>
          <w:lang w:eastAsia="es-ES"/>
        </w:rPr>
        <w:t>En casos excepcionales, cuando las condiciones de espacio o seguridad no sean las adecuadas para el desarrollo de la sesión de cómputo de las elecciones locales en la sede del Consejo</w:t>
      </w:r>
      <w:r w:rsidR="00B64261" w:rsidRPr="00770BCB">
        <w:rPr>
          <w:rFonts w:ascii="Arial" w:hAnsi="Arial" w:cs="Arial"/>
          <w:sz w:val="24"/>
          <w:szCs w:val="24"/>
          <w:lang w:eastAsia="es-ES"/>
        </w:rPr>
        <w:t xml:space="preserve"> correspondiente</w:t>
      </w:r>
      <w:r w:rsidRPr="00770BCB">
        <w:rPr>
          <w:rFonts w:ascii="Arial" w:hAnsi="Arial" w:cs="Arial"/>
          <w:sz w:val="24"/>
          <w:szCs w:val="24"/>
          <w:lang w:eastAsia="es-ES"/>
        </w:rPr>
        <w:t>, se podrá prever la ocupación de una sede alterna.</w:t>
      </w:r>
    </w:p>
    <w:p w14:paraId="6CB49D65" w14:textId="77777777" w:rsidR="00C776EF" w:rsidRPr="00770BCB" w:rsidRDefault="00C776EF" w:rsidP="00673A42">
      <w:pPr>
        <w:spacing w:after="0"/>
        <w:rPr>
          <w:rFonts w:ascii="Arial" w:hAnsi="Arial" w:cs="Arial"/>
          <w:sz w:val="24"/>
          <w:szCs w:val="24"/>
          <w:lang w:eastAsia="es-ES"/>
        </w:rPr>
      </w:pPr>
    </w:p>
    <w:p w14:paraId="473EE135" w14:textId="77777777" w:rsidR="0007659A" w:rsidRPr="00770BCB" w:rsidRDefault="00C776EF" w:rsidP="0007659A">
      <w:pPr>
        <w:pStyle w:val="Prrafodelista"/>
        <w:numPr>
          <w:ilvl w:val="0"/>
          <w:numId w:val="16"/>
        </w:numPr>
        <w:spacing w:after="0"/>
        <w:ind w:left="426"/>
        <w:jc w:val="both"/>
        <w:rPr>
          <w:rFonts w:ascii="Arial" w:hAnsi="Arial" w:cs="Arial"/>
          <w:sz w:val="24"/>
          <w:szCs w:val="24"/>
          <w:lang w:eastAsia="es-ES"/>
        </w:rPr>
      </w:pPr>
      <w:r w:rsidRPr="00770BCB">
        <w:rPr>
          <w:rFonts w:ascii="Arial" w:hAnsi="Arial" w:cs="Arial"/>
          <w:sz w:val="24"/>
          <w:szCs w:val="24"/>
          <w:lang w:eastAsia="es-ES"/>
        </w:rPr>
        <w:t xml:space="preserve">Asimismo, si al término de la Jornada Electoral se advierte que, con base en lo asentado en los resultados electorales preliminares, se requerirá un recuento total o parcial amplio y no se cuenta con las condiciones mínimas necesarias en la sede del órgano competente, inmediatamente se tomarán las previsiones necesarias para la utilización de la sede alterna, estableciendo comunicación con la o el propietario o responsable del inmueble seleccionado en el proceso de planeación. Lo anterior a efecto de tener certeza de la disponibilidad del espacio que será puesto a consideración del órgano competente en la sesión extraordinaria que se celebre el día previo al inicio de los cómputos. </w:t>
      </w:r>
    </w:p>
    <w:p w14:paraId="52529AF9" w14:textId="77777777" w:rsidR="0007659A" w:rsidRPr="00770BCB" w:rsidRDefault="0007659A" w:rsidP="0007659A">
      <w:pPr>
        <w:pStyle w:val="Prrafodelista"/>
        <w:rPr>
          <w:rFonts w:ascii="Arial" w:hAnsi="Arial" w:cs="Arial"/>
          <w:sz w:val="24"/>
          <w:szCs w:val="24"/>
          <w:lang w:eastAsia="es-ES"/>
        </w:rPr>
      </w:pPr>
    </w:p>
    <w:p w14:paraId="22DB2CDC" w14:textId="2B270F9F" w:rsidR="0007659A" w:rsidRPr="00770BCB" w:rsidRDefault="00AC6647" w:rsidP="0007659A">
      <w:pPr>
        <w:pStyle w:val="Prrafodelista"/>
        <w:numPr>
          <w:ilvl w:val="0"/>
          <w:numId w:val="16"/>
        </w:numPr>
        <w:spacing w:after="0"/>
        <w:ind w:left="426"/>
        <w:jc w:val="both"/>
        <w:rPr>
          <w:rFonts w:ascii="Arial" w:hAnsi="Arial" w:cs="Arial"/>
          <w:sz w:val="24"/>
          <w:szCs w:val="24"/>
          <w:lang w:eastAsia="es-ES"/>
        </w:rPr>
      </w:pPr>
      <w:r w:rsidRPr="00770BCB">
        <w:rPr>
          <w:rFonts w:ascii="Arial" w:hAnsi="Arial" w:cs="Arial"/>
          <w:sz w:val="24"/>
          <w:szCs w:val="24"/>
          <w:lang w:eastAsia="es-ES"/>
        </w:rPr>
        <w:t>En</w:t>
      </w:r>
      <w:r w:rsidR="00B1318A" w:rsidRPr="00770BCB">
        <w:rPr>
          <w:rFonts w:ascii="Arial" w:hAnsi="Arial" w:cs="Arial"/>
          <w:sz w:val="24"/>
          <w:szCs w:val="24"/>
          <w:lang w:eastAsia="es-ES"/>
        </w:rPr>
        <w:t xml:space="preserve"> un caso de excepción, s</w:t>
      </w:r>
      <w:r w:rsidR="003C6960" w:rsidRPr="00770BCB">
        <w:rPr>
          <w:rFonts w:ascii="Arial" w:hAnsi="Arial" w:cs="Arial"/>
          <w:sz w:val="24"/>
          <w:szCs w:val="24"/>
          <w:lang w:eastAsia="es-ES"/>
        </w:rPr>
        <w:t xml:space="preserve">i </w:t>
      </w:r>
      <w:r w:rsidRPr="00770BCB">
        <w:rPr>
          <w:rFonts w:ascii="Arial" w:hAnsi="Arial" w:cs="Arial"/>
          <w:sz w:val="24"/>
          <w:szCs w:val="24"/>
          <w:lang w:eastAsia="es-ES"/>
        </w:rPr>
        <w:t xml:space="preserve">no hay </w:t>
      </w:r>
      <w:r w:rsidR="003C6960" w:rsidRPr="00770BCB">
        <w:rPr>
          <w:rFonts w:ascii="Arial" w:hAnsi="Arial" w:cs="Arial"/>
          <w:sz w:val="24"/>
          <w:szCs w:val="24"/>
          <w:lang w:eastAsia="es-ES"/>
        </w:rPr>
        <w:t>condiciones idóneas para el adecuado desarrollo de la Sesión de Cómputo en las instalaciones de</w:t>
      </w:r>
      <w:r w:rsidR="00B1318A" w:rsidRPr="00770BCB">
        <w:rPr>
          <w:rFonts w:ascii="Arial" w:hAnsi="Arial" w:cs="Arial"/>
          <w:sz w:val="24"/>
          <w:szCs w:val="24"/>
          <w:lang w:eastAsia="es-ES"/>
        </w:rPr>
        <w:t xml:space="preserve"> </w:t>
      </w:r>
      <w:r w:rsidR="003C6960" w:rsidRPr="00770BCB">
        <w:rPr>
          <w:rFonts w:ascii="Arial" w:hAnsi="Arial" w:cs="Arial"/>
          <w:sz w:val="24"/>
          <w:szCs w:val="24"/>
          <w:lang w:eastAsia="es-ES"/>
        </w:rPr>
        <w:t>l</w:t>
      </w:r>
      <w:r w:rsidR="00B1318A" w:rsidRPr="00770BCB">
        <w:rPr>
          <w:rFonts w:ascii="Arial" w:hAnsi="Arial" w:cs="Arial"/>
          <w:sz w:val="24"/>
          <w:szCs w:val="24"/>
          <w:lang w:eastAsia="es-ES"/>
        </w:rPr>
        <w:t>os</w:t>
      </w:r>
      <w:r w:rsidR="003C6960" w:rsidRPr="00770BCB">
        <w:rPr>
          <w:rFonts w:ascii="Arial" w:hAnsi="Arial" w:cs="Arial"/>
          <w:sz w:val="24"/>
          <w:szCs w:val="24"/>
          <w:lang w:eastAsia="es-ES"/>
        </w:rPr>
        <w:t xml:space="preserve"> </w:t>
      </w:r>
      <w:r w:rsidR="00B1318A" w:rsidRPr="00770BCB">
        <w:rPr>
          <w:rFonts w:ascii="Arial" w:hAnsi="Arial" w:cs="Arial"/>
          <w:sz w:val="24"/>
          <w:szCs w:val="24"/>
          <w:lang w:eastAsia="es-ES"/>
        </w:rPr>
        <w:t>c</w:t>
      </w:r>
      <w:r w:rsidR="003C6960" w:rsidRPr="00770BCB">
        <w:rPr>
          <w:rFonts w:ascii="Arial" w:hAnsi="Arial" w:cs="Arial"/>
          <w:sz w:val="24"/>
          <w:szCs w:val="24"/>
          <w:lang w:eastAsia="es-ES"/>
        </w:rPr>
        <w:t>onsejo</w:t>
      </w:r>
      <w:r w:rsidR="00B1318A" w:rsidRPr="00770BCB">
        <w:rPr>
          <w:rFonts w:ascii="Arial" w:hAnsi="Arial" w:cs="Arial"/>
          <w:sz w:val="24"/>
          <w:szCs w:val="24"/>
          <w:lang w:eastAsia="es-ES"/>
        </w:rPr>
        <w:t>s</w:t>
      </w:r>
      <w:r w:rsidR="003C6960" w:rsidRPr="00770BCB">
        <w:rPr>
          <w:rFonts w:ascii="Arial" w:hAnsi="Arial" w:cs="Arial"/>
          <w:sz w:val="24"/>
          <w:szCs w:val="24"/>
          <w:lang w:eastAsia="es-ES"/>
        </w:rPr>
        <w:t xml:space="preserve"> </w:t>
      </w:r>
      <w:r w:rsidR="00B1318A" w:rsidRPr="00770BCB">
        <w:rPr>
          <w:rFonts w:ascii="Arial" w:hAnsi="Arial" w:cs="Arial"/>
          <w:sz w:val="24"/>
          <w:szCs w:val="24"/>
          <w:lang w:eastAsia="es-ES"/>
        </w:rPr>
        <w:t>d</w:t>
      </w:r>
      <w:r w:rsidR="003C6960" w:rsidRPr="00770BCB">
        <w:rPr>
          <w:rFonts w:ascii="Arial" w:hAnsi="Arial" w:cs="Arial"/>
          <w:sz w:val="24"/>
          <w:szCs w:val="24"/>
          <w:lang w:eastAsia="es-ES"/>
        </w:rPr>
        <w:t>istrital</w:t>
      </w:r>
      <w:r w:rsidR="00B1318A" w:rsidRPr="00770BCB">
        <w:rPr>
          <w:rFonts w:ascii="Arial" w:hAnsi="Arial" w:cs="Arial"/>
          <w:sz w:val="24"/>
          <w:szCs w:val="24"/>
          <w:lang w:eastAsia="es-ES"/>
        </w:rPr>
        <w:t>es y municipales</w:t>
      </w:r>
      <w:r w:rsidR="003C6960" w:rsidRPr="00770BCB">
        <w:rPr>
          <w:rFonts w:ascii="Arial" w:hAnsi="Arial" w:cs="Arial"/>
          <w:sz w:val="24"/>
          <w:szCs w:val="24"/>
          <w:lang w:eastAsia="es-ES"/>
        </w:rPr>
        <w:t xml:space="preserve">, </w:t>
      </w:r>
      <w:r w:rsidRPr="00770BCB">
        <w:rPr>
          <w:rFonts w:ascii="Arial" w:hAnsi="Arial" w:cs="Arial"/>
          <w:sz w:val="24"/>
          <w:szCs w:val="24"/>
          <w:lang w:eastAsia="es-ES"/>
        </w:rPr>
        <w:t xml:space="preserve">por conducto de </w:t>
      </w:r>
      <w:r w:rsidR="00B1318A" w:rsidRPr="00770BCB">
        <w:rPr>
          <w:rFonts w:ascii="Arial" w:hAnsi="Arial" w:cs="Arial"/>
          <w:sz w:val="24"/>
          <w:szCs w:val="24"/>
          <w:lang w:eastAsia="es-ES"/>
        </w:rPr>
        <w:t>l</w:t>
      </w:r>
      <w:r w:rsidR="0007659A" w:rsidRPr="00770BCB">
        <w:rPr>
          <w:rFonts w:ascii="Arial" w:hAnsi="Arial" w:cs="Arial"/>
          <w:sz w:val="24"/>
          <w:szCs w:val="24"/>
          <w:lang w:eastAsia="es-ES"/>
        </w:rPr>
        <w:t>a Presidencia del Consejo</w:t>
      </w:r>
      <w:r w:rsidRPr="00770BCB">
        <w:rPr>
          <w:rFonts w:ascii="Arial" w:hAnsi="Arial" w:cs="Arial"/>
          <w:sz w:val="24"/>
          <w:szCs w:val="24"/>
          <w:lang w:eastAsia="es-ES"/>
        </w:rPr>
        <w:t xml:space="preserve"> respectivo, </w:t>
      </w:r>
      <w:r w:rsidR="0007659A" w:rsidRPr="00770BCB">
        <w:rPr>
          <w:rFonts w:ascii="Arial" w:hAnsi="Arial" w:cs="Arial"/>
          <w:sz w:val="24"/>
          <w:szCs w:val="24"/>
          <w:lang w:eastAsia="es-ES"/>
        </w:rPr>
        <w:t>solicita</w:t>
      </w:r>
      <w:r w:rsidR="00B1318A" w:rsidRPr="00770BCB">
        <w:rPr>
          <w:rFonts w:ascii="Arial" w:hAnsi="Arial" w:cs="Arial"/>
          <w:sz w:val="24"/>
          <w:szCs w:val="24"/>
          <w:lang w:eastAsia="es-ES"/>
        </w:rPr>
        <w:t>rá</w:t>
      </w:r>
      <w:r w:rsidR="0007659A" w:rsidRPr="00770BCB">
        <w:rPr>
          <w:rFonts w:ascii="Arial" w:hAnsi="Arial" w:cs="Arial"/>
          <w:sz w:val="24"/>
          <w:szCs w:val="24"/>
          <w:lang w:eastAsia="es-ES"/>
        </w:rPr>
        <w:t xml:space="preserve"> </w:t>
      </w:r>
      <w:r w:rsidRPr="00770BCB">
        <w:rPr>
          <w:rFonts w:ascii="Arial" w:hAnsi="Arial" w:cs="Arial"/>
          <w:sz w:val="24"/>
          <w:szCs w:val="24"/>
          <w:lang w:eastAsia="es-ES"/>
        </w:rPr>
        <w:t xml:space="preserve">a la Presidencia del Consejo General, </w:t>
      </w:r>
      <w:r w:rsidR="0007659A" w:rsidRPr="00770BCB">
        <w:rPr>
          <w:rFonts w:ascii="Arial" w:hAnsi="Arial" w:cs="Arial"/>
          <w:sz w:val="24"/>
          <w:szCs w:val="24"/>
          <w:lang w:eastAsia="es-ES"/>
        </w:rPr>
        <w:t xml:space="preserve">el </w:t>
      </w:r>
      <w:r w:rsidRPr="00770BCB">
        <w:rPr>
          <w:rFonts w:ascii="Arial" w:hAnsi="Arial" w:cs="Arial"/>
          <w:sz w:val="24"/>
          <w:szCs w:val="24"/>
          <w:lang w:eastAsia="es-ES"/>
        </w:rPr>
        <w:t>uso de las instalaciones</w:t>
      </w:r>
      <w:r w:rsidR="0007659A" w:rsidRPr="00770BCB">
        <w:rPr>
          <w:rFonts w:ascii="Arial" w:hAnsi="Arial" w:cs="Arial"/>
          <w:sz w:val="24"/>
          <w:szCs w:val="24"/>
          <w:lang w:eastAsia="es-ES"/>
        </w:rPr>
        <w:t xml:space="preserve"> de </w:t>
      </w:r>
      <w:r w:rsidRPr="00770BCB">
        <w:rPr>
          <w:rFonts w:ascii="Arial" w:hAnsi="Arial" w:cs="Arial"/>
          <w:sz w:val="24"/>
          <w:szCs w:val="24"/>
          <w:lang w:eastAsia="es-ES"/>
        </w:rPr>
        <w:t xml:space="preserve">las </w:t>
      </w:r>
      <w:r w:rsidR="0007659A" w:rsidRPr="00770BCB">
        <w:rPr>
          <w:rFonts w:ascii="Arial" w:hAnsi="Arial" w:cs="Arial"/>
          <w:sz w:val="24"/>
          <w:szCs w:val="24"/>
          <w:lang w:eastAsia="es-ES"/>
        </w:rPr>
        <w:t xml:space="preserve">Oficinas Centrales del </w:t>
      </w:r>
      <w:r w:rsidR="00126EC2" w:rsidRPr="00770BCB">
        <w:rPr>
          <w:rFonts w:ascii="Arial" w:hAnsi="Arial" w:cs="Arial"/>
          <w:sz w:val="24"/>
          <w:szCs w:val="24"/>
          <w:lang w:eastAsia="es-ES"/>
        </w:rPr>
        <w:t>IEM</w:t>
      </w:r>
      <w:r w:rsidRPr="00770BCB">
        <w:rPr>
          <w:rFonts w:ascii="Arial" w:hAnsi="Arial" w:cs="Arial"/>
          <w:sz w:val="24"/>
          <w:szCs w:val="24"/>
          <w:lang w:eastAsia="es-ES"/>
        </w:rPr>
        <w:t>, como sede alterna</w:t>
      </w:r>
      <w:r w:rsidR="0007659A" w:rsidRPr="00770BCB">
        <w:rPr>
          <w:rFonts w:ascii="Arial" w:hAnsi="Arial" w:cs="Arial"/>
          <w:sz w:val="24"/>
          <w:szCs w:val="24"/>
          <w:lang w:eastAsia="es-ES"/>
        </w:rPr>
        <w:t>,</w:t>
      </w:r>
      <w:r w:rsidR="00DE3169" w:rsidRPr="00770BCB">
        <w:rPr>
          <w:rFonts w:ascii="Arial" w:hAnsi="Arial" w:cs="Arial"/>
          <w:sz w:val="24"/>
          <w:szCs w:val="24"/>
          <w:lang w:eastAsia="es-ES"/>
        </w:rPr>
        <w:t xml:space="preserve"> </w:t>
      </w:r>
      <w:r w:rsidR="0007659A" w:rsidRPr="00770BCB">
        <w:rPr>
          <w:rFonts w:ascii="Arial" w:hAnsi="Arial" w:cs="Arial"/>
          <w:sz w:val="24"/>
          <w:szCs w:val="24"/>
          <w:lang w:eastAsia="es-ES"/>
        </w:rPr>
        <w:t xml:space="preserve">cumpliendo el protocolo de traslado establecido. </w:t>
      </w:r>
    </w:p>
    <w:p w14:paraId="731265A1" w14:textId="77777777" w:rsidR="00C776EF" w:rsidRPr="00770BCB" w:rsidRDefault="00C776EF" w:rsidP="00673A42">
      <w:pPr>
        <w:spacing w:after="0"/>
        <w:jc w:val="both"/>
        <w:rPr>
          <w:rFonts w:ascii="Arial" w:hAnsi="Arial" w:cs="Arial"/>
          <w:sz w:val="24"/>
          <w:szCs w:val="24"/>
          <w:lang w:eastAsia="es-ES"/>
        </w:rPr>
      </w:pPr>
    </w:p>
    <w:p w14:paraId="4A27A7BF" w14:textId="15E840A6" w:rsidR="00C776EF" w:rsidRPr="00770BCB" w:rsidRDefault="00C776EF" w:rsidP="00673A42">
      <w:pPr>
        <w:spacing w:after="0"/>
        <w:jc w:val="both"/>
        <w:rPr>
          <w:rFonts w:ascii="Arial" w:hAnsi="Arial" w:cs="Arial"/>
          <w:sz w:val="24"/>
          <w:szCs w:val="24"/>
          <w:lang w:eastAsia="es-ES"/>
        </w:rPr>
      </w:pPr>
      <w:r w:rsidRPr="00770BCB">
        <w:rPr>
          <w:rFonts w:ascii="Arial" w:hAnsi="Arial" w:cs="Arial"/>
          <w:b/>
          <w:bCs/>
          <w:sz w:val="24"/>
          <w:szCs w:val="24"/>
          <w:lang w:eastAsia="es-ES"/>
        </w:rPr>
        <w:t>Artículo 1</w:t>
      </w:r>
      <w:r w:rsidR="00652AA0" w:rsidRPr="00770BCB">
        <w:rPr>
          <w:rFonts w:ascii="Arial" w:hAnsi="Arial" w:cs="Arial"/>
          <w:b/>
          <w:bCs/>
          <w:sz w:val="24"/>
          <w:szCs w:val="24"/>
          <w:lang w:eastAsia="es-ES"/>
        </w:rPr>
        <w:t>4</w:t>
      </w:r>
      <w:r w:rsidRPr="00770BCB">
        <w:rPr>
          <w:rFonts w:ascii="Arial" w:hAnsi="Arial" w:cs="Arial"/>
          <w:b/>
          <w:bCs/>
          <w:sz w:val="24"/>
          <w:szCs w:val="24"/>
          <w:lang w:eastAsia="es-ES"/>
        </w:rPr>
        <w:t>.</w:t>
      </w:r>
      <w:r w:rsidRPr="00770BCB">
        <w:rPr>
          <w:rFonts w:ascii="Arial" w:hAnsi="Arial" w:cs="Arial"/>
          <w:sz w:val="24"/>
          <w:szCs w:val="24"/>
          <w:lang w:eastAsia="es-ES"/>
        </w:rPr>
        <w:t xml:space="preserve"> </w:t>
      </w:r>
    </w:p>
    <w:p w14:paraId="1CA822B5" w14:textId="77777777" w:rsidR="00C776EF" w:rsidRPr="00770BCB" w:rsidRDefault="00C776EF" w:rsidP="00673A42">
      <w:pPr>
        <w:spacing w:after="0"/>
        <w:jc w:val="both"/>
        <w:rPr>
          <w:rFonts w:ascii="Arial" w:hAnsi="Arial" w:cs="Arial"/>
          <w:sz w:val="24"/>
          <w:szCs w:val="24"/>
          <w:lang w:eastAsia="es-ES"/>
        </w:rPr>
      </w:pPr>
    </w:p>
    <w:p w14:paraId="425AF126" w14:textId="11044D63" w:rsidR="00C776EF" w:rsidRPr="00770BCB" w:rsidRDefault="00C776EF" w:rsidP="00673A42">
      <w:pPr>
        <w:pStyle w:val="Prrafodelista"/>
        <w:numPr>
          <w:ilvl w:val="0"/>
          <w:numId w:val="17"/>
        </w:numPr>
        <w:spacing w:after="0"/>
        <w:ind w:left="426"/>
        <w:jc w:val="both"/>
        <w:rPr>
          <w:rFonts w:ascii="Arial" w:hAnsi="Arial" w:cs="Arial"/>
          <w:sz w:val="24"/>
          <w:szCs w:val="24"/>
          <w:lang w:eastAsia="es-ES"/>
        </w:rPr>
      </w:pPr>
      <w:r w:rsidRPr="00770BCB">
        <w:rPr>
          <w:rFonts w:ascii="Arial" w:hAnsi="Arial" w:cs="Arial"/>
          <w:sz w:val="24"/>
          <w:szCs w:val="24"/>
          <w:lang w:eastAsia="es-ES"/>
        </w:rPr>
        <w:t xml:space="preserve">En la sede alterna se destinará una zona para el resguardo de los paquetes electorales y otra para la instalación del personal de custodia, las cuales podrán ser verificadas por </w:t>
      </w:r>
      <w:r w:rsidR="00A73C71" w:rsidRPr="00770BCB">
        <w:rPr>
          <w:rFonts w:ascii="Arial" w:hAnsi="Arial" w:cs="Arial"/>
          <w:sz w:val="24"/>
          <w:szCs w:val="24"/>
          <w:lang w:eastAsia="es-ES"/>
        </w:rPr>
        <w:t xml:space="preserve">las </w:t>
      </w:r>
      <w:r w:rsidR="00B64261" w:rsidRPr="00770BCB">
        <w:rPr>
          <w:rFonts w:ascii="Arial" w:hAnsi="Arial" w:cs="Arial"/>
          <w:sz w:val="24"/>
          <w:szCs w:val="24"/>
          <w:lang w:eastAsia="es-ES"/>
        </w:rPr>
        <w:t>c</w:t>
      </w:r>
      <w:r w:rsidR="00A73C71" w:rsidRPr="00770BCB">
        <w:rPr>
          <w:rFonts w:ascii="Arial" w:hAnsi="Arial" w:cs="Arial"/>
          <w:sz w:val="24"/>
          <w:szCs w:val="24"/>
          <w:lang w:eastAsia="es-ES"/>
        </w:rPr>
        <w:t xml:space="preserve">onsejerías </w:t>
      </w:r>
      <w:r w:rsidR="00B64261" w:rsidRPr="00770BCB">
        <w:rPr>
          <w:rFonts w:ascii="Arial" w:hAnsi="Arial" w:cs="Arial"/>
          <w:sz w:val="24"/>
          <w:szCs w:val="24"/>
          <w:lang w:eastAsia="es-ES"/>
        </w:rPr>
        <w:t>e</w:t>
      </w:r>
      <w:r w:rsidR="00A73C71" w:rsidRPr="00770BCB">
        <w:rPr>
          <w:rFonts w:ascii="Arial" w:hAnsi="Arial" w:cs="Arial"/>
          <w:sz w:val="24"/>
          <w:szCs w:val="24"/>
          <w:lang w:eastAsia="es-ES"/>
        </w:rPr>
        <w:t>lectorales</w:t>
      </w:r>
      <w:r w:rsidRPr="00770BCB">
        <w:rPr>
          <w:rFonts w:ascii="Arial" w:hAnsi="Arial" w:cs="Arial"/>
          <w:sz w:val="24"/>
          <w:szCs w:val="24"/>
          <w:lang w:eastAsia="es-ES"/>
        </w:rPr>
        <w:t xml:space="preserve"> en las visitas realizadas durante el proceso de presentación de propuestas de espacios a utilizar que se refiere en el apartado anterior.</w:t>
      </w:r>
    </w:p>
    <w:p w14:paraId="0A9B0165" w14:textId="75B65767" w:rsidR="00C776EF" w:rsidRPr="00770BCB" w:rsidRDefault="00C776EF" w:rsidP="00673A42">
      <w:pPr>
        <w:spacing w:after="0"/>
        <w:jc w:val="both"/>
        <w:rPr>
          <w:rFonts w:ascii="Arial" w:hAnsi="Arial" w:cs="Arial"/>
          <w:b/>
          <w:bCs/>
          <w:sz w:val="24"/>
          <w:szCs w:val="24"/>
          <w:lang w:eastAsia="es-ES"/>
        </w:rPr>
      </w:pPr>
      <w:r w:rsidRPr="00770BCB">
        <w:rPr>
          <w:rFonts w:ascii="Arial" w:hAnsi="Arial" w:cs="Arial"/>
          <w:b/>
          <w:bCs/>
          <w:sz w:val="24"/>
          <w:szCs w:val="24"/>
          <w:lang w:eastAsia="es-ES"/>
        </w:rPr>
        <w:lastRenderedPageBreak/>
        <w:t>Artículo 1</w:t>
      </w:r>
      <w:r w:rsidR="00652AA0" w:rsidRPr="00770BCB">
        <w:rPr>
          <w:rFonts w:ascii="Arial" w:hAnsi="Arial" w:cs="Arial"/>
          <w:b/>
          <w:bCs/>
          <w:sz w:val="24"/>
          <w:szCs w:val="24"/>
          <w:lang w:eastAsia="es-ES"/>
        </w:rPr>
        <w:t>5</w:t>
      </w:r>
      <w:r w:rsidRPr="00770BCB">
        <w:rPr>
          <w:rFonts w:ascii="Arial" w:hAnsi="Arial" w:cs="Arial"/>
          <w:b/>
          <w:bCs/>
          <w:sz w:val="24"/>
          <w:szCs w:val="24"/>
          <w:lang w:eastAsia="es-ES"/>
        </w:rPr>
        <w:t xml:space="preserve">. </w:t>
      </w:r>
    </w:p>
    <w:p w14:paraId="197B9DC0" w14:textId="77777777" w:rsidR="00C776EF" w:rsidRPr="00770BCB" w:rsidRDefault="00C776EF" w:rsidP="00673A42">
      <w:pPr>
        <w:spacing w:after="0"/>
        <w:jc w:val="both"/>
        <w:rPr>
          <w:rFonts w:ascii="Arial" w:hAnsi="Arial" w:cs="Arial"/>
          <w:b/>
          <w:bCs/>
          <w:sz w:val="24"/>
          <w:szCs w:val="24"/>
          <w:lang w:eastAsia="es-ES"/>
        </w:rPr>
      </w:pPr>
    </w:p>
    <w:p w14:paraId="35E225C2" w14:textId="54A191F1" w:rsidR="00C776EF" w:rsidRPr="00770BCB" w:rsidRDefault="00C776EF" w:rsidP="00032C77">
      <w:pPr>
        <w:pStyle w:val="Prrafodelista"/>
        <w:numPr>
          <w:ilvl w:val="0"/>
          <w:numId w:val="18"/>
        </w:numPr>
        <w:spacing w:after="0"/>
        <w:ind w:left="426"/>
        <w:jc w:val="both"/>
        <w:rPr>
          <w:rFonts w:ascii="Arial" w:hAnsi="Arial" w:cs="Arial"/>
          <w:sz w:val="24"/>
          <w:szCs w:val="24"/>
          <w:lang w:eastAsia="es-ES"/>
        </w:rPr>
      </w:pPr>
      <w:r w:rsidRPr="00770BCB">
        <w:rPr>
          <w:rFonts w:ascii="Arial" w:hAnsi="Arial" w:cs="Arial"/>
          <w:sz w:val="24"/>
          <w:szCs w:val="24"/>
          <w:lang w:eastAsia="es-ES"/>
        </w:rPr>
        <w:t>Adicionalmente, cuando el cómputo se realice en una sede alterna, se atenderá lo siguiente:</w:t>
      </w:r>
    </w:p>
    <w:p w14:paraId="3FCF4CFB" w14:textId="77777777" w:rsidR="00C776EF" w:rsidRPr="00770BCB" w:rsidRDefault="00C776EF" w:rsidP="00673A42">
      <w:pPr>
        <w:spacing w:after="0"/>
        <w:jc w:val="both"/>
        <w:rPr>
          <w:rFonts w:ascii="Arial" w:hAnsi="Arial" w:cs="Arial"/>
          <w:sz w:val="24"/>
          <w:szCs w:val="24"/>
          <w:lang w:eastAsia="es-ES"/>
        </w:rPr>
      </w:pPr>
    </w:p>
    <w:p w14:paraId="0EC91A4B" w14:textId="0672775B" w:rsidR="00C776EF" w:rsidRPr="00770BCB" w:rsidRDefault="00C776EF" w:rsidP="00032C77">
      <w:pPr>
        <w:pStyle w:val="Prrafodelista"/>
        <w:numPr>
          <w:ilvl w:val="0"/>
          <w:numId w:val="19"/>
        </w:numPr>
        <w:spacing w:after="0"/>
        <w:ind w:left="567"/>
        <w:jc w:val="both"/>
        <w:rPr>
          <w:rFonts w:ascii="Arial" w:hAnsi="Arial" w:cs="Arial"/>
          <w:sz w:val="24"/>
          <w:szCs w:val="24"/>
          <w:lang w:eastAsia="es-ES"/>
        </w:rPr>
      </w:pPr>
      <w:r w:rsidRPr="00770BCB">
        <w:rPr>
          <w:rFonts w:ascii="Arial" w:hAnsi="Arial" w:cs="Arial"/>
          <w:sz w:val="24"/>
          <w:szCs w:val="24"/>
          <w:lang w:eastAsia="es-ES"/>
        </w:rPr>
        <w:t xml:space="preserve">Se dará preferencia a locales ocupados por escuelas, instalaciones o anexos de oficinas públicas, auditorios y deportivos públicos </w:t>
      </w:r>
      <w:r w:rsidR="00416C46" w:rsidRPr="00770BCB">
        <w:rPr>
          <w:rFonts w:ascii="Arial" w:hAnsi="Arial" w:cs="Arial"/>
          <w:sz w:val="24"/>
          <w:szCs w:val="24"/>
          <w:lang w:eastAsia="es-ES"/>
        </w:rPr>
        <w:t xml:space="preserve">con excepción de aquellas que alberguen dependencias directas de ayuntamientos, del Poder Legislativo o del Ejecutivo, </w:t>
      </w:r>
      <w:r w:rsidRPr="00770BCB">
        <w:rPr>
          <w:rFonts w:ascii="Arial" w:hAnsi="Arial" w:cs="Arial"/>
          <w:sz w:val="24"/>
          <w:szCs w:val="24"/>
          <w:lang w:eastAsia="es-ES"/>
        </w:rPr>
        <w:t>que se encuentren cercanos a la sede del órgano competente, garantizando las condiciones de seguridad para el desarrollo de los trabajos y el resguardo de los paquetes electorales, así como que permitan la instalación del mobiliario y equipamiento para el correcto desarrollo de la sesión y del recuento de votos en Grupos de Trabajo.</w:t>
      </w:r>
    </w:p>
    <w:p w14:paraId="5402724E" w14:textId="77777777" w:rsidR="00C776EF" w:rsidRPr="00770BCB" w:rsidRDefault="00C776EF" w:rsidP="00673A42">
      <w:pPr>
        <w:pStyle w:val="Prrafodelista"/>
        <w:spacing w:after="0"/>
        <w:ind w:left="567"/>
        <w:jc w:val="both"/>
        <w:rPr>
          <w:rFonts w:ascii="Arial" w:hAnsi="Arial" w:cs="Arial"/>
          <w:sz w:val="24"/>
          <w:szCs w:val="24"/>
          <w:lang w:eastAsia="es-ES"/>
        </w:rPr>
      </w:pPr>
    </w:p>
    <w:p w14:paraId="7CE809FA" w14:textId="77777777" w:rsidR="00C776EF" w:rsidRPr="00770BCB" w:rsidRDefault="00C776EF" w:rsidP="00032C77">
      <w:pPr>
        <w:pStyle w:val="Prrafodelista"/>
        <w:numPr>
          <w:ilvl w:val="0"/>
          <w:numId w:val="19"/>
        </w:numPr>
        <w:spacing w:after="0"/>
        <w:ind w:left="567"/>
        <w:jc w:val="both"/>
        <w:rPr>
          <w:rFonts w:ascii="Arial" w:hAnsi="Arial" w:cs="Arial"/>
          <w:sz w:val="24"/>
          <w:szCs w:val="24"/>
          <w:lang w:eastAsia="es-ES"/>
        </w:rPr>
      </w:pPr>
      <w:r w:rsidRPr="00770BCB">
        <w:rPr>
          <w:rFonts w:ascii="Arial" w:hAnsi="Arial" w:cs="Arial"/>
          <w:sz w:val="24"/>
          <w:szCs w:val="24"/>
          <w:lang w:eastAsia="es-ES"/>
        </w:rPr>
        <w:t xml:space="preserve">Por excepción podrá arrendarse un local, en caso de no contar con espacios adecuados del sector público cuyo uso se pueda convenir gratuitamente. En este caso se preferirán escuelas particulares, gimnasios, centros de convenciones o centros de festejo familiares. </w:t>
      </w:r>
    </w:p>
    <w:p w14:paraId="6CD3AE62" w14:textId="77777777" w:rsidR="00C776EF" w:rsidRPr="00770BCB" w:rsidRDefault="00C776EF" w:rsidP="00673A42">
      <w:pPr>
        <w:pStyle w:val="Prrafodelista"/>
        <w:spacing w:after="0"/>
        <w:ind w:left="567"/>
        <w:rPr>
          <w:rFonts w:ascii="Arial" w:hAnsi="Arial" w:cs="Arial"/>
          <w:sz w:val="24"/>
          <w:szCs w:val="24"/>
          <w:lang w:eastAsia="es-ES"/>
        </w:rPr>
      </w:pPr>
    </w:p>
    <w:p w14:paraId="0FD5DB78" w14:textId="77777777" w:rsidR="00C776EF" w:rsidRPr="00770BCB" w:rsidRDefault="00C776EF" w:rsidP="00032C77">
      <w:pPr>
        <w:pStyle w:val="Prrafodelista"/>
        <w:numPr>
          <w:ilvl w:val="0"/>
          <w:numId w:val="19"/>
        </w:numPr>
        <w:spacing w:after="0"/>
        <w:ind w:left="567"/>
        <w:jc w:val="both"/>
        <w:rPr>
          <w:rFonts w:ascii="Arial" w:hAnsi="Arial" w:cs="Arial"/>
          <w:sz w:val="24"/>
          <w:szCs w:val="24"/>
          <w:lang w:eastAsia="es-ES"/>
        </w:rPr>
      </w:pPr>
      <w:r w:rsidRPr="00770BCB">
        <w:rPr>
          <w:rFonts w:ascii="Arial" w:hAnsi="Arial" w:cs="Arial"/>
          <w:sz w:val="24"/>
          <w:szCs w:val="24"/>
          <w:lang w:eastAsia="es-ES"/>
        </w:rPr>
        <w:t xml:space="preserve">Se destinará una zona específica para el resguardo de los paquetes electorales que deberá contar con las condiciones de seguridad, espacio y funcionalidad señalados en el Anexo 5 del REINE. </w:t>
      </w:r>
    </w:p>
    <w:p w14:paraId="1A51336F" w14:textId="77777777" w:rsidR="00C776EF" w:rsidRPr="00770BCB" w:rsidRDefault="00C776EF" w:rsidP="00673A42">
      <w:pPr>
        <w:pStyle w:val="Prrafodelista"/>
        <w:spacing w:after="0"/>
        <w:ind w:left="567"/>
        <w:rPr>
          <w:rFonts w:ascii="Arial" w:hAnsi="Arial" w:cs="Arial"/>
          <w:sz w:val="24"/>
          <w:szCs w:val="24"/>
          <w:lang w:eastAsia="es-ES"/>
        </w:rPr>
      </w:pPr>
    </w:p>
    <w:p w14:paraId="382EDC93" w14:textId="424D18E3" w:rsidR="00C776EF" w:rsidRPr="00770BCB" w:rsidRDefault="00C776EF" w:rsidP="00032C77">
      <w:pPr>
        <w:pStyle w:val="Prrafodelista"/>
        <w:numPr>
          <w:ilvl w:val="0"/>
          <w:numId w:val="19"/>
        </w:numPr>
        <w:spacing w:after="0"/>
        <w:ind w:left="567"/>
        <w:jc w:val="both"/>
        <w:rPr>
          <w:rFonts w:ascii="Arial" w:hAnsi="Arial" w:cs="Arial"/>
          <w:sz w:val="24"/>
          <w:szCs w:val="24"/>
          <w:lang w:eastAsia="es-ES"/>
        </w:rPr>
      </w:pPr>
      <w:r w:rsidRPr="00770BCB">
        <w:rPr>
          <w:rFonts w:ascii="Arial" w:hAnsi="Arial" w:cs="Arial"/>
          <w:sz w:val="24"/>
          <w:szCs w:val="24"/>
          <w:lang w:eastAsia="es-ES"/>
        </w:rPr>
        <w:t xml:space="preserve">Se realizarán las gestiones necesarias para garantizar la conectividad a internet para asegurar el flujo de información sobre el desarrollo y resultados de los cómputos a través de la herramienta informática que implemente el </w:t>
      </w:r>
      <w:r w:rsidR="0041399F" w:rsidRPr="00770BCB">
        <w:rPr>
          <w:rFonts w:ascii="Arial" w:hAnsi="Arial" w:cs="Arial"/>
          <w:sz w:val="24"/>
          <w:szCs w:val="24"/>
          <w:lang w:eastAsia="es-ES"/>
        </w:rPr>
        <w:t>IEM</w:t>
      </w:r>
      <w:r w:rsidRPr="00770BCB">
        <w:rPr>
          <w:rFonts w:ascii="Arial" w:hAnsi="Arial" w:cs="Arial"/>
          <w:sz w:val="24"/>
          <w:szCs w:val="24"/>
          <w:lang w:eastAsia="es-ES"/>
        </w:rPr>
        <w:t xml:space="preserve">. </w:t>
      </w:r>
    </w:p>
    <w:p w14:paraId="78D0D688" w14:textId="77777777" w:rsidR="00C776EF" w:rsidRPr="00770BCB" w:rsidRDefault="00C776EF" w:rsidP="00673A42">
      <w:pPr>
        <w:spacing w:after="0"/>
        <w:jc w:val="both"/>
        <w:rPr>
          <w:rFonts w:ascii="Arial" w:hAnsi="Arial" w:cs="Arial"/>
          <w:sz w:val="24"/>
          <w:szCs w:val="24"/>
          <w:lang w:eastAsia="es-ES"/>
        </w:rPr>
      </w:pPr>
    </w:p>
    <w:p w14:paraId="6A14B9B1" w14:textId="208EE521" w:rsidR="00C776EF" w:rsidRPr="00770BCB" w:rsidRDefault="00C776EF" w:rsidP="00673A42">
      <w:pPr>
        <w:spacing w:after="0"/>
        <w:jc w:val="both"/>
        <w:rPr>
          <w:rFonts w:ascii="Arial" w:hAnsi="Arial" w:cs="Arial"/>
          <w:sz w:val="24"/>
          <w:szCs w:val="24"/>
          <w:lang w:eastAsia="es-ES"/>
        </w:rPr>
      </w:pPr>
      <w:r w:rsidRPr="00770BCB">
        <w:rPr>
          <w:rFonts w:ascii="Arial" w:hAnsi="Arial" w:cs="Arial"/>
          <w:b/>
          <w:bCs/>
          <w:sz w:val="24"/>
          <w:szCs w:val="24"/>
          <w:lang w:eastAsia="es-ES"/>
        </w:rPr>
        <w:t>Artículo 1</w:t>
      </w:r>
      <w:r w:rsidR="00652AA0" w:rsidRPr="00770BCB">
        <w:rPr>
          <w:rFonts w:ascii="Arial" w:hAnsi="Arial" w:cs="Arial"/>
          <w:b/>
          <w:bCs/>
          <w:sz w:val="24"/>
          <w:szCs w:val="24"/>
          <w:lang w:eastAsia="es-ES"/>
        </w:rPr>
        <w:t>6</w:t>
      </w:r>
      <w:r w:rsidRPr="00770BCB">
        <w:rPr>
          <w:rFonts w:ascii="Arial" w:hAnsi="Arial" w:cs="Arial"/>
          <w:b/>
          <w:bCs/>
          <w:sz w:val="24"/>
          <w:szCs w:val="24"/>
          <w:lang w:eastAsia="es-ES"/>
        </w:rPr>
        <w:t>.</w:t>
      </w:r>
      <w:r w:rsidRPr="00770BCB">
        <w:rPr>
          <w:rFonts w:ascii="Arial" w:hAnsi="Arial" w:cs="Arial"/>
          <w:sz w:val="24"/>
          <w:szCs w:val="24"/>
          <w:lang w:eastAsia="es-ES"/>
        </w:rPr>
        <w:t xml:space="preserve"> </w:t>
      </w:r>
    </w:p>
    <w:p w14:paraId="43BB7C64" w14:textId="77777777" w:rsidR="00C776EF" w:rsidRPr="00770BCB" w:rsidRDefault="00C776EF" w:rsidP="00673A42">
      <w:pPr>
        <w:spacing w:after="0"/>
        <w:jc w:val="both"/>
        <w:rPr>
          <w:rFonts w:ascii="Arial" w:hAnsi="Arial" w:cs="Arial"/>
          <w:sz w:val="24"/>
          <w:szCs w:val="24"/>
          <w:lang w:eastAsia="es-ES"/>
        </w:rPr>
      </w:pPr>
    </w:p>
    <w:p w14:paraId="7EC30528" w14:textId="477CCF26" w:rsidR="00C776EF" w:rsidRPr="00770BCB" w:rsidRDefault="00C776EF" w:rsidP="00032C77">
      <w:pPr>
        <w:pStyle w:val="Prrafodelista"/>
        <w:numPr>
          <w:ilvl w:val="0"/>
          <w:numId w:val="20"/>
        </w:numPr>
        <w:spacing w:after="0"/>
        <w:ind w:left="426"/>
        <w:jc w:val="both"/>
        <w:rPr>
          <w:rFonts w:ascii="Arial" w:hAnsi="Arial" w:cs="Arial"/>
          <w:sz w:val="24"/>
          <w:szCs w:val="24"/>
          <w:lang w:eastAsia="es-ES"/>
        </w:rPr>
      </w:pPr>
      <w:r w:rsidRPr="00770BCB">
        <w:rPr>
          <w:rFonts w:ascii="Arial" w:hAnsi="Arial" w:cs="Arial"/>
          <w:sz w:val="24"/>
          <w:szCs w:val="24"/>
          <w:lang w:eastAsia="es-ES"/>
        </w:rPr>
        <w:t xml:space="preserve">En ninguna circunstancia podrá determinarse como sede alterna alguno de los siguientes espacios: </w:t>
      </w:r>
    </w:p>
    <w:p w14:paraId="1AA9C326" w14:textId="77777777" w:rsidR="00C776EF" w:rsidRPr="00770BCB" w:rsidRDefault="00C776EF" w:rsidP="00673A42">
      <w:pPr>
        <w:spacing w:after="0"/>
        <w:jc w:val="both"/>
        <w:rPr>
          <w:rFonts w:ascii="Arial" w:hAnsi="Arial" w:cs="Arial"/>
          <w:sz w:val="24"/>
          <w:szCs w:val="24"/>
          <w:lang w:eastAsia="es-ES"/>
        </w:rPr>
      </w:pPr>
    </w:p>
    <w:p w14:paraId="7DB046C4" w14:textId="77777777" w:rsidR="00C776EF" w:rsidRPr="00770BCB" w:rsidRDefault="00C776EF" w:rsidP="00032C77">
      <w:pPr>
        <w:pStyle w:val="Prrafodelista"/>
        <w:numPr>
          <w:ilvl w:val="0"/>
          <w:numId w:val="21"/>
        </w:numPr>
        <w:spacing w:after="0"/>
        <w:ind w:left="709"/>
        <w:jc w:val="both"/>
        <w:rPr>
          <w:rFonts w:ascii="Arial" w:hAnsi="Arial" w:cs="Arial"/>
          <w:sz w:val="24"/>
          <w:szCs w:val="24"/>
          <w:lang w:eastAsia="es-ES"/>
        </w:rPr>
      </w:pPr>
      <w:r w:rsidRPr="00770BCB">
        <w:rPr>
          <w:rFonts w:ascii="Arial" w:hAnsi="Arial" w:cs="Arial"/>
          <w:sz w:val="24"/>
          <w:szCs w:val="24"/>
          <w:lang w:eastAsia="es-ES"/>
        </w:rPr>
        <w:t>Inmuebles o locales propiedad o en posesión de personas servidoras públicas de confianza, federales, estatales o municipales o habitados por ellos; ni propiedades de dirigentes partidistas, afiliadas o simpatizantes, ni personas precandidatas o candidatas registradas, ni habitados por éstas.</w:t>
      </w:r>
    </w:p>
    <w:p w14:paraId="6E97D5B8" w14:textId="77777777" w:rsidR="00C776EF" w:rsidRPr="00770BCB" w:rsidRDefault="00C776EF" w:rsidP="00673A42">
      <w:pPr>
        <w:pStyle w:val="Prrafodelista"/>
        <w:spacing w:after="0"/>
        <w:ind w:left="709"/>
        <w:jc w:val="both"/>
        <w:rPr>
          <w:rFonts w:ascii="Arial" w:hAnsi="Arial" w:cs="Arial"/>
          <w:sz w:val="24"/>
          <w:szCs w:val="24"/>
          <w:lang w:eastAsia="es-ES"/>
        </w:rPr>
      </w:pPr>
    </w:p>
    <w:p w14:paraId="51EEF23F" w14:textId="2B1CC46F" w:rsidR="00C776EF" w:rsidRPr="00770BCB" w:rsidRDefault="00C776EF" w:rsidP="00032C77">
      <w:pPr>
        <w:pStyle w:val="Prrafodelista"/>
        <w:numPr>
          <w:ilvl w:val="0"/>
          <w:numId w:val="21"/>
        </w:numPr>
        <w:spacing w:after="0"/>
        <w:ind w:left="709"/>
        <w:jc w:val="both"/>
        <w:rPr>
          <w:rFonts w:ascii="Arial" w:hAnsi="Arial" w:cs="Arial"/>
          <w:sz w:val="24"/>
          <w:szCs w:val="24"/>
          <w:lang w:eastAsia="es-ES"/>
        </w:rPr>
      </w:pPr>
      <w:r w:rsidRPr="00770BCB">
        <w:rPr>
          <w:rFonts w:ascii="Arial" w:hAnsi="Arial" w:cs="Arial"/>
          <w:sz w:val="24"/>
          <w:szCs w:val="24"/>
          <w:lang w:eastAsia="es-ES"/>
        </w:rPr>
        <w:lastRenderedPageBreak/>
        <w:t>Establecimientos fabriles</w:t>
      </w:r>
      <w:r w:rsidR="00B64261" w:rsidRPr="00770BCB">
        <w:rPr>
          <w:rFonts w:ascii="Arial" w:hAnsi="Arial" w:cs="Arial"/>
          <w:sz w:val="24"/>
          <w:szCs w:val="24"/>
          <w:lang w:eastAsia="es-ES"/>
        </w:rPr>
        <w:t>,</w:t>
      </w:r>
      <w:r w:rsidRPr="00770BCB">
        <w:rPr>
          <w:rFonts w:ascii="Arial" w:hAnsi="Arial" w:cs="Arial"/>
          <w:sz w:val="24"/>
          <w:szCs w:val="24"/>
          <w:lang w:eastAsia="es-ES"/>
        </w:rPr>
        <w:t xml:space="preserve"> inmuebles de organizaciones sindicales, laborales o patronales</w:t>
      </w:r>
      <w:r w:rsidR="00B64261" w:rsidRPr="00770BCB">
        <w:rPr>
          <w:rFonts w:ascii="Arial" w:hAnsi="Arial" w:cs="Arial"/>
          <w:sz w:val="24"/>
          <w:szCs w:val="24"/>
          <w:lang w:eastAsia="es-ES"/>
        </w:rPr>
        <w:t>,</w:t>
      </w:r>
      <w:r w:rsidRPr="00770BCB">
        <w:rPr>
          <w:rFonts w:ascii="Arial" w:hAnsi="Arial" w:cs="Arial"/>
          <w:sz w:val="24"/>
          <w:szCs w:val="24"/>
          <w:lang w:eastAsia="es-ES"/>
        </w:rPr>
        <w:t xml:space="preserve"> templos o inmuebles destinados al culto</w:t>
      </w:r>
      <w:r w:rsidR="00B64261" w:rsidRPr="00770BCB">
        <w:rPr>
          <w:rFonts w:ascii="Arial" w:hAnsi="Arial" w:cs="Arial"/>
          <w:sz w:val="24"/>
          <w:szCs w:val="24"/>
          <w:lang w:eastAsia="es-ES"/>
        </w:rPr>
        <w:t>,</w:t>
      </w:r>
      <w:r w:rsidRPr="00770BCB">
        <w:rPr>
          <w:rFonts w:ascii="Arial" w:hAnsi="Arial" w:cs="Arial"/>
          <w:sz w:val="24"/>
          <w:szCs w:val="24"/>
          <w:lang w:eastAsia="es-ES"/>
        </w:rPr>
        <w:t xml:space="preserve"> locales de los PP y/o personas registradas en alguna candidatura independiente; propiedades de personas observadoras electorales individuales o colectivas registradas con este fin; ni propiedades de asociaciones civiles.</w:t>
      </w:r>
    </w:p>
    <w:p w14:paraId="56D04535" w14:textId="77777777" w:rsidR="00C776EF" w:rsidRPr="00770BCB" w:rsidRDefault="00C776EF" w:rsidP="00673A42">
      <w:pPr>
        <w:pStyle w:val="Prrafodelista"/>
        <w:spacing w:after="0"/>
        <w:ind w:left="709"/>
        <w:rPr>
          <w:rFonts w:ascii="Arial" w:hAnsi="Arial" w:cs="Arial"/>
          <w:sz w:val="24"/>
          <w:szCs w:val="24"/>
          <w:lang w:eastAsia="es-ES"/>
        </w:rPr>
      </w:pPr>
    </w:p>
    <w:p w14:paraId="0EFBF8CB" w14:textId="77777777" w:rsidR="00C776EF" w:rsidRPr="00770BCB" w:rsidRDefault="00C776EF" w:rsidP="00032C77">
      <w:pPr>
        <w:pStyle w:val="Prrafodelista"/>
        <w:numPr>
          <w:ilvl w:val="0"/>
          <w:numId w:val="21"/>
        </w:numPr>
        <w:spacing w:after="0"/>
        <w:ind w:left="709"/>
        <w:jc w:val="both"/>
        <w:rPr>
          <w:rFonts w:ascii="Arial" w:hAnsi="Arial" w:cs="Arial"/>
          <w:sz w:val="24"/>
          <w:szCs w:val="24"/>
          <w:lang w:eastAsia="es-ES"/>
        </w:rPr>
      </w:pPr>
      <w:r w:rsidRPr="00770BCB">
        <w:rPr>
          <w:rFonts w:ascii="Arial" w:hAnsi="Arial" w:cs="Arial"/>
          <w:sz w:val="24"/>
          <w:szCs w:val="24"/>
          <w:lang w:eastAsia="es-ES"/>
        </w:rPr>
        <w:t xml:space="preserve">Locales ocupados por cantinas o centros de vicio. </w:t>
      </w:r>
    </w:p>
    <w:p w14:paraId="738444DB" w14:textId="77777777" w:rsidR="00C776EF" w:rsidRPr="00770BCB" w:rsidRDefault="00C776EF" w:rsidP="00673A42">
      <w:pPr>
        <w:spacing w:after="0"/>
        <w:jc w:val="both"/>
        <w:rPr>
          <w:rFonts w:ascii="Arial" w:hAnsi="Arial" w:cs="Arial"/>
          <w:sz w:val="24"/>
          <w:szCs w:val="24"/>
          <w:lang w:eastAsia="es-ES"/>
        </w:rPr>
      </w:pPr>
    </w:p>
    <w:p w14:paraId="1A6091B0" w14:textId="7B145035" w:rsidR="00C776EF" w:rsidRPr="00770BCB" w:rsidRDefault="00C776EF" w:rsidP="00673A42">
      <w:pPr>
        <w:spacing w:after="0"/>
        <w:jc w:val="both"/>
        <w:rPr>
          <w:rFonts w:ascii="Arial" w:hAnsi="Arial" w:cs="Arial"/>
          <w:sz w:val="24"/>
          <w:szCs w:val="24"/>
          <w:lang w:eastAsia="es-ES"/>
        </w:rPr>
      </w:pPr>
      <w:r w:rsidRPr="00770BCB">
        <w:rPr>
          <w:rFonts w:ascii="Arial" w:hAnsi="Arial" w:cs="Arial"/>
          <w:b/>
          <w:bCs/>
          <w:sz w:val="24"/>
          <w:szCs w:val="24"/>
          <w:lang w:eastAsia="es-ES"/>
        </w:rPr>
        <w:t>Artículo 1</w:t>
      </w:r>
      <w:r w:rsidR="00652AA0" w:rsidRPr="00770BCB">
        <w:rPr>
          <w:rFonts w:ascii="Arial" w:hAnsi="Arial" w:cs="Arial"/>
          <w:b/>
          <w:bCs/>
          <w:sz w:val="24"/>
          <w:szCs w:val="24"/>
          <w:lang w:eastAsia="es-ES"/>
        </w:rPr>
        <w:t>7</w:t>
      </w:r>
      <w:r w:rsidRPr="00770BCB">
        <w:rPr>
          <w:rFonts w:ascii="Arial" w:hAnsi="Arial" w:cs="Arial"/>
          <w:b/>
          <w:bCs/>
          <w:sz w:val="24"/>
          <w:szCs w:val="24"/>
          <w:lang w:eastAsia="es-ES"/>
        </w:rPr>
        <w:t>.</w:t>
      </w:r>
      <w:r w:rsidRPr="00770BCB">
        <w:rPr>
          <w:rFonts w:ascii="Arial" w:hAnsi="Arial" w:cs="Arial"/>
          <w:sz w:val="24"/>
          <w:szCs w:val="24"/>
          <w:lang w:eastAsia="es-ES"/>
        </w:rPr>
        <w:t xml:space="preserve"> </w:t>
      </w:r>
    </w:p>
    <w:p w14:paraId="6E0B393A" w14:textId="77777777" w:rsidR="00C776EF" w:rsidRPr="00770BCB" w:rsidRDefault="00C776EF" w:rsidP="00673A42">
      <w:pPr>
        <w:spacing w:after="0"/>
        <w:jc w:val="both"/>
        <w:rPr>
          <w:rFonts w:ascii="Arial" w:hAnsi="Arial" w:cs="Arial"/>
          <w:sz w:val="24"/>
          <w:szCs w:val="24"/>
          <w:lang w:eastAsia="es-ES"/>
        </w:rPr>
      </w:pPr>
    </w:p>
    <w:p w14:paraId="34527FD8" w14:textId="16118BBA" w:rsidR="00C776EF" w:rsidRPr="00770BCB" w:rsidRDefault="00C776EF" w:rsidP="00032C77">
      <w:pPr>
        <w:pStyle w:val="Prrafodelista"/>
        <w:numPr>
          <w:ilvl w:val="0"/>
          <w:numId w:val="22"/>
        </w:numPr>
        <w:spacing w:after="0"/>
        <w:ind w:left="426"/>
        <w:jc w:val="both"/>
        <w:rPr>
          <w:rFonts w:ascii="Arial" w:hAnsi="Arial" w:cs="Arial"/>
          <w:sz w:val="24"/>
          <w:szCs w:val="24"/>
          <w:lang w:eastAsia="es-ES"/>
        </w:rPr>
      </w:pPr>
      <w:r w:rsidRPr="00770BCB">
        <w:rPr>
          <w:rFonts w:ascii="Arial" w:hAnsi="Arial" w:cs="Arial"/>
          <w:sz w:val="24"/>
          <w:szCs w:val="24"/>
          <w:lang w:eastAsia="es-ES"/>
        </w:rPr>
        <w:t xml:space="preserve">Los consejos aprobarán la sede alterna en sesión extraordinaria que se celebre un día previo a la sesión de cómputo; esta podrá adelantarse al día siguiente de la Jornada Electoral. En el Acuerdo se incluirán la logística y las medidas de seguridad que se utilizarán en el resguardo y traslado de los paquetes electorales. El Consejo correspondiente dará a conocer de manera inmediata al Consejo General, a través de comunicación telefónica y correo electrónico, la determinación que ha tomado, para que éste informe lo conducente a la Junta Local del </w:t>
      </w:r>
      <w:r w:rsidR="0041399F" w:rsidRPr="00770BCB">
        <w:rPr>
          <w:rFonts w:ascii="Arial" w:hAnsi="Arial" w:cs="Arial"/>
          <w:sz w:val="24"/>
          <w:szCs w:val="24"/>
          <w:lang w:eastAsia="es-ES"/>
        </w:rPr>
        <w:t>INE</w:t>
      </w:r>
      <w:r w:rsidRPr="00770BCB">
        <w:rPr>
          <w:rFonts w:ascii="Arial" w:hAnsi="Arial" w:cs="Arial"/>
          <w:sz w:val="24"/>
          <w:szCs w:val="24"/>
          <w:lang w:eastAsia="es-ES"/>
        </w:rPr>
        <w:t xml:space="preserve"> y a la UTVOPL.</w:t>
      </w:r>
    </w:p>
    <w:p w14:paraId="130BC06F" w14:textId="77777777" w:rsidR="006542E0" w:rsidRPr="00770BCB" w:rsidRDefault="006542E0" w:rsidP="00673A42">
      <w:pPr>
        <w:spacing w:after="0"/>
        <w:jc w:val="center"/>
        <w:rPr>
          <w:rFonts w:ascii="Arial" w:eastAsia="Calibri" w:hAnsi="Arial" w:cs="Arial"/>
          <w:b/>
          <w:bCs/>
          <w:sz w:val="24"/>
          <w:szCs w:val="24"/>
          <w:lang w:eastAsia="es-ES"/>
        </w:rPr>
      </w:pPr>
    </w:p>
    <w:p w14:paraId="3410DF66" w14:textId="6FA2E1D2" w:rsidR="00C776EF" w:rsidRPr="00770BCB" w:rsidRDefault="00E07F04" w:rsidP="004D7556">
      <w:pPr>
        <w:pStyle w:val="Ttulo2"/>
        <w:spacing w:before="0" w:line="240" w:lineRule="auto"/>
        <w:jc w:val="center"/>
        <w:rPr>
          <w:rFonts w:ascii="Arial" w:eastAsia="Calibri" w:hAnsi="Arial" w:cs="Arial"/>
          <w:b/>
          <w:bCs/>
          <w:color w:val="auto"/>
          <w:sz w:val="24"/>
          <w:szCs w:val="24"/>
          <w:lang w:eastAsia="es-ES"/>
        </w:rPr>
      </w:pPr>
      <w:bookmarkStart w:id="18" w:name="_Toc155774027"/>
      <w:r w:rsidRPr="00770BCB">
        <w:rPr>
          <w:rFonts w:ascii="Arial" w:eastAsia="Calibri" w:hAnsi="Arial" w:cs="Arial"/>
          <w:b/>
          <w:bCs/>
          <w:color w:val="auto"/>
          <w:sz w:val="24"/>
          <w:szCs w:val="24"/>
          <w:lang w:eastAsia="es-ES"/>
        </w:rPr>
        <w:t>SECCIÓN SEXTA</w:t>
      </w:r>
      <w:bookmarkEnd w:id="18"/>
    </w:p>
    <w:p w14:paraId="06570C6C" w14:textId="56BE1A24" w:rsidR="00C776EF" w:rsidRPr="00770BCB" w:rsidRDefault="00C776EF" w:rsidP="004D7556">
      <w:pPr>
        <w:pStyle w:val="Ttulo2"/>
        <w:spacing w:before="0" w:line="240" w:lineRule="auto"/>
        <w:jc w:val="center"/>
        <w:rPr>
          <w:rFonts w:ascii="Arial" w:eastAsia="Calibri" w:hAnsi="Arial" w:cs="Arial"/>
          <w:b/>
          <w:bCs/>
          <w:color w:val="auto"/>
          <w:sz w:val="24"/>
          <w:szCs w:val="24"/>
          <w:lang w:eastAsia="es-ES"/>
        </w:rPr>
      </w:pPr>
      <w:bookmarkStart w:id="19" w:name="_Toc155774028"/>
      <w:r w:rsidRPr="00770BCB">
        <w:rPr>
          <w:rFonts w:ascii="Arial" w:eastAsia="Calibri" w:hAnsi="Arial" w:cs="Arial"/>
          <w:b/>
          <w:bCs/>
          <w:color w:val="auto"/>
          <w:sz w:val="24"/>
          <w:szCs w:val="24"/>
          <w:lang w:eastAsia="es-ES"/>
        </w:rPr>
        <w:t xml:space="preserve">Procedimiento para el </w:t>
      </w:r>
      <w:r w:rsidR="00E07F04" w:rsidRPr="00770BCB">
        <w:rPr>
          <w:rFonts w:ascii="Arial" w:eastAsia="Calibri" w:hAnsi="Arial" w:cs="Arial"/>
          <w:b/>
          <w:bCs/>
          <w:color w:val="auto"/>
          <w:sz w:val="24"/>
          <w:szCs w:val="24"/>
          <w:lang w:eastAsia="es-ES"/>
        </w:rPr>
        <w:t>T</w:t>
      </w:r>
      <w:r w:rsidRPr="00770BCB">
        <w:rPr>
          <w:rFonts w:ascii="Arial" w:eastAsia="Calibri" w:hAnsi="Arial" w:cs="Arial"/>
          <w:b/>
          <w:bCs/>
          <w:color w:val="auto"/>
          <w:sz w:val="24"/>
          <w:szCs w:val="24"/>
          <w:lang w:eastAsia="es-ES"/>
        </w:rPr>
        <w:t xml:space="preserve">raslado a una </w:t>
      </w:r>
      <w:r w:rsidR="00E07F04" w:rsidRPr="00770BCB">
        <w:rPr>
          <w:rFonts w:ascii="Arial" w:eastAsia="Calibri" w:hAnsi="Arial" w:cs="Arial"/>
          <w:b/>
          <w:bCs/>
          <w:color w:val="auto"/>
          <w:sz w:val="24"/>
          <w:szCs w:val="24"/>
          <w:lang w:eastAsia="es-ES"/>
        </w:rPr>
        <w:t>S</w:t>
      </w:r>
      <w:r w:rsidRPr="00770BCB">
        <w:rPr>
          <w:rFonts w:ascii="Arial" w:eastAsia="Calibri" w:hAnsi="Arial" w:cs="Arial"/>
          <w:b/>
          <w:bCs/>
          <w:color w:val="auto"/>
          <w:sz w:val="24"/>
          <w:szCs w:val="24"/>
          <w:lang w:eastAsia="es-ES"/>
        </w:rPr>
        <w:t xml:space="preserve">ede </w:t>
      </w:r>
      <w:r w:rsidR="00E07F04" w:rsidRPr="00770BCB">
        <w:rPr>
          <w:rFonts w:ascii="Arial" w:eastAsia="Calibri" w:hAnsi="Arial" w:cs="Arial"/>
          <w:b/>
          <w:bCs/>
          <w:color w:val="auto"/>
          <w:sz w:val="24"/>
          <w:szCs w:val="24"/>
          <w:lang w:eastAsia="es-ES"/>
        </w:rPr>
        <w:t>A</w:t>
      </w:r>
      <w:r w:rsidRPr="00770BCB">
        <w:rPr>
          <w:rFonts w:ascii="Arial" w:eastAsia="Calibri" w:hAnsi="Arial" w:cs="Arial"/>
          <w:b/>
          <w:bCs/>
          <w:color w:val="auto"/>
          <w:sz w:val="24"/>
          <w:szCs w:val="24"/>
          <w:lang w:eastAsia="es-ES"/>
        </w:rPr>
        <w:t>lterna</w:t>
      </w:r>
      <w:bookmarkEnd w:id="19"/>
    </w:p>
    <w:p w14:paraId="034D5875" w14:textId="77777777" w:rsidR="004D7556" w:rsidRPr="00770BCB" w:rsidRDefault="004D7556" w:rsidP="006C65B1">
      <w:pPr>
        <w:spacing w:after="0"/>
        <w:rPr>
          <w:rFonts w:ascii="Arial" w:hAnsi="Arial" w:cs="Arial"/>
          <w:sz w:val="24"/>
          <w:szCs w:val="24"/>
          <w:lang w:eastAsia="es-ES"/>
        </w:rPr>
      </w:pPr>
    </w:p>
    <w:p w14:paraId="451F3C97" w14:textId="7F4C2017" w:rsidR="00D57E81" w:rsidRPr="00770BCB" w:rsidRDefault="00D57E81" w:rsidP="00673A42">
      <w:pPr>
        <w:spacing w:after="0"/>
        <w:jc w:val="both"/>
        <w:rPr>
          <w:rFonts w:ascii="Arial" w:hAnsi="Arial" w:cs="Arial"/>
          <w:sz w:val="24"/>
          <w:szCs w:val="24"/>
          <w:lang w:eastAsia="es-ES"/>
        </w:rPr>
      </w:pPr>
      <w:r w:rsidRPr="00770BCB">
        <w:rPr>
          <w:rFonts w:ascii="Arial" w:hAnsi="Arial" w:cs="Arial"/>
          <w:b/>
          <w:bCs/>
          <w:sz w:val="24"/>
          <w:szCs w:val="24"/>
          <w:lang w:eastAsia="es-ES"/>
        </w:rPr>
        <w:t xml:space="preserve">Artículo </w:t>
      </w:r>
      <w:r w:rsidR="00652AA0" w:rsidRPr="00770BCB">
        <w:rPr>
          <w:rFonts w:ascii="Arial" w:hAnsi="Arial" w:cs="Arial"/>
          <w:b/>
          <w:bCs/>
          <w:sz w:val="24"/>
          <w:szCs w:val="24"/>
          <w:lang w:eastAsia="es-ES"/>
        </w:rPr>
        <w:t>18</w:t>
      </w:r>
      <w:r w:rsidRPr="00770BCB">
        <w:rPr>
          <w:rFonts w:ascii="Arial" w:hAnsi="Arial" w:cs="Arial"/>
          <w:b/>
          <w:bCs/>
          <w:sz w:val="24"/>
          <w:szCs w:val="24"/>
          <w:lang w:eastAsia="es-ES"/>
        </w:rPr>
        <w:t>.</w:t>
      </w:r>
      <w:r w:rsidRPr="00770BCB">
        <w:rPr>
          <w:rFonts w:ascii="Arial" w:hAnsi="Arial" w:cs="Arial"/>
          <w:sz w:val="24"/>
          <w:szCs w:val="24"/>
          <w:lang w:eastAsia="es-ES"/>
        </w:rPr>
        <w:t xml:space="preserve"> </w:t>
      </w:r>
    </w:p>
    <w:p w14:paraId="11D94BE3" w14:textId="77777777" w:rsidR="00D57E81" w:rsidRPr="00770BCB" w:rsidRDefault="00D57E81" w:rsidP="00673A42">
      <w:pPr>
        <w:spacing w:after="0"/>
        <w:jc w:val="both"/>
        <w:rPr>
          <w:rFonts w:ascii="Arial" w:hAnsi="Arial" w:cs="Arial"/>
          <w:sz w:val="24"/>
          <w:szCs w:val="24"/>
          <w:lang w:eastAsia="es-ES"/>
        </w:rPr>
      </w:pPr>
    </w:p>
    <w:p w14:paraId="373C8B2A" w14:textId="21045EF8" w:rsidR="00D57E81" w:rsidRPr="00770BCB" w:rsidRDefault="00D57E81" w:rsidP="00032C77">
      <w:pPr>
        <w:pStyle w:val="Prrafodelista"/>
        <w:numPr>
          <w:ilvl w:val="0"/>
          <w:numId w:val="24"/>
        </w:numPr>
        <w:spacing w:after="0"/>
        <w:ind w:left="426"/>
        <w:jc w:val="both"/>
        <w:rPr>
          <w:rFonts w:ascii="Arial" w:hAnsi="Arial" w:cs="Arial"/>
          <w:sz w:val="24"/>
          <w:szCs w:val="24"/>
          <w:lang w:eastAsia="es-ES"/>
        </w:rPr>
      </w:pPr>
      <w:r w:rsidRPr="00770BCB">
        <w:rPr>
          <w:rFonts w:ascii="Arial" w:hAnsi="Arial" w:cs="Arial"/>
          <w:sz w:val="24"/>
          <w:szCs w:val="24"/>
          <w:lang w:eastAsia="es-ES"/>
        </w:rPr>
        <w:t>En caso de utilizar una sede alterna, se determinará el traslado de los paquetes electorales de manera inmediata a la conclusión de la sesión extraordinaria, con las adecuadas garantías de seguridad. Para ello se solicitará el apoyo de las autoridades de seguridad pública para el resguardo en las inmediaciones de los órganos competentes, así como para custodiar el traslado de los paquetes hasta la sede aprobada.</w:t>
      </w:r>
    </w:p>
    <w:p w14:paraId="28B39C88" w14:textId="77777777" w:rsidR="00D57E81" w:rsidRPr="00770BCB" w:rsidRDefault="00D57E81" w:rsidP="00673A42">
      <w:pPr>
        <w:spacing w:after="0"/>
        <w:jc w:val="both"/>
        <w:rPr>
          <w:rFonts w:ascii="Arial" w:hAnsi="Arial" w:cs="Arial"/>
          <w:sz w:val="24"/>
          <w:szCs w:val="24"/>
          <w:lang w:eastAsia="es-ES"/>
        </w:rPr>
      </w:pPr>
    </w:p>
    <w:p w14:paraId="520E8D89" w14:textId="4B5414C8" w:rsidR="00D57E81" w:rsidRPr="00770BCB" w:rsidRDefault="00D57E81" w:rsidP="00673A42">
      <w:pPr>
        <w:spacing w:after="0"/>
        <w:jc w:val="both"/>
        <w:rPr>
          <w:rFonts w:ascii="Arial" w:hAnsi="Arial" w:cs="Arial"/>
          <w:sz w:val="24"/>
          <w:szCs w:val="24"/>
          <w:lang w:eastAsia="es-ES"/>
        </w:rPr>
      </w:pPr>
      <w:r w:rsidRPr="00770BCB">
        <w:rPr>
          <w:rFonts w:ascii="Arial" w:hAnsi="Arial" w:cs="Arial"/>
          <w:b/>
          <w:bCs/>
          <w:sz w:val="24"/>
          <w:szCs w:val="24"/>
          <w:lang w:eastAsia="es-ES"/>
        </w:rPr>
        <w:t xml:space="preserve">Artículo </w:t>
      </w:r>
      <w:r w:rsidR="00652AA0" w:rsidRPr="00770BCB">
        <w:rPr>
          <w:rFonts w:ascii="Arial" w:hAnsi="Arial" w:cs="Arial"/>
          <w:b/>
          <w:bCs/>
          <w:sz w:val="24"/>
          <w:szCs w:val="24"/>
          <w:lang w:eastAsia="es-ES"/>
        </w:rPr>
        <w:t>19</w:t>
      </w:r>
      <w:r w:rsidRPr="00770BCB">
        <w:rPr>
          <w:rFonts w:ascii="Arial" w:hAnsi="Arial" w:cs="Arial"/>
          <w:b/>
          <w:bCs/>
          <w:sz w:val="24"/>
          <w:szCs w:val="24"/>
          <w:lang w:eastAsia="es-ES"/>
        </w:rPr>
        <w:t>.</w:t>
      </w:r>
      <w:r w:rsidRPr="00770BCB">
        <w:rPr>
          <w:rFonts w:ascii="Arial" w:hAnsi="Arial" w:cs="Arial"/>
          <w:sz w:val="24"/>
          <w:szCs w:val="24"/>
          <w:lang w:eastAsia="es-ES"/>
        </w:rPr>
        <w:t xml:space="preserve"> </w:t>
      </w:r>
    </w:p>
    <w:p w14:paraId="3127C1F7" w14:textId="77777777" w:rsidR="00D57E81" w:rsidRPr="00770BCB" w:rsidRDefault="00D57E81" w:rsidP="00673A42">
      <w:pPr>
        <w:spacing w:after="0"/>
        <w:jc w:val="both"/>
        <w:rPr>
          <w:rFonts w:ascii="Arial" w:hAnsi="Arial" w:cs="Arial"/>
          <w:sz w:val="24"/>
          <w:szCs w:val="24"/>
          <w:lang w:eastAsia="es-ES"/>
        </w:rPr>
      </w:pPr>
    </w:p>
    <w:p w14:paraId="0D88E8D2" w14:textId="19859633" w:rsidR="00D57E81" w:rsidRPr="00770BCB" w:rsidRDefault="00D57E81" w:rsidP="00032C77">
      <w:pPr>
        <w:pStyle w:val="Prrafodelista"/>
        <w:numPr>
          <w:ilvl w:val="0"/>
          <w:numId w:val="25"/>
        </w:numPr>
        <w:spacing w:after="0"/>
        <w:ind w:left="426"/>
        <w:jc w:val="both"/>
        <w:rPr>
          <w:rFonts w:ascii="Arial" w:hAnsi="Arial" w:cs="Arial"/>
          <w:sz w:val="24"/>
          <w:szCs w:val="24"/>
          <w:lang w:eastAsia="es-ES"/>
        </w:rPr>
      </w:pPr>
      <w:r w:rsidRPr="00770BCB">
        <w:rPr>
          <w:rFonts w:ascii="Arial" w:hAnsi="Arial" w:cs="Arial"/>
          <w:sz w:val="24"/>
          <w:szCs w:val="24"/>
          <w:lang w:eastAsia="es-ES"/>
        </w:rPr>
        <w:t>La Presidencia del órgano competente garantizará que la totalidad de los paquetes electorales recibidos al término de la Jornada Electoral se trasladen al área de resguardo de la documentación electoral habilitada en la sede alterna.</w:t>
      </w:r>
    </w:p>
    <w:p w14:paraId="58588AD7" w14:textId="77777777" w:rsidR="00D57E81" w:rsidRPr="00770BCB" w:rsidRDefault="00D57E81" w:rsidP="00673A42">
      <w:pPr>
        <w:spacing w:after="0"/>
        <w:rPr>
          <w:rFonts w:ascii="Arial" w:hAnsi="Arial" w:cs="Arial"/>
          <w:sz w:val="24"/>
          <w:szCs w:val="24"/>
          <w:lang w:eastAsia="es-ES"/>
        </w:rPr>
      </w:pPr>
    </w:p>
    <w:p w14:paraId="09C47729" w14:textId="77777777" w:rsidR="00770BCB" w:rsidRDefault="00770BCB" w:rsidP="00673A42">
      <w:pPr>
        <w:spacing w:after="0"/>
        <w:jc w:val="both"/>
        <w:rPr>
          <w:rFonts w:ascii="Arial" w:hAnsi="Arial" w:cs="Arial"/>
          <w:b/>
          <w:bCs/>
          <w:sz w:val="24"/>
          <w:szCs w:val="24"/>
          <w:lang w:eastAsia="es-ES"/>
        </w:rPr>
      </w:pPr>
    </w:p>
    <w:p w14:paraId="3FB51770" w14:textId="77777777" w:rsidR="00770BCB" w:rsidRDefault="00770BCB" w:rsidP="00673A42">
      <w:pPr>
        <w:spacing w:after="0"/>
        <w:jc w:val="both"/>
        <w:rPr>
          <w:rFonts w:ascii="Arial" w:hAnsi="Arial" w:cs="Arial"/>
          <w:b/>
          <w:bCs/>
          <w:sz w:val="24"/>
          <w:szCs w:val="24"/>
          <w:lang w:eastAsia="es-ES"/>
        </w:rPr>
      </w:pPr>
    </w:p>
    <w:p w14:paraId="2929F328" w14:textId="511C249A" w:rsidR="00D57E81" w:rsidRPr="00770BCB" w:rsidRDefault="00D57E81" w:rsidP="00673A42">
      <w:pPr>
        <w:spacing w:after="0"/>
        <w:jc w:val="both"/>
        <w:rPr>
          <w:rFonts w:ascii="Arial" w:hAnsi="Arial" w:cs="Arial"/>
          <w:sz w:val="24"/>
          <w:szCs w:val="24"/>
          <w:lang w:eastAsia="es-ES"/>
        </w:rPr>
      </w:pPr>
      <w:r w:rsidRPr="00770BCB">
        <w:rPr>
          <w:rFonts w:ascii="Arial" w:hAnsi="Arial" w:cs="Arial"/>
          <w:b/>
          <w:bCs/>
          <w:sz w:val="24"/>
          <w:szCs w:val="24"/>
          <w:lang w:eastAsia="es-ES"/>
        </w:rPr>
        <w:lastRenderedPageBreak/>
        <w:t>Artículo 2</w:t>
      </w:r>
      <w:r w:rsidR="00652AA0" w:rsidRPr="00770BCB">
        <w:rPr>
          <w:rFonts w:ascii="Arial" w:hAnsi="Arial" w:cs="Arial"/>
          <w:b/>
          <w:bCs/>
          <w:sz w:val="24"/>
          <w:szCs w:val="24"/>
          <w:lang w:eastAsia="es-ES"/>
        </w:rPr>
        <w:t>0</w:t>
      </w:r>
      <w:r w:rsidRPr="00770BCB">
        <w:rPr>
          <w:rFonts w:ascii="Arial" w:hAnsi="Arial" w:cs="Arial"/>
          <w:b/>
          <w:bCs/>
          <w:sz w:val="24"/>
          <w:szCs w:val="24"/>
          <w:lang w:eastAsia="es-ES"/>
        </w:rPr>
        <w:t>.</w:t>
      </w:r>
      <w:r w:rsidRPr="00770BCB">
        <w:rPr>
          <w:rFonts w:ascii="Arial" w:hAnsi="Arial" w:cs="Arial"/>
          <w:sz w:val="24"/>
          <w:szCs w:val="24"/>
          <w:lang w:eastAsia="es-ES"/>
        </w:rPr>
        <w:t xml:space="preserve"> </w:t>
      </w:r>
    </w:p>
    <w:p w14:paraId="2C80F187" w14:textId="77777777" w:rsidR="00D57E81" w:rsidRPr="00770BCB" w:rsidRDefault="00D57E81" w:rsidP="00673A42">
      <w:pPr>
        <w:spacing w:after="0"/>
        <w:jc w:val="both"/>
        <w:rPr>
          <w:rFonts w:ascii="Arial" w:hAnsi="Arial" w:cs="Arial"/>
          <w:sz w:val="24"/>
          <w:szCs w:val="24"/>
          <w:lang w:eastAsia="es-ES"/>
        </w:rPr>
      </w:pPr>
    </w:p>
    <w:p w14:paraId="57D3500B" w14:textId="0E89BEDA" w:rsidR="00D57E81" w:rsidRPr="00770BCB" w:rsidRDefault="00D57E81" w:rsidP="00032C77">
      <w:pPr>
        <w:pStyle w:val="Prrafodelista"/>
        <w:numPr>
          <w:ilvl w:val="0"/>
          <w:numId w:val="26"/>
        </w:numPr>
        <w:spacing w:after="0"/>
        <w:ind w:left="426"/>
        <w:jc w:val="both"/>
        <w:rPr>
          <w:rFonts w:ascii="Arial" w:hAnsi="Arial" w:cs="Arial"/>
          <w:sz w:val="24"/>
          <w:szCs w:val="24"/>
          <w:lang w:eastAsia="es-ES"/>
        </w:rPr>
      </w:pPr>
      <w:r w:rsidRPr="00770BCB">
        <w:rPr>
          <w:rFonts w:ascii="Arial" w:hAnsi="Arial" w:cs="Arial"/>
          <w:sz w:val="24"/>
          <w:szCs w:val="24"/>
          <w:lang w:eastAsia="es-ES"/>
        </w:rPr>
        <w:t xml:space="preserve">El Consejo respectivo, seguirá el procedimiento de traslado de los paquetes electorales que a continuación se detalla, bajo la vigilancia de las </w:t>
      </w:r>
      <w:r w:rsidR="00B64261" w:rsidRPr="00770BCB">
        <w:rPr>
          <w:rFonts w:ascii="Arial" w:hAnsi="Arial" w:cs="Arial"/>
          <w:sz w:val="24"/>
          <w:szCs w:val="24"/>
          <w:lang w:eastAsia="es-ES"/>
        </w:rPr>
        <w:t>c</w:t>
      </w:r>
      <w:r w:rsidR="00A73C71" w:rsidRPr="00770BCB">
        <w:rPr>
          <w:rFonts w:ascii="Arial" w:hAnsi="Arial" w:cs="Arial"/>
          <w:sz w:val="24"/>
          <w:szCs w:val="24"/>
          <w:lang w:eastAsia="es-ES"/>
        </w:rPr>
        <w:t xml:space="preserve">onsejerías </w:t>
      </w:r>
      <w:r w:rsidR="00B64261" w:rsidRPr="00770BCB">
        <w:rPr>
          <w:rFonts w:ascii="Arial" w:hAnsi="Arial" w:cs="Arial"/>
          <w:sz w:val="24"/>
          <w:szCs w:val="24"/>
          <w:lang w:eastAsia="es-ES"/>
        </w:rPr>
        <w:t>e</w:t>
      </w:r>
      <w:r w:rsidR="00A73C71" w:rsidRPr="00770BCB">
        <w:rPr>
          <w:rFonts w:ascii="Arial" w:hAnsi="Arial" w:cs="Arial"/>
          <w:sz w:val="24"/>
          <w:szCs w:val="24"/>
          <w:lang w:eastAsia="es-ES"/>
        </w:rPr>
        <w:t>lectorales</w:t>
      </w:r>
      <w:r w:rsidRPr="00770BCB">
        <w:rPr>
          <w:rFonts w:ascii="Arial" w:hAnsi="Arial" w:cs="Arial"/>
          <w:sz w:val="24"/>
          <w:szCs w:val="24"/>
          <w:lang w:eastAsia="es-ES"/>
        </w:rPr>
        <w:t xml:space="preserve"> y las representaciones acreditadas ante éste: </w:t>
      </w:r>
    </w:p>
    <w:p w14:paraId="60B28C16" w14:textId="77777777" w:rsidR="00D57E81" w:rsidRPr="00770BCB" w:rsidRDefault="00D57E81" w:rsidP="00673A42">
      <w:pPr>
        <w:spacing w:after="0"/>
        <w:jc w:val="both"/>
        <w:rPr>
          <w:rFonts w:ascii="Arial" w:hAnsi="Arial" w:cs="Arial"/>
          <w:sz w:val="24"/>
          <w:szCs w:val="24"/>
          <w:lang w:eastAsia="es-ES"/>
        </w:rPr>
      </w:pPr>
    </w:p>
    <w:p w14:paraId="3CB51CE1" w14:textId="5E21FC66"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hAnsi="Arial" w:cs="Arial"/>
          <w:sz w:val="24"/>
          <w:szCs w:val="24"/>
          <w:lang w:eastAsia="es-ES"/>
        </w:rPr>
        <w:t>La Presidencia del Consejo correspondiente, como responsable directa del acto, preverá lo necesario a fin de convocar a las y los integrantes de éste para garantizar su presencia en dicho evento.</w:t>
      </w:r>
    </w:p>
    <w:p w14:paraId="0B21CB5E" w14:textId="77777777" w:rsidR="00D57E81" w:rsidRPr="00770BCB" w:rsidRDefault="00D57E81" w:rsidP="00673A42">
      <w:pPr>
        <w:pStyle w:val="Prrafodelista"/>
        <w:spacing w:after="0"/>
        <w:ind w:left="567"/>
        <w:jc w:val="both"/>
        <w:rPr>
          <w:rFonts w:ascii="Arial" w:hAnsi="Arial" w:cs="Arial"/>
          <w:sz w:val="24"/>
          <w:szCs w:val="24"/>
          <w:lang w:eastAsia="es-ES"/>
        </w:rPr>
      </w:pPr>
    </w:p>
    <w:p w14:paraId="2A8390A5" w14:textId="556B7634"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 xml:space="preserve">La Presidencia del Consejo mostrará a </w:t>
      </w:r>
      <w:r w:rsidR="00B64261" w:rsidRPr="00770BCB">
        <w:rPr>
          <w:rFonts w:ascii="Arial" w:eastAsia="Calibri" w:hAnsi="Arial" w:cs="Arial"/>
          <w:bCs/>
          <w:sz w:val="24"/>
          <w:szCs w:val="24"/>
          <w:lang w:eastAsia="es-ES"/>
        </w:rPr>
        <w:t>las c</w:t>
      </w:r>
      <w:r w:rsidRPr="00770BCB">
        <w:rPr>
          <w:rFonts w:ascii="Arial" w:eastAsia="Calibri" w:hAnsi="Arial" w:cs="Arial"/>
          <w:bCs/>
          <w:sz w:val="24"/>
          <w:szCs w:val="24"/>
          <w:lang w:eastAsia="es-ES"/>
        </w:rPr>
        <w:t xml:space="preserve">onsejerías </w:t>
      </w:r>
      <w:r w:rsidR="00B64261" w:rsidRPr="00770BCB">
        <w:rPr>
          <w:rFonts w:ascii="Arial" w:eastAsia="Calibri" w:hAnsi="Arial" w:cs="Arial"/>
          <w:bCs/>
          <w:sz w:val="24"/>
          <w:szCs w:val="24"/>
          <w:lang w:eastAsia="es-ES"/>
        </w:rPr>
        <w:t>e</w:t>
      </w:r>
      <w:r w:rsidRPr="00770BCB">
        <w:rPr>
          <w:rFonts w:ascii="Arial" w:eastAsia="Calibri" w:hAnsi="Arial" w:cs="Arial"/>
          <w:bCs/>
          <w:sz w:val="24"/>
          <w:szCs w:val="24"/>
          <w:lang w:eastAsia="es-ES"/>
        </w:rPr>
        <w:t>lectorales y a las representaciones, medios de comunicación y ciudadanía interesada que los sellos de la bodega electoral est</w:t>
      </w:r>
      <w:r w:rsidR="00B64261" w:rsidRPr="00770BCB">
        <w:rPr>
          <w:rFonts w:ascii="Arial" w:eastAsia="Calibri" w:hAnsi="Arial" w:cs="Arial"/>
          <w:bCs/>
          <w:sz w:val="24"/>
          <w:szCs w:val="24"/>
          <w:lang w:eastAsia="es-ES"/>
        </w:rPr>
        <w:t>á</w:t>
      </w:r>
      <w:r w:rsidRPr="00770BCB">
        <w:rPr>
          <w:rFonts w:ascii="Arial" w:eastAsia="Calibri" w:hAnsi="Arial" w:cs="Arial"/>
          <w:bCs/>
          <w:sz w:val="24"/>
          <w:szCs w:val="24"/>
          <w:lang w:eastAsia="es-ES"/>
        </w:rPr>
        <w:t xml:space="preserve">n debidamente colocados y no </w:t>
      </w:r>
      <w:r w:rsidR="00B64261" w:rsidRPr="00770BCB">
        <w:rPr>
          <w:rFonts w:ascii="Arial" w:eastAsia="Calibri" w:hAnsi="Arial" w:cs="Arial"/>
          <w:bCs/>
          <w:sz w:val="24"/>
          <w:szCs w:val="24"/>
          <w:lang w:eastAsia="es-ES"/>
        </w:rPr>
        <w:t>han</w:t>
      </w:r>
      <w:r w:rsidRPr="00770BCB">
        <w:rPr>
          <w:rFonts w:ascii="Arial" w:eastAsia="Calibri" w:hAnsi="Arial" w:cs="Arial"/>
          <w:bCs/>
          <w:sz w:val="24"/>
          <w:szCs w:val="24"/>
          <w:lang w:eastAsia="es-ES"/>
        </w:rPr>
        <w:t xml:space="preserve"> sido violados. Posteriormente, procederá a ordenar su apertura.</w:t>
      </w:r>
    </w:p>
    <w:p w14:paraId="1450C5F6"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6D3C0C72" w14:textId="315EFA87" w:rsidR="004C0095"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Las personas integrantes del Consejo</w:t>
      </w:r>
      <w:r w:rsidR="00277E93" w:rsidRPr="00770BCB">
        <w:rPr>
          <w:rFonts w:ascii="Arial" w:eastAsia="Calibri" w:hAnsi="Arial" w:cs="Arial"/>
          <w:bCs/>
          <w:sz w:val="24"/>
          <w:szCs w:val="24"/>
          <w:lang w:eastAsia="es-ES"/>
        </w:rPr>
        <w:t xml:space="preserve"> y</w:t>
      </w:r>
      <w:r w:rsidRPr="00770BCB">
        <w:rPr>
          <w:rFonts w:ascii="Arial" w:eastAsia="Calibri" w:hAnsi="Arial" w:cs="Arial"/>
          <w:bCs/>
          <w:sz w:val="24"/>
          <w:szCs w:val="24"/>
          <w:lang w:eastAsia="es-ES"/>
        </w:rPr>
        <w:t xml:space="preserve"> las representaciones ingresarán a la bodega electoral para constatar las medidas de seguridad del lugar en donde se encuentran resguardados los paquetes electorales, así como el estado físico de los mismos. Una vez hecho esto, se retirarán al lugar designado, para presenciar el desarrollo de la actividad.</w:t>
      </w:r>
    </w:p>
    <w:p w14:paraId="33B655AB" w14:textId="77777777" w:rsidR="004C0095" w:rsidRPr="00770BCB" w:rsidRDefault="004C0095" w:rsidP="00D20F9D">
      <w:pPr>
        <w:pStyle w:val="Prrafodelista"/>
        <w:spacing w:after="0"/>
        <w:rPr>
          <w:rFonts w:ascii="Arial" w:eastAsia="Calibri" w:hAnsi="Arial" w:cs="Arial"/>
          <w:bCs/>
          <w:sz w:val="24"/>
          <w:szCs w:val="24"/>
          <w:lang w:eastAsia="es-ES"/>
        </w:rPr>
      </w:pPr>
    </w:p>
    <w:p w14:paraId="6AE93DE1" w14:textId="31B7A4DA"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 xml:space="preserve">La Presidencia del Consejo comisionará a una persona para </w:t>
      </w:r>
      <w:r w:rsidRPr="00770BCB">
        <w:rPr>
          <w:rFonts w:ascii="Arial" w:hAnsi="Arial" w:cs="Arial"/>
          <w:sz w:val="24"/>
          <w:szCs w:val="24"/>
          <w:lang w:eastAsia="es-ES"/>
        </w:rPr>
        <w:t>recabar evidencia en video y/o fotográfica de todo el procedimiento.</w:t>
      </w:r>
    </w:p>
    <w:p w14:paraId="10F7C7FE"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0CC01A71" w14:textId="7B919E99"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La Presidencia del Consejo coordinará la extracción de la bodega electoral de todos los paquetes electorales recibidos, así como de su acomodo en el vehículo para el traslado, de conformidad con el número de sección y tipo de casilla, llevando un control estricto. Para ello, se iniciará con el último paquete del distrito</w:t>
      </w:r>
      <w:r w:rsidR="003B5E57" w:rsidRPr="00770BCB">
        <w:rPr>
          <w:rFonts w:ascii="Arial" w:eastAsia="Calibri" w:hAnsi="Arial" w:cs="Arial"/>
          <w:bCs/>
          <w:sz w:val="24"/>
          <w:szCs w:val="24"/>
          <w:lang w:eastAsia="es-ES"/>
        </w:rPr>
        <w:t xml:space="preserve"> o municipio</w:t>
      </w:r>
      <w:r w:rsidRPr="00770BCB">
        <w:rPr>
          <w:rFonts w:ascii="Arial" w:eastAsia="Calibri" w:hAnsi="Arial" w:cs="Arial"/>
          <w:bCs/>
          <w:sz w:val="24"/>
          <w:szCs w:val="24"/>
          <w:lang w:eastAsia="es-ES"/>
        </w:rPr>
        <w:t>, hasta concluir la carga con el paquete que corresponda a la primera casilla. Esto con la finalidad de que la descarga permita el acomodo consecutivo de los paquetes electorales en el lugar donde se resguardarán temporalmente para los cómputos.</w:t>
      </w:r>
    </w:p>
    <w:p w14:paraId="40C3193F"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17AC6892" w14:textId="1C7E42DA"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El vehículo de traslado deberá tener la capacidad de carga suficiente para que la totalidad de los paquetes resguardados en la bodega electoral se traslade</w:t>
      </w:r>
      <w:r w:rsidR="003B5E57" w:rsidRPr="00770BCB">
        <w:rPr>
          <w:rFonts w:ascii="Arial" w:eastAsia="Calibri" w:hAnsi="Arial" w:cs="Arial"/>
          <w:bCs/>
          <w:sz w:val="24"/>
          <w:szCs w:val="24"/>
          <w:lang w:eastAsia="es-ES"/>
        </w:rPr>
        <w:t>n</w:t>
      </w:r>
      <w:r w:rsidRPr="00770BCB">
        <w:rPr>
          <w:rFonts w:ascii="Arial" w:eastAsia="Calibri" w:hAnsi="Arial" w:cs="Arial"/>
          <w:bCs/>
          <w:sz w:val="24"/>
          <w:szCs w:val="24"/>
          <w:lang w:eastAsia="es-ES"/>
        </w:rPr>
        <w:t xml:space="preserve"> en un solo viaje. En caso de que sea imposible contar con un vehículo de traslado con la capacidad suficiente y se requiera más de uno, la Presidencia del Consejo informará de inmediato al personal integrante de este sobre las </w:t>
      </w:r>
      <w:r w:rsidRPr="00770BCB">
        <w:rPr>
          <w:rFonts w:ascii="Arial" w:eastAsia="Calibri" w:hAnsi="Arial" w:cs="Arial"/>
          <w:bCs/>
          <w:sz w:val="24"/>
          <w:szCs w:val="24"/>
          <w:lang w:eastAsia="es-ES"/>
        </w:rPr>
        <w:lastRenderedPageBreak/>
        <w:t>medidas de seguridad que se implementarán durante el traslado de los paquetes a fin de contar con un control estricto de cada vehículo que, en su caso, se utilice para este fin.</w:t>
      </w:r>
    </w:p>
    <w:p w14:paraId="4C3464FB"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1112D704" w14:textId="0887DD4C"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El personal autorizado para acceder a la bodega electoral entregará a los SEL</w:t>
      </w:r>
      <w:r w:rsidR="003B5E57" w:rsidRPr="00770BCB">
        <w:rPr>
          <w:rFonts w:ascii="Arial" w:eastAsia="Calibri" w:hAnsi="Arial" w:cs="Arial"/>
          <w:bCs/>
          <w:sz w:val="24"/>
          <w:szCs w:val="24"/>
          <w:lang w:eastAsia="es-ES"/>
        </w:rPr>
        <w:t xml:space="preserve"> y</w:t>
      </w:r>
      <w:r w:rsidRPr="00770BCB">
        <w:rPr>
          <w:rFonts w:ascii="Arial" w:eastAsia="Calibri" w:hAnsi="Arial" w:cs="Arial"/>
          <w:bCs/>
          <w:sz w:val="24"/>
          <w:szCs w:val="24"/>
          <w:lang w:eastAsia="es-ES"/>
        </w:rPr>
        <w:t xml:space="preserve"> CAEL</w:t>
      </w:r>
      <w:r w:rsidR="003B5E57" w:rsidRPr="00770BCB">
        <w:rPr>
          <w:rFonts w:ascii="Arial" w:eastAsia="Calibri" w:hAnsi="Arial" w:cs="Arial"/>
          <w:bCs/>
          <w:sz w:val="24"/>
          <w:szCs w:val="24"/>
          <w:lang w:eastAsia="es-ES"/>
        </w:rPr>
        <w:t>,</w:t>
      </w:r>
      <w:r w:rsidRPr="00770BCB">
        <w:rPr>
          <w:rFonts w:ascii="Arial" w:eastAsia="Calibri" w:hAnsi="Arial" w:cs="Arial"/>
          <w:bCs/>
          <w:sz w:val="24"/>
          <w:szCs w:val="24"/>
          <w:lang w:eastAsia="es-ES"/>
        </w:rPr>
        <w:t xml:space="preserve"> así como al personal administrativo del Con</w:t>
      </w:r>
      <w:r w:rsidR="00894656" w:rsidRPr="00770BCB">
        <w:rPr>
          <w:rFonts w:ascii="Arial" w:eastAsia="Calibri" w:hAnsi="Arial" w:cs="Arial"/>
          <w:bCs/>
          <w:sz w:val="24"/>
          <w:szCs w:val="24"/>
          <w:lang w:eastAsia="es-ES"/>
        </w:rPr>
        <w:t>s</w:t>
      </w:r>
      <w:r w:rsidRPr="00770BCB">
        <w:rPr>
          <w:rFonts w:ascii="Arial" w:eastAsia="Calibri" w:hAnsi="Arial" w:cs="Arial"/>
          <w:bCs/>
          <w:sz w:val="24"/>
          <w:szCs w:val="24"/>
          <w:lang w:eastAsia="es-ES"/>
        </w:rPr>
        <w:t>ejo, los paquetes electorales, conforme al orden establecido en el inciso e).</w:t>
      </w:r>
    </w:p>
    <w:p w14:paraId="1ACF6229"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07CC032A" w14:textId="78DACAB6" w:rsidR="00D57E81" w:rsidRPr="00770BCB" w:rsidRDefault="00D57E81" w:rsidP="000B70FC">
      <w:pPr>
        <w:pStyle w:val="Prrafodelista"/>
        <w:numPr>
          <w:ilvl w:val="0"/>
          <w:numId w:val="23"/>
        </w:numPr>
        <w:spacing w:after="0"/>
        <w:ind w:left="567"/>
        <w:jc w:val="both"/>
        <w:rPr>
          <w:rFonts w:ascii="Arial" w:eastAsia="Calibri" w:hAnsi="Arial" w:cs="Arial"/>
          <w:bCs/>
          <w:sz w:val="24"/>
          <w:szCs w:val="24"/>
          <w:lang w:eastAsia="es-ES"/>
        </w:rPr>
      </w:pPr>
      <w:r w:rsidRPr="00770BCB">
        <w:rPr>
          <w:rFonts w:ascii="Arial" w:eastAsia="Calibri" w:hAnsi="Arial" w:cs="Arial"/>
          <w:bCs/>
          <w:sz w:val="24"/>
          <w:szCs w:val="24"/>
          <w:lang w:eastAsia="es-ES"/>
        </w:rPr>
        <w:t>Se revisará que cada caja paquete electoral se encuentre perfectamente cerrada con la cinta de seguridad. En caso contrario, se procederá a cerrarla con cinta canela</w:t>
      </w:r>
      <w:r w:rsidR="00761105" w:rsidRPr="00770BCB">
        <w:rPr>
          <w:rFonts w:ascii="Arial" w:eastAsia="Calibri" w:hAnsi="Arial" w:cs="Arial"/>
          <w:bCs/>
          <w:sz w:val="24"/>
          <w:szCs w:val="24"/>
          <w:lang w:eastAsia="es-ES"/>
        </w:rPr>
        <w:t xml:space="preserve"> y se firmará por los funcionarios designados para desarrollar la revisión, </w:t>
      </w:r>
      <w:r w:rsidRPr="00770BCB">
        <w:rPr>
          <w:rFonts w:ascii="Arial" w:eastAsia="Calibri" w:hAnsi="Arial" w:cs="Arial"/>
          <w:bCs/>
          <w:sz w:val="24"/>
          <w:szCs w:val="24"/>
          <w:lang w:eastAsia="es-ES"/>
        </w:rPr>
        <w:t>cuidando no cubrir los datos de identificación de la casilla</w:t>
      </w:r>
      <w:r w:rsidR="00761105" w:rsidRPr="00770BCB">
        <w:rPr>
          <w:rFonts w:ascii="Arial" w:eastAsia="Calibri" w:hAnsi="Arial" w:cs="Arial"/>
          <w:bCs/>
          <w:sz w:val="24"/>
          <w:szCs w:val="24"/>
          <w:lang w:eastAsia="es-ES"/>
        </w:rPr>
        <w:t>.</w:t>
      </w:r>
    </w:p>
    <w:p w14:paraId="5D97FC29" w14:textId="77777777" w:rsidR="00761105" w:rsidRPr="00770BCB" w:rsidRDefault="00761105" w:rsidP="00761105">
      <w:pPr>
        <w:spacing w:after="0"/>
        <w:jc w:val="both"/>
        <w:rPr>
          <w:rFonts w:ascii="Arial" w:eastAsia="Calibri" w:hAnsi="Arial" w:cs="Arial"/>
          <w:bCs/>
          <w:sz w:val="24"/>
          <w:szCs w:val="24"/>
          <w:lang w:eastAsia="es-ES"/>
        </w:rPr>
      </w:pPr>
    </w:p>
    <w:p w14:paraId="38A213A3" w14:textId="0002334A"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En caso de no ser legible la identificación de casilla en la caja paquete electoral, sin abrirla, se rotulará una etiqueta blanca con los datos correspondientes y se pegará a un costado de ésta</w:t>
      </w:r>
      <w:r w:rsidR="00894656" w:rsidRPr="00770BCB">
        <w:rPr>
          <w:rFonts w:ascii="Arial" w:eastAsia="Calibri" w:hAnsi="Arial" w:cs="Arial"/>
          <w:bCs/>
          <w:sz w:val="24"/>
          <w:szCs w:val="24"/>
          <w:lang w:eastAsia="es-ES"/>
        </w:rPr>
        <w:t xml:space="preserve">, asentándose </w:t>
      </w:r>
      <w:r w:rsidR="005A411D" w:rsidRPr="00770BCB">
        <w:rPr>
          <w:rFonts w:ascii="Arial" w:eastAsia="Calibri" w:hAnsi="Arial" w:cs="Arial"/>
          <w:bCs/>
          <w:sz w:val="24"/>
          <w:szCs w:val="24"/>
          <w:lang w:eastAsia="es-ES"/>
        </w:rPr>
        <w:t>Municipio</w:t>
      </w:r>
      <w:r w:rsidR="00894656" w:rsidRPr="00770BCB">
        <w:rPr>
          <w:rFonts w:ascii="Arial" w:eastAsia="Calibri" w:hAnsi="Arial" w:cs="Arial"/>
          <w:bCs/>
          <w:sz w:val="24"/>
          <w:szCs w:val="24"/>
          <w:lang w:eastAsia="es-ES"/>
        </w:rPr>
        <w:t>, Distrito, Sección</w:t>
      </w:r>
      <w:r w:rsidR="005A411D" w:rsidRPr="00770BCB">
        <w:rPr>
          <w:rFonts w:ascii="Arial" w:eastAsia="Calibri" w:hAnsi="Arial" w:cs="Arial"/>
          <w:bCs/>
          <w:sz w:val="24"/>
          <w:szCs w:val="24"/>
          <w:lang w:eastAsia="es-ES"/>
        </w:rPr>
        <w:t xml:space="preserve"> y Tipo de </w:t>
      </w:r>
      <w:r w:rsidR="00894656" w:rsidRPr="00770BCB">
        <w:rPr>
          <w:rFonts w:ascii="Arial" w:eastAsia="Calibri" w:hAnsi="Arial" w:cs="Arial"/>
          <w:bCs/>
          <w:sz w:val="24"/>
          <w:szCs w:val="24"/>
          <w:lang w:eastAsia="es-ES"/>
        </w:rPr>
        <w:t>Casilla</w:t>
      </w:r>
      <w:r w:rsidRPr="00770BCB">
        <w:rPr>
          <w:rFonts w:ascii="Arial" w:eastAsia="Calibri" w:hAnsi="Arial" w:cs="Arial"/>
          <w:bCs/>
          <w:sz w:val="24"/>
          <w:szCs w:val="24"/>
          <w:lang w:eastAsia="es-ES"/>
        </w:rPr>
        <w:t>.</w:t>
      </w:r>
    </w:p>
    <w:p w14:paraId="3CD82297"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4AB3D48B" w14:textId="77777777"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Por ninguna circunstancia se abrirán las cajas paquete electoral. En caso de encontrarse sin cinta de seguridad, no se revisará su contenido.</w:t>
      </w:r>
    </w:p>
    <w:p w14:paraId="6FEDC298"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0F4F22DB" w14:textId="475E06F2"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El personal que fue designado como auxiliar de bodega, llevará el control de los paquetes que salgan de la bodega electoral mediante su registro en los formatos que se proporcionen para tal efecto, en tanto que la persona funcionaria que fue habilitada mediante Acuerdo para llevar el control preciso sobre la asignación de los folios de las boletas; registrará los paquetes que se vayan acomodando en el vehículo para su traslado. Para ello se auxiliarán del listado de casillas cuyos paquetes se recibieron al término de la Jornada Electoral. Una vez concluido el procedimiento, se constatará mediante los controles que lleve el personal antes mencionado, que todos y cada uno de los paquetes se encuentran en el o los vehículos de traslado.</w:t>
      </w:r>
    </w:p>
    <w:p w14:paraId="69F8D2BE"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09B9C328" w14:textId="7571E267"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 xml:space="preserve">Las </w:t>
      </w:r>
      <w:r w:rsidR="003B5E57" w:rsidRPr="00770BCB">
        <w:rPr>
          <w:rFonts w:ascii="Arial" w:eastAsia="Calibri" w:hAnsi="Arial" w:cs="Arial"/>
          <w:bCs/>
          <w:sz w:val="24"/>
          <w:szCs w:val="24"/>
          <w:lang w:eastAsia="es-ES"/>
        </w:rPr>
        <w:t>c</w:t>
      </w:r>
      <w:r w:rsidRPr="00770BCB">
        <w:rPr>
          <w:rFonts w:ascii="Arial" w:eastAsia="Calibri" w:hAnsi="Arial" w:cs="Arial"/>
          <w:bCs/>
          <w:sz w:val="24"/>
          <w:szCs w:val="24"/>
          <w:lang w:eastAsia="es-ES"/>
        </w:rPr>
        <w:t xml:space="preserve">onsejerías </w:t>
      </w:r>
      <w:r w:rsidR="003B5E57" w:rsidRPr="00770BCB">
        <w:rPr>
          <w:rFonts w:ascii="Arial" w:eastAsia="Calibri" w:hAnsi="Arial" w:cs="Arial"/>
          <w:bCs/>
          <w:sz w:val="24"/>
          <w:szCs w:val="24"/>
          <w:lang w:eastAsia="es-ES"/>
        </w:rPr>
        <w:t>e</w:t>
      </w:r>
      <w:r w:rsidRPr="00770BCB">
        <w:rPr>
          <w:rFonts w:ascii="Arial" w:eastAsia="Calibri" w:hAnsi="Arial" w:cs="Arial"/>
          <w:bCs/>
          <w:sz w:val="24"/>
          <w:szCs w:val="24"/>
          <w:lang w:eastAsia="es-ES"/>
        </w:rPr>
        <w:t xml:space="preserve">lectorales y las representaciones entrarán a la bodega electoral para constatar que no haya quedado ningún paquete electoral en su interior. Esta información será consignada en el Acta </w:t>
      </w:r>
      <w:r w:rsidR="003359D7" w:rsidRPr="00770BCB">
        <w:rPr>
          <w:rFonts w:ascii="Arial" w:eastAsia="Calibri" w:hAnsi="Arial" w:cs="Arial"/>
          <w:bCs/>
          <w:sz w:val="24"/>
          <w:szCs w:val="24"/>
          <w:lang w:eastAsia="es-ES"/>
        </w:rPr>
        <w:t xml:space="preserve">circunstanciada </w:t>
      </w:r>
      <w:r w:rsidRPr="00770BCB">
        <w:rPr>
          <w:rFonts w:ascii="Arial" w:eastAsia="Calibri" w:hAnsi="Arial" w:cs="Arial"/>
          <w:bCs/>
          <w:sz w:val="24"/>
          <w:szCs w:val="24"/>
          <w:lang w:eastAsia="es-ES"/>
        </w:rPr>
        <w:t>correspondiente.</w:t>
      </w:r>
    </w:p>
    <w:p w14:paraId="368079DF"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79D03D85" w14:textId="2D078F9E"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lastRenderedPageBreak/>
        <w:t xml:space="preserve">La caja del o los vehículos de traslado serán cerradas con candado o llave y con fajillas de papel en las que aparecerá el sello del Consejo y las firmas de su Presidencia y de, por lo menos, una persona </w:t>
      </w:r>
      <w:proofErr w:type="gramStart"/>
      <w:r w:rsidRPr="00770BCB">
        <w:rPr>
          <w:rFonts w:ascii="Arial" w:eastAsia="Calibri" w:hAnsi="Arial" w:cs="Arial"/>
          <w:bCs/>
          <w:sz w:val="24"/>
          <w:szCs w:val="24"/>
          <w:lang w:eastAsia="es-ES"/>
        </w:rPr>
        <w:t>Consejera</w:t>
      </w:r>
      <w:proofErr w:type="gramEnd"/>
      <w:r w:rsidRPr="00770BCB">
        <w:rPr>
          <w:rFonts w:ascii="Arial" w:eastAsia="Calibri" w:hAnsi="Arial" w:cs="Arial"/>
          <w:bCs/>
          <w:sz w:val="24"/>
          <w:szCs w:val="24"/>
          <w:lang w:eastAsia="es-ES"/>
        </w:rPr>
        <w:t xml:space="preserve"> Electoral y de las representaciones que quieran hacerlo. La llave de los candados la conservará la persona integrante del órgano competente que hubiese sido comisionado para acompañar al conductor del vehículo de traslado, quien viajará con un teléfono celular, con el que reportará cualquier incidente que se presente durante el traslado a la Presidencia del Consejo.</w:t>
      </w:r>
    </w:p>
    <w:p w14:paraId="44D50B88"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3C282FC2" w14:textId="77777777"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El traslado se iniciará de manera inmediata, con el acompañamiento de las autoridades de seguridad que previamente se hayan solicitado a través de la Presidencia del Consejo y, en su caso, de la Presidencia del Consejo General.</w:t>
      </w:r>
    </w:p>
    <w:p w14:paraId="6CBCE6A9"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25E9E2A6" w14:textId="7FFEF4D5"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La Presidencia del Consejo junto con las representaciones procederán a acompañar el o los vehículos en el o los que se transportarán los paquetes electorales, en vehículo</w:t>
      </w:r>
      <w:r w:rsidR="003B5E57" w:rsidRPr="00770BCB">
        <w:rPr>
          <w:rFonts w:ascii="Arial" w:eastAsia="Calibri" w:hAnsi="Arial" w:cs="Arial"/>
          <w:bCs/>
          <w:sz w:val="24"/>
          <w:szCs w:val="24"/>
          <w:lang w:eastAsia="es-ES"/>
        </w:rPr>
        <w:t>s</w:t>
      </w:r>
      <w:r w:rsidRPr="00770BCB">
        <w:rPr>
          <w:rFonts w:ascii="Arial" w:eastAsia="Calibri" w:hAnsi="Arial" w:cs="Arial"/>
          <w:bCs/>
          <w:sz w:val="24"/>
          <w:szCs w:val="24"/>
          <w:lang w:eastAsia="es-ES"/>
        </w:rPr>
        <w:t xml:space="preserve"> </w:t>
      </w:r>
      <w:r w:rsidR="003B5E57" w:rsidRPr="00770BCB">
        <w:rPr>
          <w:rFonts w:ascii="Arial" w:eastAsia="Calibri" w:hAnsi="Arial" w:cs="Arial"/>
          <w:bCs/>
          <w:sz w:val="24"/>
          <w:szCs w:val="24"/>
          <w:lang w:eastAsia="es-ES"/>
        </w:rPr>
        <w:t>diversos</w:t>
      </w:r>
      <w:r w:rsidRPr="00770BCB">
        <w:rPr>
          <w:rFonts w:ascii="Arial" w:eastAsia="Calibri" w:hAnsi="Arial" w:cs="Arial"/>
          <w:bCs/>
          <w:sz w:val="24"/>
          <w:szCs w:val="24"/>
          <w:lang w:eastAsia="es-ES"/>
        </w:rPr>
        <w:t>.</w:t>
      </w:r>
    </w:p>
    <w:p w14:paraId="18A8BA85"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1C084D58" w14:textId="6CCA404D"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 xml:space="preserve">Una vez que arriben a la sede alterna en la que se realizarán los cómputos, las </w:t>
      </w:r>
      <w:r w:rsidR="003B5E57" w:rsidRPr="00770BCB">
        <w:rPr>
          <w:rFonts w:ascii="Arial" w:eastAsia="Calibri" w:hAnsi="Arial" w:cs="Arial"/>
          <w:bCs/>
          <w:sz w:val="24"/>
          <w:szCs w:val="24"/>
          <w:lang w:eastAsia="es-ES"/>
        </w:rPr>
        <w:t>c</w:t>
      </w:r>
      <w:r w:rsidRPr="00770BCB">
        <w:rPr>
          <w:rFonts w:ascii="Arial" w:eastAsia="Calibri" w:hAnsi="Arial" w:cs="Arial"/>
          <w:bCs/>
          <w:sz w:val="24"/>
          <w:szCs w:val="24"/>
          <w:lang w:eastAsia="es-ES"/>
        </w:rPr>
        <w:t xml:space="preserve">onsejerías </w:t>
      </w:r>
      <w:r w:rsidR="003B5E57" w:rsidRPr="00770BCB">
        <w:rPr>
          <w:rFonts w:ascii="Arial" w:eastAsia="Calibri" w:hAnsi="Arial" w:cs="Arial"/>
          <w:bCs/>
          <w:sz w:val="24"/>
          <w:szCs w:val="24"/>
          <w:lang w:eastAsia="es-ES"/>
        </w:rPr>
        <w:t>e</w:t>
      </w:r>
      <w:r w:rsidRPr="00770BCB">
        <w:rPr>
          <w:rFonts w:ascii="Arial" w:eastAsia="Calibri" w:hAnsi="Arial" w:cs="Arial"/>
          <w:bCs/>
          <w:sz w:val="24"/>
          <w:szCs w:val="24"/>
          <w:lang w:eastAsia="es-ES"/>
        </w:rPr>
        <w:t>lectorales y las representaciones entrarán al lugar en donde se depositarán los paquetes electorales para constatar que cumple con las condiciones de seguridad necesarias para su debido resguardo.</w:t>
      </w:r>
    </w:p>
    <w:p w14:paraId="058BF852"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65C222FA" w14:textId="122741E0"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La Presidencia del Con</w:t>
      </w:r>
      <w:r w:rsidR="003B5E57" w:rsidRPr="00770BCB">
        <w:rPr>
          <w:rFonts w:ascii="Arial" w:eastAsia="Calibri" w:hAnsi="Arial" w:cs="Arial"/>
          <w:bCs/>
          <w:sz w:val="24"/>
          <w:szCs w:val="24"/>
          <w:lang w:eastAsia="es-ES"/>
        </w:rPr>
        <w:t>s</w:t>
      </w:r>
      <w:r w:rsidRPr="00770BCB">
        <w:rPr>
          <w:rFonts w:ascii="Arial" w:eastAsia="Calibri" w:hAnsi="Arial" w:cs="Arial"/>
          <w:bCs/>
          <w:sz w:val="24"/>
          <w:szCs w:val="24"/>
          <w:lang w:eastAsia="es-ES"/>
        </w:rPr>
        <w:t>ejo junto con las representaciones procederá</w:t>
      </w:r>
      <w:r w:rsidR="003B5E57" w:rsidRPr="00770BCB">
        <w:rPr>
          <w:rFonts w:ascii="Arial" w:eastAsia="Calibri" w:hAnsi="Arial" w:cs="Arial"/>
          <w:bCs/>
          <w:sz w:val="24"/>
          <w:szCs w:val="24"/>
          <w:lang w:eastAsia="es-ES"/>
        </w:rPr>
        <w:t>n</w:t>
      </w:r>
      <w:r w:rsidRPr="00770BCB">
        <w:rPr>
          <w:rFonts w:ascii="Arial" w:eastAsia="Calibri" w:hAnsi="Arial" w:cs="Arial"/>
          <w:bCs/>
          <w:sz w:val="24"/>
          <w:szCs w:val="24"/>
          <w:lang w:eastAsia="es-ES"/>
        </w:rPr>
        <w:t xml:space="preserve"> a verificar que, a su arribo, la caja del o los vehículos en el o los que se realizó el traslado de los paquetes electorales se encuentren cerradas con candado o llave, y que las fajillas de papel con los sellos del órgano competente y las firmas se encuentren intactas.</w:t>
      </w:r>
    </w:p>
    <w:p w14:paraId="63C4ABB5" w14:textId="77777777" w:rsidR="00D57E81" w:rsidRPr="00770BCB" w:rsidRDefault="00D57E81" w:rsidP="00673A42">
      <w:pPr>
        <w:pStyle w:val="Prrafodelista"/>
        <w:spacing w:after="0"/>
        <w:ind w:left="567"/>
        <w:rPr>
          <w:rFonts w:ascii="Arial" w:hAnsi="Arial" w:cs="Arial"/>
          <w:sz w:val="24"/>
          <w:szCs w:val="24"/>
          <w:lang w:eastAsia="es-ES"/>
        </w:rPr>
      </w:pPr>
    </w:p>
    <w:p w14:paraId="0AFC2542" w14:textId="77777777"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hAnsi="Arial" w:cs="Arial"/>
          <w:sz w:val="24"/>
          <w:szCs w:val="24"/>
          <w:lang w:eastAsia="es-ES"/>
        </w:rPr>
        <w:t>El personal designado para el operativo de traslado procederá a descargar e introducir los paquetes electorales en el lugar designado, siguiendo las especificaciones señaladas en los incisos d), e) y k) del presente apartado.</w:t>
      </w:r>
    </w:p>
    <w:p w14:paraId="062E1B0A"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31CFFBBE" w14:textId="0716EC6B"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 xml:space="preserve">Una vez concluido el almacenamiento de los paquetes electorales, la Presidencia del Consejo, en caso de existir ventanas en el espacio habilitado para el resguardo temporal de la documentación electoral, procederá a cancelarlas mediante fajillas de papel selladas y firmadas por la Presidencia y, por lo menos, de una Consejería Electoral y de las representaciones </w:t>
      </w:r>
      <w:r w:rsidRPr="00770BCB">
        <w:rPr>
          <w:rFonts w:ascii="Arial" w:eastAsia="Calibri" w:hAnsi="Arial" w:cs="Arial"/>
          <w:bCs/>
          <w:sz w:val="24"/>
          <w:szCs w:val="24"/>
          <w:lang w:eastAsia="es-ES"/>
        </w:rPr>
        <w:lastRenderedPageBreak/>
        <w:t>acreditadas que quieran hacerlo. Asimismo, en la puerta de acceso se colocarán también fajillas de papel, y será cerrada con llave o candado</w:t>
      </w:r>
      <w:r w:rsidR="003B5E57" w:rsidRPr="00770BCB">
        <w:rPr>
          <w:rFonts w:ascii="Arial" w:eastAsia="Calibri" w:hAnsi="Arial" w:cs="Arial"/>
          <w:bCs/>
          <w:sz w:val="24"/>
          <w:szCs w:val="24"/>
          <w:lang w:eastAsia="es-ES"/>
        </w:rPr>
        <w:t>.</w:t>
      </w:r>
    </w:p>
    <w:p w14:paraId="12F968D7"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0537B828" w14:textId="77777777"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El lugar habilitado como bodega temporal de los paquetes electorales quedará bajo custodia de los elementos de seguridad que se hubiesen designado para dicho fin.</w:t>
      </w:r>
    </w:p>
    <w:p w14:paraId="45A084E9"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3A17C931" w14:textId="77777777"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La Presidencia del Consejo elaborará el Acta circunstanciada en la que se dé constancia de manera pormenorizada de la diligencia, desde su inicio.</w:t>
      </w:r>
    </w:p>
    <w:p w14:paraId="3D8E41E1"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15822FDB" w14:textId="77777777"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Al iniciar la Sesión de cómputos se realizarán las actividades señaladas para la apertura de la bodega electoral y logística para el traslado de paquetes electorales dentro de la sede alterna, de acuerdo con lo señalado en los incisos b), c), y k) del presente apartado.</w:t>
      </w:r>
    </w:p>
    <w:p w14:paraId="3E72933D"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4C876B38" w14:textId="66854760"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 xml:space="preserve">Al concluir </w:t>
      </w:r>
      <w:r w:rsidR="003359D7" w:rsidRPr="00770BCB">
        <w:rPr>
          <w:rFonts w:ascii="Arial" w:eastAsia="Calibri" w:hAnsi="Arial" w:cs="Arial"/>
          <w:bCs/>
          <w:sz w:val="24"/>
          <w:szCs w:val="24"/>
          <w:lang w:eastAsia="es-ES"/>
        </w:rPr>
        <w:t>el</w:t>
      </w:r>
      <w:r w:rsidRPr="00770BCB">
        <w:rPr>
          <w:rFonts w:ascii="Arial" w:eastAsia="Calibri" w:hAnsi="Arial" w:cs="Arial"/>
          <w:bCs/>
          <w:sz w:val="24"/>
          <w:szCs w:val="24"/>
          <w:lang w:eastAsia="es-ES"/>
        </w:rPr>
        <w:t xml:space="preserve"> cómputo</w:t>
      </w:r>
      <w:r w:rsidR="003359D7" w:rsidRPr="00770BCB">
        <w:rPr>
          <w:rFonts w:ascii="Arial" w:eastAsia="Calibri" w:hAnsi="Arial" w:cs="Arial"/>
          <w:bCs/>
          <w:sz w:val="24"/>
          <w:szCs w:val="24"/>
          <w:lang w:eastAsia="es-ES"/>
        </w:rPr>
        <w:t xml:space="preserve"> o los cómputos</w:t>
      </w:r>
      <w:r w:rsidRPr="00770BCB">
        <w:rPr>
          <w:rFonts w:ascii="Arial" w:eastAsia="Calibri" w:hAnsi="Arial" w:cs="Arial"/>
          <w:bCs/>
          <w:sz w:val="24"/>
          <w:szCs w:val="24"/>
          <w:lang w:eastAsia="es-ES"/>
        </w:rPr>
        <w:t xml:space="preserve"> </w:t>
      </w:r>
      <w:r w:rsidR="003359D7" w:rsidRPr="00770BCB">
        <w:rPr>
          <w:rFonts w:ascii="Arial" w:eastAsia="Calibri" w:hAnsi="Arial" w:cs="Arial"/>
          <w:bCs/>
          <w:sz w:val="24"/>
          <w:szCs w:val="24"/>
          <w:lang w:eastAsia="es-ES"/>
        </w:rPr>
        <w:t>correspondientes</w:t>
      </w:r>
      <w:r w:rsidRPr="00770BCB">
        <w:rPr>
          <w:rFonts w:ascii="Arial" w:eastAsia="Calibri" w:hAnsi="Arial" w:cs="Arial"/>
          <w:bCs/>
          <w:sz w:val="24"/>
          <w:szCs w:val="24"/>
          <w:lang w:eastAsia="es-ES"/>
        </w:rPr>
        <w:t>, se dispondrá la realización del operativo de retorno de la paquetería electoral, hasta quedar debidamente resguardada en la bodega electoral de la sede del Consejo, designándose una comisión que acompañe y constate la seguridad en el traslado y depósito correspondiente, siguiendo las medidas de seguridad dispuestas en los incisos b), c), d), e), f), g) y k) de este apartado.</w:t>
      </w:r>
    </w:p>
    <w:p w14:paraId="022917F1" w14:textId="77777777" w:rsidR="00D57E81" w:rsidRPr="00770BCB" w:rsidRDefault="00D57E81" w:rsidP="00673A42">
      <w:pPr>
        <w:pStyle w:val="Prrafodelista"/>
        <w:spacing w:after="0"/>
        <w:ind w:left="567"/>
        <w:rPr>
          <w:rFonts w:ascii="Arial" w:eastAsia="Calibri" w:hAnsi="Arial" w:cs="Arial"/>
          <w:bCs/>
          <w:sz w:val="24"/>
          <w:szCs w:val="24"/>
          <w:lang w:eastAsia="es-ES"/>
        </w:rPr>
      </w:pPr>
    </w:p>
    <w:p w14:paraId="7D882ECC" w14:textId="157887A3"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eastAsia="Calibri" w:hAnsi="Arial" w:cs="Arial"/>
          <w:bCs/>
          <w:sz w:val="24"/>
          <w:szCs w:val="24"/>
          <w:lang w:eastAsia="es-ES"/>
        </w:rPr>
        <w:t>En dicha comisión intervendrán, de ser posible, todas las personas integrantes del Consejo, o al menos deberán estar: la Presidencia, dos Consejerías Electorales y las representaciones que deseen participar.</w:t>
      </w:r>
    </w:p>
    <w:p w14:paraId="6C78356E" w14:textId="77777777" w:rsidR="00D57E81" w:rsidRPr="00770BCB" w:rsidRDefault="00D57E81" w:rsidP="00673A42">
      <w:pPr>
        <w:pStyle w:val="Prrafodelista"/>
        <w:spacing w:after="0"/>
        <w:ind w:left="567"/>
        <w:rPr>
          <w:rFonts w:ascii="Arial" w:hAnsi="Arial" w:cs="Arial"/>
          <w:sz w:val="24"/>
          <w:szCs w:val="24"/>
          <w:lang w:eastAsia="es-ES"/>
        </w:rPr>
      </w:pPr>
    </w:p>
    <w:p w14:paraId="5AA6AE53" w14:textId="1FDAB2BB"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hAnsi="Arial" w:cs="Arial"/>
          <w:sz w:val="24"/>
          <w:szCs w:val="24"/>
          <w:lang w:eastAsia="es-ES"/>
        </w:rPr>
        <w:t xml:space="preserve">Al final del procedimiento, la Presidencia del Consejo, bajo su más estricta responsabilidad, deberá salvaguardar los paquetes electorales con los sobres que contengan las boletas de las elecciones de las casillas, disponiendo al efecto que sean selladas las puertas de acceso de la bodega electoral, estando presentes </w:t>
      </w:r>
      <w:r w:rsidR="003359D7" w:rsidRPr="00770BCB">
        <w:rPr>
          <w:rFonts w:ascii="Arial" w:hAnsi="Arial" w:cs="Arial"/>
          <w:sz w:val="24"/>
          <w:szCs w:val="24"/>
          <w:lang w:eastAsia="es-ES"/>
        </w:rPr>
        <w:t>c</w:t>
      </w:r>
      <w:r w:rsidRPr="00770BCB">
        <w:rPr>
          <w:rFonts w:ascii="Arial" w:hAnsi="Arial" w:cs="Arial"/>
          <w:sz w:val="24"/>
          <w:szCs w:val="24"/>
          <w:lang w:eastAsia="es-ES"/>
        </w:rPr>
        <w:t xml:space="preserve">onsejerías </w:t>
      </w:r>
      <w:r w:rsidR="003359D7" w:rsidRPr="00770BCB">
        <w:rPr>
          <w:rFonts w:ascii="Arial" w:hAnsi="Arial" w:cs="Arial"/>
          <w:sz w:val="24"/>
          <w:szCs w:val="24"/>
          <w:lang w:eastAsia="es-ES"/>
        </w:rPr>
        <w:t>e</w:t>
      </w:r>
      <w:r w:rsidRPr="00770BCB">
        <w:rPr>
          <w:rFonts w:ascii="Arial" w:hAnsi="Arial" w:cs="Arial"/>
          <w:sz w:val="24"/>
          <w:szCs w:val="24"/>
          <w:lang w:eastAsia="es-ES"/>
        </w:rPr>
        <w:t>lectorales y representaciones que así lo deseen; para tal efecto</w:t>
      </w:r>
      <w:r w:rsidR="005310DD" w:rsidRPr="00770BCB">
        <w:rPr>
          <w:rFonts w:ascii="Arial" w:hAnsi="Arial" w:cs="Arial"/>
          <w:sz w:val="24"/>
          <w:szCs w:val="24"/>
          <w:lang w:eastAsia="es-ES"/>
        </w:rPr>
        <w:t>,</w:t>
      </w:r>
      <w:r w:rsidRPr="00770BCB">
        <w:rPr>
          <w:rFonts w:ascii="Arial" w:hAnsi="Arial" w:cs="Arial"/>
          <w:sz w:val="24"/>
          <w:szCs w:val="24"/>
          <w:lang w:eastAsia="es-ES"/>
        </w:rPr>
        <w:t xml:space="preserve"> se colocarán fajillas de papel a las que se les asentará el sello del Comité y las firmas de </w:t>
      </w:r>
      <w:r w:rsidR="003359D7" w:rsidRPr="00770BCB">
        <w:rPr>
          <w:rFonts w:ascii="Arial" w:hAnsi="Arial" w:cs="Arial"/>
          <w:sz w:val="24"/>
          <w:szCs w:val="24"/>
          <w:lang w:eastAsia="es-ES"/>
        </w:rPr>
        <w:t>las personas presentes</w:t>
      </w:r>
      <w:r w:rsidRPr="00770BCB">
        <w:rPr>
          <w:rFonts w:ascii="Arial" w:hAnsi="Arial" w:cs="Arial"/>
          <w:sz w:val="24"/>
          <w:szCs w:val="24"/>
          <w:lang w:eastAsia="es-ES"/>
        </w:rPr>
        <w:t>.</w:t>
      </w:r>
    </w:p>
    <w:p w14:paraId="477A9F9C" w14:textId="77777777" w:rsidR="00D57E81" w:rsidRPr="00770BCB" w:rsidRDefault="00D57E81" w:rsidP="00673A42">
      <w:pPr>
        <w:pStyle w:val="Prrafodelista"/>
        <w:spacing w:after="0"/>
        <w:ind w:left="567"/>
        <w:rPr>
          <w:rFonts w:ascii="Arial" w:hAnsi="Arial" w:cs="Arial"/>
          <w:sz w:val="24"/>
          <w:szCs w:val="24"/>
          <w:lang w:eastAsia="es-ES"/>
        </w:rPr>
      </w:pPr>
    </w:p>
    <w:p w14:paraId="464A0E5F" w14:textId="505CF447"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hAnsi="Arial" w:cs="Arial"/>
          <w:sz w:val="24"/>
          <w:szCs w:val="24"/>
          <w:lang w:eastAsia="es-ES"/>
        </w:rPr>
        <w:t>La Presidencia del Consejo mantendrá en su poder la totalidad de las llaves de la puerta de acceso de la bodega electoral, hasta que, en su caso, se determine por el Consejo General la fecha y</w:t>
      </w:r>
      <w:r w:rsidRPr="00770BCB">
        <w:t xml:space="preserve"> </w:t>
      </w:r>
      <w:r w:rsidRPr="00770BCB">
        <w:rPr>
          <w:rFonts w:ascii="Arial" w:hAnsi="Arial" w:cs="Arial"/>
          <w:sz w:val="24"/>
          <w:szCs w:val="24"/>
          <w:lang w:eastAsia="es-ES"/>
        </w:rPr>
        <w:t xml:space="preserve">modalidad para el traslado a la sede </w:t>
      </w:r>
      <w:r w:rsidR="003359D7" w:rsidRPr="00770BCB">
        <w:rPr>
          <w:rFonts w:ascii="Arial" w:hAnsi="Arial" w:cs="Arial"/>
          <w:sz w:val="24"/>
          <w:szCs w:val="24"/>
          <w:lang w:eastAsia="es-ES"/>
        </w:rPr>
        <w:t>de la Bodega Central del Instituto</w:t>
      </w:r>
      <w:r w:rsidRPr="00770BCB">
        <w:rPr>
          <w:rFonts w:ascii="Arial" w:hAnsi="Arial" w:cs="Arial"/>
          <w:sz w:val="24"/>
          <w:szCs w:val="24"/>
          <w:lang w:eastAsia="es-ES"/>
        </w:rPr>
        <w:t>.</w:t>
      </w:r>
    </w:p>
    <w:p w14:paraId="22161F2A" w14:textId="77777777" w:rsidR="00D57E81" w:rsidRPr="00770BCB" w:rsidRDefault="00D57E81" w:rsidP="00673A42">
      <w:pPr>
        <w:pStyle w:val="Prrafodelista"/>
        <w:spacing w:after="0"/>
        <w:ind w:left="567"/>
        <w:rPr>
          <w:rFonts w:ascii="Arial" w:hAnsi="Arial" w:cs="Arial"/>
          <w:sz w:val="24"/>
          <w:szCs w:val="24"/>
          <w:lang w:eastAsia="es-ES"/>
        </w:rPr>
      </w:pPr>
    </w:p>
    <w:p w14:paraId="45B66121" w14:textId="3A2A2B86"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hAnsi="Arial" w:cs="Arial"/>
          <w:sz w:val="24"/>
          <w:szCs w:val="24"/>
          <w:lang w:eastAsia="es-ES"/>
        </w:rPr>
        <w:t xml:space="preserve"> Cualquier incidente que se presente se informará inmediatamente al Consejo General. </w:t>
      </w:r>
    </w:p>
    <w:p w14:paraId="00B904C9" w14:textId="77777777" w:rsidR="00D57E81" w:rsidRPr="00770BCB" w:rsidRDefault="00D57E81" w:rsidP="00673A42">
      <w:pPr>
        <w:pStyle w:val="Prrafodelista"/>
        <w:spacing w:after="0"/>
        <w:ind w:left="567"/>
        <w:rPr>
          <w:rFonts w:ascii="Arial" w:hAnsi="Arial" w:cs="Arial"/>
          <w:sz w:val="24"/>
          <w:szCs w:val="24"/>
          <w:lang w:eastAsia="es-ES"/>
        </w:rPr>
      </w:pPr>
    </w:p>
    <w:p w14:paraId="54F945AC" w14:textId="77777777" w:rsidR="00D57E81" w:rsidRPr="00770BCB" w:rsidRDefault="00D57E81" w:rsidP="00032C77">
      <w:pPr>
        <w:pStyle w:val="Prrafodelista"/>
        <w:numPr>
          <w:ilvl w:val="0"/>
          <w:numId w:val="23"/>
        </w:numPr>
        <w:spacing w:after="0"/>
        <w:ind w:left="567"/>
        <w:jc w:val="both"/>
        <w:rPr>
          <w:rFonts w:ascii="Arial" w:hAnsi="Arial" w:cs="Arial"/>
          <w:sz w:val="24"/>
          <w:szCs w:val="24"/>
          <w:lang w:eastAsia="es-ES"/>
        </w:rPr>
      </w:pPr>
      <w:r w:rsidRPr="00770BCB">
        <w:rPr>
          <w:rFonts w:ascii="Arial" w:hAnsi="Arial" w:cs="Arial"/>
          <w:sz w:val="24"/>
          <w:szCs w:val="24"/>
          <w:lang w:eastAsia="es-ES"/>
        </w:rPr>
        <w:t>En este último caso, la Presidencia del Consejo elaborará un Acta circunstanciada en la que se asienten los hechos de la incidencia, de manera pormenorizada.</w:t>
      </w:r>
    </w:p>
    <w:p w14:paraId="15852BA2" w14:textId="77777777" w:rsidR="00780C9C" w:rsidRPr="00770BCB" w:rsidRDefault="00780C9C" w:rsidP="0007659A">
      <w:pPr>
        <w:spacing w:after="0"/>
        <w:rPr>
          <w:rFonts w:ascii="Arial" w:eastAsia="Calibri" w:hAnsi="Arial" w:cs="Arial"/>
          <w:b/>
          <w:bCs/>
          <w:sz w:val="24"/>
          <w:szCs w:val="24"/>
          <w:lang w:eastAsia="es-ES"/>
        </w:rPr>
      </w:pPr>
    </w:p>
    <w:p w14:paraId="16A685A0" w14:textId="0A19101E" w:rsidR="00D57E81" w:rsidRPr="00770BCB" w:rsidRDefault="00A640DB" w:rsidP="004D7556">
      <w:pPr>
        <w:pStyle w:val="Ttulo2"/>
        <w:spacing w:before="0"/>
        <w:jc w:val="center"/>
        <w:rPr>
          <w:rFonts w:ascii="Arial" w:eastAsia="Calibri" w:hAnsi="Arial" w:cs="Arial"/>
          <w:b/>
          <w:bCs/>
          <w:color w:val="auto"/>
          <w:sz w:val="24"/>
          <w:szCs w:val="24"/>
          <w:lang w:eastAsia="es-ES"/>
        </w:rPr>
      </w:pPr>
      <w:bookmarkStart w:id="20" w:name="_Toc155774029"/>
      <w:r w:rsidRPr="00770BCB">
        <w:rPr>
          <w:rFonts w:ascii="Arial" w:eastAsia="Calibri" w:hAnsi="Arial" w:cs="Arial"/>
          <w:b/>
          <w:bCs/>
          <w:color w:val="auto"/>
          <w:sz w:val="24"/>
          <w:szCs w:val="24"/>
          <w:lang w:eastAsia="es-ES"/>
        </w:rPr>
        <w:t>SECCIÓN SÉPTIMA</w:t>
      </w:r>
      <w:bookmarkEnd w:id="20"/>
    </w:p>
    <w:p w14:paraId="6781D814" w14:textId="5AC5F72A" w:rsidR="00D57E81" w:rsidRPr="00770BCB" w:rsidRDefault="00D57E81" w:rsidP="004D7556">
      <w:pPr>
        <w:pStyle w:val="Ttulo2"/>
        <w:spacing w:before="0"/>
        <w:jc w:val="center"/>
        <w:rPr>
          <w:rFonts w:ascii="Arial" w:eastAsia="Calibri" w:hAnsi="Arial" w:cs="Arial"/>
          <w:b/>
          <w:bCs/>
          <w:color w:val="auto"/>
          <w:sz w:val="24"/>
          <w:szCs w:val="24"/>
          <w:lang w:eastAsia="es-ES"/>
        </w:rPr>
      </w:pPr>
      <w:bookmarkStart w:id="21" w:name="_Toc155774030"/>
      <w:r w:rsidRPr="00770BCB">
        <w:rPr>
          <w:rFonts w:ascii="Arial" w:eastAsia="Calibri" w:hAnsi="Arial" w:cs="Arial"/>
          <w:b/>
          <w:bCs/>
          <w:color w:val="auto"/>
          <w:sz w:val="24"/>
          <w:szCs w:val="24"/>
          <w:lang w:eastAsia="es-ES"/>
        </w:rPr>
        <w:t xml:space="preserve">Medidas de </w:t>
      </w:r>
      <w:r w:rsidR="00A640DB" w:rsidRPr="00770BCB">
        <w:rPr>
          <w:rFonts w:ascii="Arial" w:eastAsia="Calibri" w:hAnsi="Arial" w:cs="Arial"/>
          <w:b/>
          <w:bCs/>
          <w:color w:val="auto"/>
          <w:sz w:val="24"/>
          <w:szCs w:val="24"/>
          <w:lang w:eastAsia="es-ES"/>
        </w:rPr>
        <w:t>S</w:t>
      </w:r>
      <w:r w:rsidRPr="00770BCB">
        <w:rPr>
          <w:rFonts w:ascii="Arial" w:eastAsia="Calibri" w:hAnsi="Arial" w:cs="Arial"/>
          <w:b/>
          <w:bCs/>
          <w:color w:val="auto"/>
          <w:sz w:val="24"/>
          <w:szCs w:val="24"/>
          <w:lang w:eastAsia="es-ES"/>
        </w:rPr>
        <w:t xml:space="preserve">eguridad para </w:t>
      </w:r>
      <w:r w:rsidR="00175E46" w:rsidRPr="00770BCB">
        <w:rPr>
          <w:rFonts w:ascii="Arial" w:eastAsia="Calibri" w:hAnsi="Arial" w:cs="Arial"/>
          <w:b/>
          <w:bCs/>
          <w:color w:val="auto"/>
          <w:sz w:val="24"/>
          <w:szCs w:val="24"/>
          <w:lang w:eastAsia="es-ES"/>
        </w:rPr>
        <w:t xml:space="preserve">Garantizar la Cadena de Custodia y </w:t>
      </w:r>
      <w:r w:rsidRPr="00770BCB">
        <w:rPr>
          <w:rFonts w:ascii="Arial" w:eastAsia="Calibri" w:hAnsi="Arial" w:cs="Arial"/>
          <w:b/>
          <w:bCs/>
          <w:color w:val="auto"/>
          <w:sz w:val="24"/>
          <w:szCs w:val="24"/>
          <w:lang w:eastAsia="es-ES"/>
        </w:rPr>
        <w:t xml:space="preserve">el </w:t>
      </w:r>
      <w:r w:rsidR="00A640DB" w:rsidRPr="00770BCB">
        <w:rPr>
          <w:rFonts w:ascii="Arial" w:eastAsia="Calibri" w:hAnsi="Arial" w:cs="Arial"/>
          <w:b/>
          <w:bCs/>
          <w:color w:val="auto"/>
          <w:sz w:val="24"/>
          <w:szCs w:val="24"/>
          <w:lang w:eastAsia="es-ES"/>
        </w:rPr>
        <w:t>R</w:t>
      </w:r>
      <w:r w:rsidRPr="00770BCB">
        <w:rPr>
          <w:rFonts w:ascii="Arial" w:eastAsia="Calibri" w:hAnsi="Arial" w:cs="Arial"/>
          <w:b/>
          <w:bCs/>
          <w:color w:val="auto"/>
          <w:sz w:val="24"/>
          <w:szCs w:val="24"/>
          <w:lang w:eastAsia="es-ES"/>
        </w:rPr>
        <w:t xml:space="preserve">esguardo de los </w:t>
      </w:r>
      <w:r w:rsidR="00A640DB" w:rsidRPr="00770BCB">
        <w:rPr>
          <w:rFonts w:ascii="Arial" w:eastAsia="Calibri" w:hAnsi="Arial" w:cs="Arial"/>
          <w:b/>
          <w:bCs/>
          <w:color w:val="auto"/>
          <w:sz w:val="24"/>
          <w:szCs w:val="24"/>
          <w:lang w:eastAsia="es-ES"/>
        </w:rPr>
        <w:t>P</w:t>
      </w:r>
      <w:r w:rsidRPr="00770BCB">
        <w:rPr>
          <w:rFonts w:ascii="Arial" w:eastAsia="Calibri" w:hAnsi="Arial" w:cs="Arial"/>
          <w:b/>
          <w:bCs/>
          <w:color w:val="auto"/>
          <w:sz w:val="24"/>
          <w:szCs w:val="24"/>
          <w:lang w:eastAsia="es-ES"/>
        </w:rPr>
        <w:t xml:space="preserve">aquetes </w:t>
      </w:r>
      <w:r w:rsidR="00A640DB" w:rsidRPr="00770BCB">
        <w:rPr>
          <w:rFonts w:ascii="Arial" w:eastAsia="Calibri" w:hAnsi="Arial" w:cs="Arial"/>
          <w:b/>
          <w:bCs/>
          <w:color w:val="auto"/>
          <w:sz w:val="24"/>
          <w:szCs w:val="24"/>
          <w:lang w:eastAsia="es-ES"/>
        </w:rPr>
        <w:t>E</w:t>
      </w:r>
      <w:r w:rsidRPr="00770BCB">
        <w:rPr>
          <w:rFonts w:ascii="Arial" w:eastAsia="Calibri" w:hAnsi="Arial" w:cs="Arial"/>
          <w:b/>
          <w:bCs/>
          <w:color w:val="auto"/>
          <w:sz w:val="24"/>
          <w:szCs w:val="24"/>
          <w:lang w:eastAsia="es-ES"/>
        </w:rPr>
        <w:t>lectorales</w:t>
      </w:r>
      <w:bookmarkEnd w:id="21"/>
    </w:p>
    <w:p w14:paraId="53D18FE1" w14:textId="77777777" w:rsidR="00673A42" w:rsidRPr="00770BCB" w:rsidRDefault="00673A42" w:rsidP="00D20F9D">
      <w:pPr>
        <w:spacing w:after="0"/>
        <w:jc w:val="center"/>
        <w:rPr>
          <w:rFonts w:ascii="Arial" w:eastAsia="Calibri" w:hAnsi="Arial" w:cs="Arial"/>
          <w:b/>
          <w:bCs/>
          <w:sz w:val="24"/>
          <w:szCs w:val="24"/>
          <w:lang w:eastAsia="es-ES"/>
        </w:rPr>
      </w:pPr>
    </w:p>
    <w:p w14:paraId="24674ACE" w14:textId="5E09379D" w:rsidR="00D57E81" w:rsidRPr="00770BCB" w:rsidRDefault="00D57E81" w:rsidP="00D20F9D">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Artículo 2</w:t>
      </w:r>
      <w:r w:rsidR="00652AA0" w:rsidRPr="00770BCB">
        <w:rPr>
          <w:rFonts w:ascii="Arial" w:eastAsia="Calibri" w:hAnsi="Arial" w:cs="Arial"/>
          <w:b/>
          <w:sz w:val="24"/>
          <w:szCs w:val="24"/>
          <w:lang w:eastAsia="es-ES"/>
        </w:rPr>
        <w:t>1</w:t>
      </w:r>
      <w:r w:rsidRPr="00770BCB">
        <w:rPr>
          <w:rFonts w:ascii="Arial" w:eastAsia="Calibri" w:hAnsi="Arial" w:cs="Arial"/>
          <w:b/>
          <w:sz w:val="24"/>
          <w:szCs w:val="24"/>
          <w:lang w:eastAsia="es-ES"/>
        </w:rPr>
        <w:t>.</w:t>
      </w:r>
    </w:p>
    <w:p w14:paraId="1D93AE04" w14:textId="77777777" w:rsidR="00D57E81" w:rsidRPr="00770BCB" w:rsidRDefault="00D57E81" w:rsidP="00D20F9D">
      <w:pPr>
        <w:spacing w:after="0"/>
        <w:jc w:val="both"/>
        <w:rPr>
          <w:rFonts w:ascii="Arial" w:eastAsia="Calibri" w:hAnsi="Arial" w:cs="Arial"/>
          <w:sz w:val="24"/>
          <w:szCs w:val="24"/>
          <w:lang w:eastAsia="es-ES"/>
        </w:rPr>
      </w:pPr>
    </w:p>
    <w:p w14:paraId="77E6B6FC" w14:textId="261B3013" w:rsidR="00D57E81" w:rsidRPr="00770BCB" w:rsidRDefault="00CD0864" w:rsidP="00032C77">
      <w:pPr>
        <w:pStyle w:val="Prrafodelista"/>
        <w:numPr>
          <w:ilvl w:val="0"/>
          <w:numId w:val="27"/>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La</w:t>
      </w:r>
      <w:r w:rsidR="00554CA6" w:rsidRPr="00770BCB">
        <w:rPr>
          <w:rFonts w:ascii="Arial" w:eastAsia="Calibri" w:hAnsi="Arial" w:cs="Arial"/>
          <w:sz w:val="24"/>
          <w:szCs w:val="24"/>
          <w:lang w:eastAsia="es-ES"/>
        </w:rPr>
        <w:t>s</w:t>
      </w:r>
      <w:r w:rsidRPr="00770BCB">
        <w:rPr>
          <w:rFonts w:ascii="Arial" w:eastAsia="Calibri" w:hAnsi="Arial" w:cs="Arial"/>
          <w:sz w:val="24"/>
          <w:szCs w:val="24"/>
          <w:lang w:eastAsia="es-ES"/>
        </w:rPr>
        <w:t xml:space="preserve"> Presidencia</w:t>
      </w:r>
      <w:r w:rsidR="00554CA6" w:rsidRPr="00770BCB">
        <w:rPr>
          <w:rFonts w:ascii="Arial" w:eastAsia="Calibri" w:hAnsi="Arial" w:cs="Arial"/>
          <w:sz w:val="24"/>
          <w:szCs w:val="24"/>
          <w:lang w:eastAsia="es-ES"/>
        </w:rPr>
        <w:t>s</w:t>
      </w:r>
      <w:r w:rsidR="00D57E81" w:rsidRPr="00770BCB">
        <w:rPr>
          <w:rFonts w:ascii="Arial" w:eastAsia="Calibri" w:hAnsi="Arial" w:cs="Arial"/>
          <w:sz w:val="24"/>
          <w:szCs w:val="24"/>
          <w:lang w:eastAsia="es-ES"/>
        </w:rPr>
        <w:t xml:space="preserve"> del Consejo General</w:t>
      </w:r>
      <w:r w:rsidR="00F6755D" w:rsidRPr="00770BCB">
        <w:rPr>
          <w:rFonts w:ascii="Arial" w:eastAsia="Calibri" w:hAnsi="Arial" w:cs="Arial"/>
          <w:sz w:val="24"/>
          <w:szCs w:val="24"/>
          <w:lang w:eastAsia="es-ES"/>
        </w:rPr>
        <w:t xml:space="preserve"> </w:t>
      </w:r>
      <w:r w:rsidR="00D57E81" w:rsidRPr="00770BCB">
        <w:rPr>
          <w:rFonts w:ascii="Arial" w:eastAsia="Calibri" w:hAnsi="Arial" w:cs="Arial"/>
          <w:sz w:val="24"/>
          <w:szCs w:val="24"/>
          <w:lang w:eastAsia="es-ES"/>
        </w:rPr>
        <w:t xml:space="preserve">y </w:t>
      </w:r>
      <w:r w:rsidR="00F6755D" w:rsidRPr="00770BCB">
        <w:rPr>
          <w:rFonts w:ascii="Arial" w:eastAsia="Calibri" w:hAnsi="Arial" w:cs="Arial"/>
          <w:sz w:val="24"/>
          <w:szCs w:val="24"/>
          <w:lang w:eastAsia="es-ES"/>
        </w:rPr>
        <w:t xml:space="preserve">de </w:t>
      </w:r>
      <w:r w:rsidR="00D57E81" w:rsidRPr="00770BCB">
        <w:rPr>
          <w:rFonts w:ascii="Arial" w:eastAsia="Calibri" w:hAnsi="Arial" w:cs="Arial"/>
          <w:sz w:val="24"/>
          <w:szCs w:val="24"/>
          <w:lang w:eastAsia="es-ES"/>
        </w:rPr>
        <w:t xml:space="preserve">los </w:t>
      </w:r>
      <w:r w:rsidR="00F6755D" w:rsidRPr="00770BCB">
        <w:rPr>
          <w:rFonts w:ascii="Arial" w:eastAsia="Calibri" w:hAnsi="Arial" w:cs="Arial"/>
          <w:sz w:val="24"/>
          <w:szCs w:val="24"/>
          <w:lang w:eastAsia="es-ES"/>
        </w:rPr>
        <w:t>c</w:t>
      </w:r>
      <w:r w:rsidR="00D57E81" w:rsidRPr="00770BCB">
        <w:rPr>
          <w:rFonts w:ascii="Arial" w:eastAsia="Calibri" w:hAnsi="Arial" w:cs="Arial"/>
          <w:sz w:val="24"/>
          <w:szCs w:val="24"/>
          <w:lang w:eastAsia="es-ES"/>
        </w:rPr>
        <w:t xml:space="preserve">omités, en todo momento gestionarán el apoyo de las autoridades de seguridad pública estatal y/o municipal, a fin de garantizar la debida custodia y resguardo de las boletas y documentación electoral en su entrega-recepción a los comités distritales y municipales, así como la custodia de los paquetes electorales durante la realización de los cómputos hasta su conclusión. </w:t>
      </w:r>
    </w:p>
    <w:p w14:paraId="6906DA1B" w14:textId="77777777" w:rsidR="00D57E81" w:rsidRPr="00770BCB" w:rsidRDefault="00D57E81" w:rsidP="00D20F9D">
      <w:pPr>
        <w:spacing w:after="0"/>
        <w:jc w:val="both"/>
        <w:rPr>
          <w:rFonts w:ascii="Arial" w:eastAsia="Calibri" w:hAnsi="Arial" w:cs="Arial"/>
          <w:sz w:val="24"/>
          <w:szCs w:val="24"/>
          <w:lang w:eastAsia="es-ES"/>
        </w:rPr>
      </w:pPr>
    </w:p>
    <w:p w14:paraId="5A500AD7" w14:textId="6C66372F" w:rsidR="00A640DB" w:rsidRPr="00770BCB" w:rsidRDefault="00CD0864" w:rsidP="00032C77">
      <w:pPr>
        <w:pStyle w:val="Prrafodelista"/>
        <w:numPr>
          <w:ilvl w:val="0"/>
          <w:numId w:val="27"/>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 Presidencia </w:t>
      </w:r>
      <w:r w:rsidR="00D57E81" w:rsidRPr="00770BCB">
        <w:rPr>
          <w:rFonts w:ascii="Arial" w:eastAsia="Calibri" w:hAnsi="Arial" w:cs="Arial"/>
          <w:sz w:val="24"/>
          <w:szCs w:val="24"/>
          <w:lang w:eastAsia="es-ES"/>
        </w:rPr>
        <w:t xml:space="preserve">del Consejo General </w:t>
      </w:r>
      <w:r w:rsidR="00D57E81" w:rsidRPr="00770BCB">
        <w:rPr>
          <w:rFonts w:ascii="Arial" w:hAnsi="Arial" w:cs="Arial"/>
          <w:sz w:val="24"/>
          <w:szCs w:val="24"/>
          <w:lang w:eastAsia="es-ES"/>
        </w:rPr>
        <w:t xml:space="preserve">informará sobre el resultado de las gestiones realizadas con las autoridades de seguridad pública y especificará qué </w:t>
      </w:r>
      <w:r w:rsidR="00F6755D" w:rsidRPr="00770BCB">
        <w:rPr>
          <w:rFonts w:ascii="Arial" w:hAnsi="Arial" w:cs="Arial"/>
          <w:sz w:val="24"/>
          <w:szCs w:val="24"/>
          <w:lang w:eastAsia="es-ES"/>
        </w:rPr>
        <w:t xml:space="preserve">instancias </w:t>
      </w:r>
      <w:r w:rsidR="00D57E81" w:rsidRPr="00770BCB">
        <w:rPr>
          <w:rFonts w:ascii="Arial" w:hAnsi="Arial" w:cs="Arial"/>
          <w:sz w:val="24"/>
          <w:szCs w:val="24"/>
          <w:lang w:eastAsia="es-ES"/>
        </w:rPr>
        <w:t xml:space="preserve">serán responsables de garantizar la seguridad y las medidas que se emplearán para ello. </w:t>
      </w:r>
    </w:p>
    <w:p w14:paraId="2075A66B" w14:textId="77777777" w:rsidR="00A640DB" w:rsidRPr="00770BCB" w:rsidRDefault="00A640DB" w:rsidP="00D20F9D">
      <w:pPr>
        <w:spacing w:after="0"/>
        <w:jc w:val="both"/>
        <w:rPr>
          <w:rFonts w:ascii="Arial" w:eastAsia="Calibri" w:hAnsi="Arial" w:cs="Arial"/>
          <w:b/>
          <w:sz w:val="24"/>
          <w:szCs w:val="24"/>
          <w:lang w:eastAsia="es-ES"/>
        </w:rPr>
      </w:pPr>
    </w:p>
    <w:p w14:paraId="3DF10068" w14:textId="4BBCAE40" w:rsidR="00B32CC3" w:rsidRPr="00770BCB" w:rsidRDefault="00D57E81" w:rsidP="00D20F9D">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Artículo 2</w:t>
      </w:r>
      <w:r w:rsidR="00652AA0" w:rsidRPr="00770BCB">
        <w:rPr>
          <w:rFonts w:ascii="Arial" w:eastAsia="Calibri" w:hAnsi="Arial" w:cs="Arial"/>
          <w:b/>
          <w:sz w:val="24"/>
          <w:szCs w:val="24"/>
          <w:lang w:eastAsia="es-ES"/>
        </w:rPr>
        <w:t>2</w:t>
      </w:r>
      <w:r w:rsidRPr="00770BCB">
        <w:rPr>
          <w:rFonts w:ascii="Arial" w:eastAsia="Calibri" w:hAnsi="Arial" w:cs="Arial"/>
          <w:b/>
          <w:sz w:val="24"/>
          <w:szCs w:val="24"/>
          <w:lang w:eastAsia="es-ES"/>
        </w:rPr>
        <w:t>.</w:t>
      </w:r>
      <w:r w:rsidRPr="00770BCB">
        <w:rPr>
          <w:rFonts w:ascii="Arial" w:eastAsia="Calibri" w:hAnsi="Arial" w:cs="Arial"/>
          <w:sz w:val="24"/>
          <w:szCs w:val="24"/>
          <w:lang w:eastAsia="es-ES"/>
        </w:rPr>
        <w:t xml:space="preserve"> </w:t>
      </w:r>
    </w:p>
    <w:p w14:paraId="140699DC" w14:textId="77777777" w:rsidR="006F1D9F" w:rsidRPr="00770BCB" w:rsidRDefault="006F1D9F" w:rsidP="00D20F9D">
      <w:pPr>
        <w:spacing w:after="0"/>
        <w:jc w:val="both"/>
        <w:rPr>
          <w:rFonts w:ascii="Arial" w:eastAsia="Calibri" w:hAnsi="Arial" w:cs="Arial"/>
          <w:sz w:val="24"/>
          <w:szCs w:val="24"/>
          <w:lang w:eastAsia="es-ES"/>
        </w:rPr>
      </w:pPr>
    </w:p>
    <w:p w14:paraId="77C5F8C3" w14:textId="1ADD52A3" w:rsidR="00B32CC3" w:rsidRPr="00770BCB" w:rsidRDefault="00D57E81" w:rsidP="00032C77">
      <w:pPr>
        <w:pStyle w:val="Prrafodelista"/>
        <w:numPr>
          <w:ilvl w:val="0"/>
          <w:numId w:val="28"/>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El acceso, manipulación, transportación y apertura de la documentación electoral, corresponderá exclusivamente a las autoridades electorales. En ningún caso</w:t>
      </w:r>
      <w:r w:rsidR="00D20F9D"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estas actividades podrán ser realizadas por </w:t>
      </w:r>
      <w:r w:rsidR="008D266D" w:rsidRPr="00770BCB">
        <w:rPr>
          <w:rFonts w:ascii="Arial" w:eastAsia="Calibri" w:hAnsi="Arial" w:cs="Arial"/>
          <w:sz w:val="24"/>
          <w:szCs w:val="24"/>
          <w:lang w:eastAsia="es-ES"/>
        </w:rPr>
        <w:t>las representaciones</w:t>
      </w:r>
      <w:r w:rsidRPr="00770BCB">
        <w:rPr>
          <w:rFonts w:ascii="Arial" w:eastAsia="Calibri" w:hAnsi="Arial" w:cs="Arial"/>
          <w:sz w:val="24"/>
          <w:szCs w:val="24"/>
          <w:lang w:eastAsia="es-ES"/>
        </w:rPr>
        <w:t xml:space="preserve"> de las fuerzas de seguridad designadas para las tareas de custodia y resguardo o personas que no hayan sido autorizadas por parte de la autoridad competente electoral.</w:t>
      </w:r>
    </w:p>
    <w:p w14:paraId="791DBC42" w14:textId="77777777" w:rsidR="00B32CC3" w:rsidRPr="00770BCB" w:rsidRDefault="00B32CC3" w:rsidP="00D20F9D">
      <w:pPr>
        <w:pStyle w:val="Prrafodelista"/>
        <w:spacing w:after="0"/>
        <w:ind w:left="426"/>
        <w:jc w:val="both"/>
        <w:rPr>
          <w:rFonts w:ascii="Arial" w:eastAsia="Calibri" w:hAnsi="Arial" w:cs="Arial"/>
          <w:sz w:val="24"/>
          <w:szCs w:val="24"/>
          <w:lang w:eastAsia="es-ES"/>
        </w:rPr>
      </w:pPr>
    </w:p>
    <w:p w14:paraId="04E622D2" w14:textId="774B6AD6" w:rsidR="00D57E81" w:rsidRPr="00770BCB" w:rsidRDefault="00D57E81" w:rsidP="00032C77">
      <w:pPr>
        <w:pStyle w:val="Prrafodelista"/>
        <w:numPr>
          <w:ilvl w:val="0"/>
          <w:numId w:val="28"/>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A las actividades señaladas en el presente artículo podrán acudir </w:t>
      </w:r>
      <w:r w:rsidR="008D266D" w:rsidRPr="00770BCB">
        <w:rPr>
          <w:rFonts w:ascii="Arial" w:eastAsia="Calibri" w:hAnsi="Arial" w:cs="Arial"/>
          <w:sz w:val="24"/>
          <w:szCs w:val="24"/>
          <w:lang w:eastAsia="es-ES"/>
        </w:rPr>
        <w:t>las representaciones</w:t>
      </w:r>
      <w:r w:rsidRPr="00770BCB">
        <w:rPr>
          <w:rFonts w:ascii="Arial" w:eastAsia="Calibri" w:hAnsi="Arial" w:cs="Arial"/>
          <w:sz w:val="24"/>
          <w:szCs w:val="24"/>
          <w:lang w:eastAsia="es-ES"/>
        </w:rPr>
        <w:t>.</w:t>
      </w:r>
    </w:p>
    <w:p w14:paraId="5BC106D4" w14:textId="77777777" w:rsidR="00780C9C" w:rsidRPr="00770BCB" w:rsidRDefault="00780C9C" w:rsidP="00D20F9D">
      <w:pPr>
        <w:spacing w:after="0"/>
        <w:rPr>
          <w:rFonts w:ascii="Arial" w:eastAsia="Calibri" w:hAnsi="Arial" w:cs="Arial"/>
          <w:b/>
          <w:bCs/>
          <w:sz w:val="24"/>
          <w:szCs w:val="24"/>
          <w:lang w:eastAsia="es-ES"/>
        </w:rPr>
      </w:pPr>
    </w:p>
    <w:p w14:paraId="3E1A8A19" w14:textId="6980BB26" w:rsidR="001C7CCE" w:rsidRPr="00770BCB" w:rsidRDefault="001C7CCE" w:rsidP="00D20F9D">
      <w:pPr>
        <w:spacing w:after="0"/>
        <w:rPr>
          <w:rFonts w:ascii="Arial" w:eastAsia="Calibri" w:hAnsi="Arial" w:cs="Arial"/>
          <w:b/>
          <w:bCs/>
          <w:sz w:val="24"/>
          <w:szCs w:val="24"/>
          <w:lang w:eastAsia="es-ES"/>
        </w:rPr>
      </w:pPr>
      <w:r w:rsidRPr="00770BCB">
        <w:rPr>
          <w:rFonts w:ascii="Arial" w:eastAsia="Calibri" w:hAnsi="Arial" w:cs="Arial"/>
          <w:b/>
          <w:bCs/>
          <w:sz w:val="24"/>
          <w:szCs w:val="24"/>
          <w:lang w:eastAsia="es-ES"/>
        </w:rPr>
        <w:lastRenderedPageBreak/>
        <w:t xml:space="preserve">Artículo </w:t>
      </w:r>
      <w:r w:rsidR="00977252" w:rsidRPr="00770BCB">
        <w:rPr>
          <w:rFonts w:ascii="Arial" w:eastAsia="Calibri" w:hAnsi="Arial" w:cs="Arial"/>
          <w:b/>
          <w:bCs/>
          <w:sz w:val="24"/>
          <w:szCs w:val="24"/>
          <w:lang w:eastAsia="es-ES"/>
        </w:rPr>
        <w:t>23</w:t>
      </w:r>
      <w:r w:rsidRPr="00770BCB">
        <w:rPr>
          <w:rFonts w:ascii="Arial" w:eastAsia="Calibri" w:hAnsi="Arial" w:cs="Arial"/>
          <w:b/>
          <w:bCs/>
          <w:sz w:val="24"/>
          <w:szCs w:val="24"/>
          <w:lang w:eastAsia="es-ES"/>
        </w:rPr>
        <w:t xml:space="preserve">. </w:t>
      </w:r>
    </w:p>
    <w:p w14:paraId="2B2AE37B" w14:textId="77777777" w:rsidR="001C7CCE" w:rsidRPr="00770BCB" w:rsidRDefault="001C7CCE" w:rsidP="00D20F9D">
      <w:pPr>
        <w:spacing w:after="0"/>
        <w:rPr>
          <w:rFonts w:ascii="Arial" w:eastAsia="Calibri" w:hAnsi="Arial" w:cs="Arial"/>
          <w:b/>
          <w:bCs/>
          <w:sz w:val="24"/>
          <w:szCs w:val="24"/>
          <w:lang w:eastAsia="es-ES"/>
        </w:rPr>
      </w:pPr>
    </w:p>
    <w:p w14:paraId="1F822E2A" w14:textId="6C38F5A9" w:rsidR="00A3066E" w:rsidRPr="00770BCB" w:rsidRDefault="001C7CCE" w:rsidP="00A3066E">
      <w:pPr>
        <w:pStyle w:val="Prrafodelista"/>
        <w:numPr>
          <w:ilvl w:val="0"/>
          <w:numId w:val="115"/>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Para el resguardo de los paquetes electorales </w:t>
      </w:r>
      <w:r w:rsidR="00111064" w:rsidRPr="00770BCB">
        <w:rPr>
          <w:rFonts w:ascii="Arial" w:eastAsia="Calibri" w:hAnsi="Arial" w:cs="Arial"/>
          <w:sz w:val="24"/>
          <w:szCs w:val="24"/>
          <w:lang w:eastAsia="es-ES"/>
        </w:rPr>
        <w:t>en el traslado a sede alterna</w:t>
      </w:r>
      <w:r w:rsidRPr="00770BCB">
        <w:rPr>
          <w:rFonts w:ascii="Arial" w:eastAsia="Calibri" w:hAnsi="Arial" w:cs="Arial"/>
          <w:sz w:val="24"/>
          <w:szCs w:val="24"/>
          <w:lang w:eastAsia="es-ES"/>
        </w:rPr>
        <w:t>, se debe</w:t>
      </w:r>
      <w:r w:rsidR="00111064" w:rsidRPr="00770BCB">
        <w:rPr>
          <w:rFonts w:ascii="Arial" w:eastAsia="Calibri" w:hAnsi="Arial" w:cs="Arial"/>
          <w:sz w:val="24"/>
          <w:szCs w:val="24"/>
          <w:lang w:eastAsia="es-ES"/>
        </w:rPr>
        <w:t>rán</w:t>
      </w:r>
      <w:r w:rsidRPr="00770BCB">
        <w:rPr>
          <w:rFonts w:ascii="Arial" w:eastAsia="Calibri" w:hAnsi="Arial" w:cs="Arial"/>
          <w:sz w:val="24"/>
          <w:szCs w:val="24"/>
          <w:lang w:eastAsia="es-ES"/>
        </w:rPr>
        <w:t xml:space="preserve"> tomar diversas medidas de seguridad </w:t>
      </w:r>
      <w:r w:rsidR="00111064" w:rsidRPr="00770BCB">
        <w:rPr>
          <w:rFonts w:ascii="Arial" w:eastAsia="Calibri" w:hAnsi="Arial" w:cs="Arial"/>
          <w:sz w:val="24"/>
          <w:szCs w:val="24"/>
          <w:lang w:eastAsia="es-ES"/>
        </w:rPr>
        <w:t>garantizando</w:t>
      </w:r>
      <w:r w:rsidRPr="00770BCB">
        <w:rPr>
          <w:rFonts w:ascii="Arial" w:eastAsia="Calibri" w:hAnsi="Arial" w:cs="Arial"/>
          <w:sz w:val="24"/>
          <w:szCs w:val="24"/>
          <w:lang w:eastAsia="es-ES"/>
        </w:rPr>
        <w:t xml:space="preserve"> una efectiva cadena de custodia que satisfaga los principios de publicidad, transparencia y seguridad jurídica y material</w:t>
      </w:r>
      <w:r w:rsidR="00533BC1" w:rsidRPr="00770BCB">
        <w:rPr>
          <w:rFonts w:ascii="Arial" w:eastAsia="Calibri" w:hAnsi="Arial" w:cs="Arial"/>
          <w:sz w:val="24"/>
          <w:szCs w:val="24"/>
          <w:lang w:eastAsia="es-ES"/>
        </w:rPr>
        <w:t>.</w:t>
      </w:r>
    </w:p>
    <w:p w14:paraId="70A142EE" w14:textId="77777777" w:rsidR="00A3066E" w:rsidRPr="00770BCB" w:rsidRDefault="00A3066E" w:rsidP="00A3066E">
      <w:pPr>
        <w:pStyle w:val="Prrafodelista"/>
        <w:spacing w:after="0"/>
        <w:ind w:left="426"/>
        <w:jc w:val="both"/>
        <w:rPr>
          <w:rFonts w:ascii="Arial" w:eastAsia="Calibri" w:hAnsi="Arial" w:cs="Arial"/>
          <w:sz w:val="24"/>
          <w:szCs w:val="24"/>
          <w:lang w:eastAsia="es-ES"/>
        </w:rPr>
      </w:pPr>
    </w:p>
    <w:p w14:paraId="6C32F816" w14:textId="3F9E2DAE" w:rsidR="001C7CCE" w:rsidRPr="00770BCB" w:rsidRDefault="00533BC1" w:rsidP="00175E46">
      <w:pPr>
        <w:pStyle w:val="Prrafodelista"/>
        <w:numPr>
          <w:ilvl w:val="0"/>
          <w:numId w:val="115"/>
        </w:numPr>
        <w:spacing w:after="0"/>
        <w:ind w:left="426"/>
        <w:jc w:val="both"/>
        <w:rPr>
          <w:rFonts w:ascii="Arial" w:eastAsia="Calibri" w:hAnsi="Arial" w:cs="Arial"/>
          <w:b/>
          <w:bCs/>
          <w:sz w:val="24"/>
          <w:szCs w:val="24"/>
          <w:lang w:eastAsia="es-ES"/>
        </w:rPr>
      </w:pPr>
      <w:r w:rsidRPr="00770BCB">
        <w:rPr>
          <w:rFonts w:ascii="Arial" w:eastAsia="Calibri" w:hAnsi="Arial" w:cs="Arial"/>
          <w:sz w:val="24"/>
          <w:szCs w:val="24"/>
          <w:lang w:eastAsia="es-ES"/>
        </w:rPr>
        <w:t xml:space="preserve">Se deben documentar fehacientemente </w:t>
      </w:r>
      <w:r w:rsidR="00A3066E" w:rsidRPr="00770BCB">
        <w:rPr>
          <w:rFonts w:ascii="Arial" w:eastAsia="Calibri" w:hAnsi="Arial" w:cs="Arial"/>
          <w:sz w:val="24"/>
          <w:szCs w:val="24"/>
          <w:lang w:eastAsia="es-ES"/>
        </w:rPr>
        <w:t xml:space="preserve">a través de acta circunstanciada, </w:t>
      </w:r>
      <w:r w:rsidRPr="00770BCB">
        <w:rPr>
          <w:rFonts w:ascii="Arial" w:eastAsia="Calibri" w:hAnsi="Arial" w:cs="Arial"/>
          <w:sz w:val="24"/>
          <w:szCs w:val="24"/>
          <w:lang w:eastAsia="es-ES"/>
        </w:rPr>
        <w:t>todos los actos de que se componga el traslado, incluyendo a todas las personas que participen en ello y las circunstancias de tiempo, modo y lugar del traslado</w:t>
      </w:r>
      <w:r w:rsidR="00175E46" w:rsidRPr="00770BCB">
        <w:rPr>
          <w:rFonts w:ascii="Arial" w:eastAsia="Calibri" w:hAnsi="Arial" w:cs="Arial"/>
          <w:sz w:val="24"/>
          <w:szCs w:val="24"/>
          <w:lang w:eastAsia="es-ES"/>
        </w:rPr>
        <w:t>.</w:t>
      </w:r>
    </w:p>
    <w:p w14:paraId="097298F0" w14:textId="77777777" w:rsidR="00175E46" w:rsidRPr="00770BCB" w:rsidRDefault="00175E46" w:rsidP="00175E46">
      <w:pPr>
        <w:pStyle w:val="Prrafodelista"/>
        <w:spacing w:after="0"/>
        <w:ind w:left="426"/>
        <w:jc w:val="both"/>
        <w:rPr>
          <w:rFonts w:ascii="Arial" w:eastAsia="Calibri" w:hAnsi="Arial" w:cs="Arial"/>
          <w:b/>
          <w:bCs/>
          <w:sz w:val="24"/>
          <w:szCs w:val="24"/>
          <w:lang w:eastAsia="es-ES"/>
        </w:rPr>
      </w:pPr>
    </w:p>
    <w:p w14:paraId="17FFAB58" w14:textId="43FB84D4" w:rsidR="006542E0" w:rsidRPr="00770BCB" w:rsidRDefault="006542E0" w:rsidP="004D7556">
      <w:pPr>
        <w:pStyle w:val="Ttulo1"/>
        <w:spacing w:before="0" w:line="240" w:lineRule="auto"/>
        <w:jc w:val="center"/>
        <w:rPr>
          <w:rFonts w:ascii="Arial" w:hAnsi="Arial" w:cs="Arial"/>
          <w:b/>
          <w:bCs/>
          <w:color w:val="auto"/>
          <w:sz w:val="24"/>
          <w:szCs w:val="24"/>
        </w:rPr>
      </w:pPr>
      <w:bookmarkStart w:id="22" w:name="_Toc155774031"/>
      <w:r w:rsidRPr="00770BCB">
        <w:rPr>
          <w:rFonts w:ascii="Arial" w:eastAsia="Calibri" w:hAnsi="Arial" w:cs="Arial"/>
          <w:b/>
          <w:bCs/>
          <w:color w:val="auto"/>
          <w:sz w:val="24"/>
          <w:szCs w:val="24"/>
          <w:lang w:eastAsia="es-ES"/>
        </w:rPr>
        <w:t xml:space="preserve">Capítulo </w:t>
      </w:r>
      <w:r w:rsidR="00D12FBC" w:rsidRPr="00770BCB">
        <w:rPr>
          <w:rFonts w:ascii="Arial" w:eastAsia="Calibri" w:hAnsi="Arial" w:cs="Arial"/>
          <w:b/>
          <w:bCs/>
          <w:color w:val="auto"/>
          <w:sz w:val="24"/>
          <w:szCs w:val="24"/>
          <w:lang w:eastAsia="es-ES"/>
        </w:rPr>
        <w:t>III</w:t>
      </w:r>
      <w:bookmarkEnd w:id="22"/>
    </w:p>
    <w:p w14:paraId="32EF0E2D" w14:textId="1B60BD65" w:rsidR="006542E0" w:rsidRPr="00770BCB" w:rsidRDefault="00D12FBC" w:rsidP="004D7556">
      <w:pPr>
        <w:pStyle w:val="Ttulo1"/>
        <w:spacing w:before="0" w:line="240" w:lineRule="auto"/>
        <w:jc w:val="center"/>
        <w:rPr>
          <w:rFonts w:ascii="Arial" w:eastAsia="Calibri" w:hAnsi="Arial" w:cs="Arial"/>
          <w:b/>
          <w:bCs/>
          <w:color w:val="auto"/>
          <w:sz w:val="24"/>
          <w:szCs w:val="24"/>
          <w:lang w:eastAsia="es-ES"/>
        </w:rPr>
      </w:pPr>
      <w:bookmarkStart w:id="23" w:name="_Toc155774032"/>
      <w:r w:rsidRPr="00770BCB">
        <w:rPr>
          <w:rFonts w:ascii="Arial" w:eastAsia="Calibri" w:hAnsi="Arial" w:cs="Arial"/>
          <w:b/>
          <w:bCs/>
          <w:color w:val="auto"/>
          <w:sz w:val="24"/>
          <w:szCs w:val="24"/>
          <w:lang w:eastAsia="es-ES"/>
        </w:rPr>
        <w:t>DE LAS ACCIONES PREVIAS A LAS SESIONES DE CÓMPUTO</w:t>
      </w:r>
      <w:bookmarkEnd w:id="23"/>
    </w:p>
    <w:p w14:paraId="05966D98" w14:textId="77777777" w:rsidR="00D12FBC" w:rsidRPr="00770BCB" w:rsidRDefault="00D12FBC" w:rsidP="004D7556">
      <w:pPr>
        <w:spacing w:after="0" w:line="240" w:lineRule="auto"/>
        <w:jc w:val="center"/>
        <w:rPr>
          <w:rFonts w:ascii="Arial" w:eastAsia="Calibri" w:hAnsi="Arial" w:cs="Arial"/>
          <w:b/>
          <w:bCs/>
          <w:sz w:val="24"/>
          <w:szCs w:val="24"/>
          <w:lang w:eastAsia="es-ES"/>
        </w:rPr>
      </w:pPr>
    </w:p>
    <w:p w14:paraId="705D811D" w14:textId="7345EB48" w:rsidR="00780C9C" w:rsidRPr="00770BCB" w:rsidRDefault="00D12FBC" w:rsidP="004D7556">
      <w:pPr>
        <w:pStyle w:val="Ttulo2"/>
        <w:spacing w:before="0" w:line="240" w:lineRule="auto"/>
        <w:jc w:val="center"/>
        <w:rPr>
          <w:rFonts w:ascii="Arial" w:eastAsia="Calibri" w:hAnsi="Arial" w:cs="Arial"/>
          <w:b/>
          <w:bCs/>
          <w:color w:val="auto"/>
          <w:sz w:val="24"/>
          <w:szCs w:val="24"/>
          <w:lang w:eastAsia="es-ES"/>
        </w:rPr>
      </w:pPr>
      <w:bookmarkStart w:id="24" w:name="_Toc155774033"/>
      <w:r w:rsidRPr="00770BCB">
        <w:rPr>
          <w:rFonts w:ascii="Arial" w:eastAsia="Calibri" w:hAnsi="Arial" w:cs="Arial"/>
          <w:b/>
          <w:bCs/>
          <w:color w:val="auto"/>
          <w:sz w:val="24"/>
          <w:szCs w:val="24"/>
          <w:lang w:eastAsia="es-ES"/>
        </w:rPr>
        <w:t>SECCIÓN PRIMERA</w:t>
      </w:r>
      <w:bookmarkEnd w:id="24"/>
    </w:p>
    <w:p w14:paraId="4E2F3BA8" w14:textId="3CA88D3F" w:rsidR="00780C9C" w:rsidRPr="00770BCB" w:rsidRDefault="00780C9C" w:rsidP="004D7556">
      <w:pPr>
        <w:pStyle w:val="Ttulo2"/>
        <w:spacing w:before="0" w:line="240" w:lineRule="auto"/>
        <w:jc w:val="center"/>
        <w:rPr>
          <w:rFonts w:ascii="Arial" w:eastAsia="Calibri" w:hAnsi="Arial" w:cs="Arial"/>
          <w:b/>
          <w:bCs/>
          <w:color w:val="auto"/>
          <w:sz w:val="24"/>
          <w:szCs w:val="24"/>
          <w:lang w:eastAsia="es-ES"/>
        </w:rPr>
      </w:pPr>
      <w:bookmarkStart w:id="25" w:name="_Toc155774034"/>
      <w:r w:rsidRPr="00770BCB">
        <w:rPr>
          <w:rFonts w:ascii="Arial" w:eastAsia="Calibri" w:hAnsi="Arial" w:cs="Arial"/>
          <w:b/>
          <w:bCs/>
          <w:color w:val="auto"/>
          <w:sz w:val="24"/>
          <w:szCs w:val="24"/>
          <w:lang w:eastAsia="es-ES"/>
        </w:rPr>
        <w:t xml:space="preserve">Acciones </w:t>
      </w:r>
      <w:r w:rsidR="0010086E" w:rsidRPr="00770BCB">
        <w:rPr>
          <w:rFonts w:ascii="Arial" w:eastAsia="Calibri" w:hAnsi="Arial" w:cs="Arial"/>
          <w:b/>
          <w:bCs/>
          <w:color w:val="auto"/>
          <w:sz w:val="24"/>
          <w:szCs w:val="24"/>
          <w:lang w:eastAsia="es-ES"/>
        </w:rPr>
        <w:t xml:space="preserve">inmediatas al término </w:t>
      </w:r>
      <w:r w:rsidRPr="00770BCB">
        <w:rPr>
          <w:rFonts w:ascii="Arial" w:eastAsia="Calibri" w:hAnsi="Arial" w:cs="Arial"/>
          <w:b/>
          <w:bCs/>
          <w:color w:val="auto"/>
          <w:sz w:val="24"/>
          <w:szCs w:val="24"/>
          <w:lang w:eastAsia="es-ES"/>
        </w:rPr>
        <w:t>de la Jornada Electoral</w:t>
      </w:r>
      <w:bookmarkEnd w:id="25"/>
    </w:p>
    <w:p w14:paraId="1CF4F4A2" w14:textId="77777777" w:rsidR="00D12FBC" w:rsidRPr="00770BCB" w:rsidRDefault="00D12FBC" w:rsidP="00D20F9D">
      <w:pPr>
        <w:spacing w:after="0"/>
        <w:jc w:val="both"/>
        <w:rPr>
          <w:rFonts w:ascii="Arial" w:hAnsi="Arial" w:cs="Arial"/>
          <w:b/>
          <w:bCs/>
          <w:sz w:val="24"/>
          <w:szCs w:val="24"/>
          <w:lang w:eastAsia="es-ES"/>
        </w:rPr>
      </w:pPr>
    </w:p>
    <w:p w14:paraId="09AFF8DF" w14:textId="1AADCF30" w:rsidR="0076126E" w:rsidRPr="00770BCB" w:rsidRDefault="0076126E" w:rsidP="003836D5">
      <w:pPr>
        <w:spacing w:after="0"/>
        <w:jc w:val="both"/>
        <w:rPr>
          <w:rFonts w:ascii="Arial" w:hAnsi="Arial" w:cs="Arial"/>
          <w:b/>
          <w:bCs/>
          <w:sz w:val="24"/>
          <w:szCs w:val="24"/>
          <w:lang w:eastAsia="es-ES"/>
        </w:rPr>
      </w:pPr>
      <w:r w:rsidRPr="00770BCB">
        <w:rPr>
          <w:rFonts w:ascii="Arial" w:hAnsi="Arial" w:cs="Arial"/>
          <w:b/>
          <w:bCs/>
          <w:sz w:val="24"/>
          <w:szCs w:val="24"/>
          <w:lang w:eastAsia="es-ES"/>
        </w:rPr>
        <w:t>Artículo 2</w:t>
      </w:r>
      <w:r w:rsidR="00977252" w:rsidRPr="00770BCB">
        <w:rPr>
          <w:rFonts w:ascii="Arial" w:hAnsi="Arial" w:cs="Arial"/>
          <w:b/>
          <w:bCs/>
          <w:sz w:val="24"/>
          <w:szCs w:val="24"/>
          <w:lang w:eastAsia="es-ES"/>
        </w:rPr>
        <w:t>4</w:t>
      </w:r>
      <w:r w:rsidRPr="00770BCB">
        <w:rPr>
          <w:rFonts w:ascii="Arial" w:hAnsi="Arial" w:cs="Arial"/>
          <w:b/>
          <w:bCs/>
          <w:sz w:val="24"/>
          <w:szCs w:val="24"/>
          <w:lang w:eastAsia="es-ES"/>
        </w:rPr>
        <w:t xml:space="preserve">. </w:t>
      </w:r>
    </w:p>
    <w:p w14:paraId="76D76E5D" w14:textId="77777777" w:rsidR="0076126E" w:rsidRPr="00770BCB" w:rsidRDefault="0076126E" w:rsidP="003836D5">
      <w:pPr>
        <w:spacing w:after="0"/>
        <w:jc w:val="both"/>
        <w:rPr>
          <w:rFonts w:ascii="Arial" w:hAnsi="Arial" w:cs="Arial"/>
          <w:b/>
          <w:bCs/>
          <w:sz w:val="24"/>
          <w:szCs w:val="24"/>
          <w:lang w:eastAsia="es-ES"/>
        </w:rPr>
      </w:pPr>
    </w:p>
    <w:p w14:paraId="2EF6D642" w14:textId="6839F65A" w:rsidR="0076126E" w:rsidRPr="00770BCB" w:rsidRDefault="0076126E" w:rsidP="00032C77">
      <w:pPr>
        <w:pStyle w:val="Prrafodelista"/>
        <w:numPr>
          <w:ilvl w:val="0"/>
          <w:numId w:val="29"/>
        </w:numPr>
        <w:spacing w:after="0"/>
        <w:ind w:left="426"/>
        <w:jc w:val="both"/>
        <w:rPr>
          <w:rFonts w:ascii="Arial" w:hAnsi="Arial" w:cs="Arial"/>
          <w:sz w:val="24"/>
          <w:szCs w:val="24"/>
          <w:lang w:eastAsia="es-ES"/>
        </w:rPr>
      </w:pPr>
      <w:r w:rsidRPr="00770BCB">
        <w:rPr>
          <w:rFonts w:ascii="Arial" w:hAnsi="Arial" w:cs="Arial"/>
          <w:sz w:val="24"/>
          <w:szCs w:val="24"/>
          <w:lang w:eastAsia="es-ES"/>
        </w:rPr>
        <w:t xml:space="preserve">Al </w:t>
      </w:r>
      <w:r w:rsidR="001F4346" w:rsidRPr="00770BCB">
        <w:rPr>
          <w:rFonts w:ascii="Arial" w:hAnsi="Arial" w:cs="Arial"/>
          <w:sz w:val="24"/>
          <w:szCs w:val="24"/>
          <w:lang w:eastAsia="es-ES"/>
        </w:rPr>
        <w:t>término</w:t>
      </w:r>
      <w:r w:rsidRPr="00770BCB">
        <w:rPr>
          <w:rFonts w:ascii="Arial" w:hAnsi="Arial" w:cs="Arial"/>
          <w:sz w:val="24"/>
          <w:szCs w:val="24"/>
          <w:lang w:eastAsia="es-ES"/>
        </w:rPr>
        <w:t xml:space="preserve"> de la Jornada Electoral y durante la recepción, depósito y salvaguarda de los paquetes electorales en que se contengan los expedientes de casilla, a través de los mecanismos de recolección acordados</w:t>
      </w:r>
      <w:r w:rsidR="0046622C" w:rsidRPr="00770BCB">
        <w:rPr>
          <w:rFonts w:ascii="Arial" w:hAnsi="Arial" w:cs="Arial"/>
          <w:sz w:val="24"/>
          <w:szCs w:val="24"/>
          <w:lang w:eastAsia="es-ES"/>
        </w:rPr>
        <w:t xml:space="preserve"> por el INE</w:t>
      </w:r>
      <w:r w:rsidRPr="00770BCB">
        <w:rPr>
          <w:rFonts w:ascii="Arial" w:hAnsi="Arial" w:cs="Arial"/>
          <w:sz w:val="24"/>
          <w:szCs w:val="24"/>
          <w:lang w:eastAsia="es-ES"/>
        </w:rPr>
        <w:t>, en la sede del Consejo respectivo, se realizarán los primeros actos para la Sesión de cómputo, los cuales consisten en la entrega de los paquetes, la extracción de las actas de cómputo destinadas al PREP y a la presidencia del Consejo. Dicho procedimiento se deberá desarrollar de conformidad con el Anexo 14 del REINE, con el propósito de realizar una eficiente y correcta recepción de paquetes electorales, en la que se garantice que los tiempos de recepción en las instalaciones de</w:t>
      </w:r>
      <w:r w:rsidR="0046622C" w:rsidRPr="00770BCB">
        <w:rPr>
          <w:rFonts w:ascii="Arial" w:hAnsi="Arial" w:cs="Arial"/>
          <w:sz w:val="24"/>
          <w:szCs w:val="24"/>
          <w:lang w:eastAsia="es-ES"/>
        </w:rPr>
        <w:t xml:space="preserve"> los respectivos consejos</w:t>
      </w:r>
      <w:r w:rsidRPr="00770BCB">
        <w:rPr>
          <w:rFonts w:ascii="Arial" w:hAnsi="Arial" w:cs="Arial"/>
          <w:sz w:val="24"/>
          <w:szCs w:val="24"/>
          <w:lang w:eastAsia="es-ES"/>
        </w:rPr>
        <w:t xml:space="preserve"> se ajusten a lo establecido en el </w:t>
      </w:r>
      <w:r w:rsidR="0041399F" w:rsidRPr="00770BCB">
        <w:rPr>
          <w:rFonts w:ascii="Arial" w:hAnsi="Arial" w:cs="Arial"/>
          <w:sz w:val="24"/>
          <w:szCs w:val="24"/>
          <w:lang w:eastAsia="es-ES"/>
        </w:rPr>
        <w:t>CEEMO</w:t>
      </w:r>
      <w:r w:rsidRPr="00770BCB">
        <w:rPr>
          <w:rFonts w:ascii="Arial" w:hAnsi="Arial" w:cs="Arial"/>
          <w:sz w:val="24"/>
          <w:szCs w:val="24"/>
          <w:lang w:eastAsia="es-ES"/>
        </w:rPr>
        <w:t>.</w:t>
      </w:r>
    </w:p>
    <w:p w14:paraId="4E865FDE" w14:textId="77777777" w:rsidR="0076126E" w:rsidRPr="00770BCB" w:rsidRDefault="0076126E" w:rsidP="003836D5">
      <w:pPr>
        <w:spacing w:after="0"/>
        <w:ind w:left="426"/>
        <w:jc w:val="both"/>
        <w:rPr>
          <w:rFonts w:ascii="Arial" w:hAnsi="Arial" w:cs="Arial"/>
          <w:sz w:val="24"/>
          <w:szCs w:val="24"/>
          <w:lang w:eastAsia="es-ES"/>
        </w:rPr>
      </w:pPr>
    </w:p>
    <w:p w14:paraId="1418A2D7" w14:textId="3FA3F516" w:rsidR="0076126E" w:rsidRPr="00770BCB" w:rsidRDefault="0076126E" w:rsidP="00032C77">
      <w:pPr>
        <w:pStyle w:val="Prrafodelista"/>
        <w:numPr>
          <w:ilvl w:val="0"/>
          <w:numId w:val="29"/>
        </w:numPr>
        <w:spacing w:after="0"/>
        <w:ind w:left="426"/>
        <w:jc w:val="both"/>
        <w:rPr>
          <w:rFonts w:ascii="Arial" w:hAnsi="Arial" w:cs="Arial"/>
          <w:sz w:val="24"/>
          <w:szCs w:val="24"/>
          <w:lang w:eastAsia="es-ES"/>
        </w:rPr>
      </w:pPr>
      <w:r w:rsidRPr="00770BCB">
        <w:rPr>
          <w:rFonts w:ascii="Arial" w:hAnsi="Arial" w:cs="Arial"/>
          <w:sz w:val="24"/>
          <w:szCs w:val="24"/>
          <w:lang w:eastAsia="es-ES"/>
        </w:rPr>
        <w:t>Asimismo, se deberá capacita</w:t>
      </w:r>
      <w:r w:rsidR="0046622C" w:rsidRPr="00770BCB">
        <w:rPr>
          <w:rFonts w:ascii="Arial" w:hAnsi="Arial" w:cs="Arial"/>
          <w:sz w:val="24"/>
          <w:szCs w:val="24"/>
          <w:lang w:eastAsia="es-ES"/>
        </w:rPr>
        <w:t>r</w:t>
      </w:r>
      <w:r w:rsidRPr="00770BCB">
        <w:rPr>
          <w:rFonts w:ascii="Arial" w:hAnsi="Arial" w:cs="Arial"/>
          <w:sz w:val="24"/>
          <w:szCs w:val="24"/>
          <w:lang w:eastAsia="es-ES"/>
        </w:rPr>
        <w:t xml:space="preserve"> </w:t>
      </w:r>
      <w:r w:rsidR="0046622C" w:rsidRPr="00770BCB">
        <w:rPr>
          <w:rFonts w:ascii="Arial" w:hAnsi="Arial" w:cs="Arial"/>
          <w:sz w:val="24"/>
          <w:szCs w:val="24"/>
          <w:lang w:eastAsia="es-ES"/>
        </w:rPr>
        <w:t>a</w:t>
      </w:r>
      <w:r w:rsidRPr="00770BCB">
        <w:rPr>
          <w:rFonts w:ascii="Arial" w:hAnsi="Arial" w:cs="Arial"/>
          <w:sz w:val="24"/>
          <w:szCs w:val="24"/>
          <w:lang w:eastAsia="es-ES"/>
        </w:rPr>
        <w:t xml:space="preserve">l personal autorizado para la recepción de los paquetes electorales, a fin de que extremen cuidados en el llenado de los recibos correspondientes, ya que los resultados de la votación de aquellas casillas cuyos paquetes hayan sido identificados con muestra de alteración, son obligatoriamente objeto de </w:t>
      </w:r>
      <w:r w:rsidR="0046622C" w:rsidRPr="00770BCB">
        <w:rPr>
          <w:rFonts w:ascii="Arial" w:hAnsi="Arial" w:cs="Arial"/>
          <w:sz w:val="24"/>
          <w:szCs w:val="24"/>
          <w:lang w:eastAsia="es-ES"/>
        </w:rPr>
        <w:t xml:space="preserve">un nuevo </w:t>
      </w:r>
      <w:r w:rsidRPr="00770BCB">
        <w:rPr>
          <w:rFonts w:ascii="Arial" w:hAnsi="Arial" w:cs="Arial"/>
          <w:sz w:val="24"/>
          <w:szCs w:val="24"/>
          <w:lang w:eastAsia="es-ES"/>
        </w:rPr>
        <w:t xml:space="preserve">escrutinio y </w:t>
      </w:r>
      <w:r w:rsidR="0046622C" w:rsidRPr="00770BCB">
        <w:rPr>
          <w:rFonts w:ascii="Arial" w:hAnsi="Arial" w:cs="Arial"/>
          <w:sz w:val="24"/>
          <w:szCs w:val="24"/>
          <w:lang w:eastAsia="es-ES"/>
        </w:rPr>
        <w:t>cómputo</w:t>
      </w:r>
      <w:r w:rsidRPr="00770BCB">
        <w:rPr>
          <w:rFonts w:ascii="Arial" w:hAnsi="Arial" w:cs="Arial"/>
          <w:sz w:val="24"/>
          <w:szCs w:val="24"/>
          <w:lang w:eastAsia="es-ES"/>
        </w:rPr>
        <w:t xml:space="preserve"> en el Consejo respectivo.</w:t>
      </w:r>
    </w:p>
    <w:p w14:paraId="102BC7C2" w14:textId="77777777" w:rsidR="0076126E" w:rsidRPr="00770BCB" w:rsidRDefault="0076126E" w:rsidP="003836D5">
      <w:pPr>
        <w:spacing w:after="0"/>
        <w:ind w:left="426"/>
        <w:jc w:val="both"/>
        <w:rPr>
          <w:rFonts w:ascii="Arial" w:hAnsi="Arial" w:cs="Arial"/>
          <w:sz w:val="24"/>
          <w:szCs w:val="24"/>
          <w:lang w:eastAsia="es-ES"/>
        </w:rPr>
      </w:pPr>
    </w:p>
    <w:p w14:paraId="23CC5173" w14:textId="20CD3FC6" w:rsidR="00780C9C" w:rsidRPr="00770BCB" w:rsidRDefault="0076126E" w:rsidP="00032C77">
      <w:pPr>
        <w:pStyle w:val="Prrafodelista"/>
        <w:numPr>
          <w:ilvl w:val="0"/>
          <w:numId w:val="29"/>
        </w:numPr>
        <w:spacing w:after="0"/>
        <w:ind w:left="426"/>
        <w:jc w:val="both"/>
        <w:rPr>
          <w:rFonts w:ascii="Arial" w:hAnsi="Arial" w:cs="Arial"/>
          <w:sz w:val="24"/>
          <w:szCs w:val="24"/>
          <w:lang w:eastAsia="es-ES"/>
        </w:rPr>
      </w:pPr>
      <w:r w:rsidRPr="00770BCB">
        <w:rPr>
          <w:rFonts w:ascii="Arial" w:hAnsi="Arial" w:cs="Arial"/>
          <w:sz w:val="24"/>
          <w:szCs w:val="24"/>
          <w:lang w:eastAsia="es-ES"/>
        </w:rPr>
        <w:lastRenderedPageBreak/>
        <w:t>Estas actividades permitirán identificar, en primera instancia, aquellas casillas cuya votación deberá ser objeto de recuento de votos.</w:t>
      </w:r>
    </w:p>
    <w:p w14:paraId="15425CBF" w14:textId="77777777" w:rsidR="0076126E" w:rsidRPr="00770BCB" w:rsidRDefault="0076126E" w:rsidP="003836D5">
      <w:pPr>
        <w:pStyle w:val="Prrafodelista"/>
        <w:spacing w:after="0"/>
        <w:rPr>
          <w:rFonts w:ascii="Arial" w:hAnsi="Arial" w:cs="Arial"/>
          <w:sz w:val="24"/>
          <w:szCs w:val="24"/>
          <w:lang w:eastAsia="es-ES"/>
        </w:rPr>
      </w:pPr>
    </w:p>
    <w:p w14:paraId="41A9F2F7" w14:textId="04C0B4CE" w:rsidR="00B32CC3" w:rsidRPr="00770BCB" w:rsidRDefault="003836D5" w:rsidP="004D7556">
      <w:pPr>
        <w:pStyle w:val="Ttulo2"/>
        <w:spacing w:before="0" w:line="240" w:lineRule="auto"/>
        <w:jc w:val="center"/>
        <w:rPr>
          <w:rFonts w:ascii="Arial" w:eastAsia="Calibri" w:hAnsi="Arial" w:cs="Arial"/>
          <w:b/>
          <w:bCs/>
          <w:color w:val="auto"/>
          <w:sz w:val="24"/>
          <w:szCs w:val="24"/>
          <w:lang w:eastAsia="es-ES"/>
        </w:rPr>
      </w:pPr>
      <w:bookmarkStart w:id="26" w:name="_Toc155774035"/>
      <w:r w:rsidRPr="00770BCB">
        <w:rPr>
          <w:rFonts w:ascii="Arial" w:eastAsia="Calibri" w:hAnsi="Arial" w:cs="Arial"/>
          <w:b/>
          <w:bCs/>
          <w:color w:val="auto"/>
          <w:sz w:val="24"/>
          <w:szCs w:val="24"/>
          <w:lang w:eastAsia="es-ES"/>
        </w:rPr>
        <w:t>SECCIÓN SEGUNDA</w:t>
      </w:r>
      <w:bookmarkEnd w:id="26"/>
    </w:p>
    <w:p w14:paraId="2FDAB3B7" w14:textId="6FE4F1F7" w:rsidR="00B32CC3" w:rsidRPr="00770BCB" w:rsidRDefault="00B32CC3" w:rsidP="004D7556">
      <w:pPr>
        <w:pStyle w:val="Ttulo2"/>
        <w:spacing w:before="0" w:line="240" w:lineRule="auto"/>
        <w:jc w:val="center"/>
        <w:rPr>
          <w:rFonts w:ascii="Arial" w:eastAsia="Calibri" w:hAnsi="Arial" w:cs="Arial"/>
          <w:b/>
          <w:bCs/>
          <w:color w:val="auto"/>
          <w:sz w:val="24"/>
          <w:szCs w:val="24"/>
          <w:lang w:eastAsia="es-ES"/>
        </w:rPr>
      </w:pPr>
      <w:bookmarkStart w:id="27" w:name="_Toc155774036"/>
      <w:r w:rsidRPr="00770BCB">
        <w:rPr>
          <w:rFonts w:ascii="Arial" w:eastAsia="Calibri" w:hAnsi="Arial" w:cs="Arial"/>
          <w:b/>
          <w:bCs/>
          <w:color w:val="auto"/>
          <w:sz w:val="24"/>
          <w:szCs w:val="24"/>
          <w:lang w:eastAsia="es-ES"/>
        </w:rPr>
        <w:t xml:space="preserve">Recepción de </w:t>
      </w:r>
      <w:r w:rsidR="003836D5" w:rsidRPr="00770BCB">
        <w:rPr>
          <w:rFonts w:ascii="Arial" w:eastAsia="Calibri" w:hAnsi="Arial" w:cs="Arial"/>
          <w:b/>
          <w:bCs/>
          <w:color w:val="auto"/>
          <w:sz w:val="24"/>
          <w:szCs w:val="24"/>
          <w:lang w:eastAsia="es-ES"/>
        </w:rPr>
        <w:t>P</w:t>
      </w:r>
      <w:r w:rsidRPr="00770BCB">
        <w:rPr>
          <w:rFonts w:ascii="Arial" w:eastAsia="Calibri" w:hAnsi="Arial" w:cs="Arial"/>
          <w:b/>
          <w:bCs/>
          <w:color w:val="auto"/>
          <w:sz w:val="24"/>
          <w:szCs w:val="24"/>
          <w:lang w:eastAsia="es-ES"/>
        </w:rPr>
        <w:t xml:space="preserve">aquetes </w:t>
      </w:r>
      <w:r w:rsidR="003836D5" w:rsidRPr="00770BCB">
        <w:rPr>
          <w:rFonts w:ascii="Arial" w:eastAsia="Calibri" w:hAnsi="Arial" w:cs="Arial"/>
          <w:b/>
          <w:bCs/>
          <w:color w:val="auto"/>
          <w:sz w:val="24"/>
          <w:szCs w:val="24"/>
          <w:lang w:eastAsia="es-ES"/>
        </w:rPr>
        <w:t>E</w:t>
      </w:r>
      <w:r w:rsidRPr="00770BCB">
        <w:rPr>
          <w:rFonts w:ascii="Arial" w:eastAsia="Calibri" w:hAnsi="Arial" w:cs="Arial"/>
          <w:b/>
          <w:bCs/>
          <w:color w:val="auto"/>
          <w:sz w:val="24"/>
          <w:szCs w:val="24"/>
          <w:lang w:eastAsia="es-ES"/>
        </w:rPr>
        <w:t>lectorales</w:t>
      </w:r>
      <w:bookmarkEnd w:id="27"/>
    </w:p>
    <w:p w14:paraId="7B687D4F" w14:textId="77777777" w:rsidR="003836D5" w:rsidRPr="00770BCB" w:rsidRDefault="003836D5" w:rsidP="003836D5">
      <w:pPr>
        <w:spacing w:after="0"/>
        <w:jc w:val="both"/>
        <w:rPr>
          <w:rFonts w:ascii="Arial" w:hAnsi="Arial" w:cs="Arial"/>
          <w:b/>
          <w:bCs/>
          <w:sz w:val="24"/>
          <w:szCs w:val="24"/>
          <w:lang w:eastAsia="es-ES"/>
        </w:rPr>
      </w:pPr>
    </w:p>
    <w:p w14:paraId="00A00196" w14:textId="1CFC019E" w:rsidR="006F1D9F" w:rsidRPr="00770BCB" w:rsidRDefault="0076126E" w:rsidP="003836D5">
      <w:pPr>
        <w:spacing w:after="0"/>
        <w:jc w:val="both"/>
        <w:rPr>
          <w:rFonts w:ascii="Arial" w:hAnsi="Arial" w:cs="Arial"/>
          <w:sz w:val="24"/>
          <w:szCs w:val="24"/>
          <w:lang w:eastAsia="es-ES"/>
        </w:rPr>
      </w:pPr>
      <w:r w:rsidRPr="00770BCB">
        <w:rPr>
          <w:rFonts w:ascii="Arial" w:hAnsi="Arial" w:cs="Arial"/>
          <w:b/>
          <w:bCs/>
          <w:sz w:val="24"/>
          <w:szCs w:val="24"/>
          <w:lang w:eastAsia="es-ES"/>
        </w:rPr>
        <w:t>Artículo 2</w:t>
      </w:r>
      <w:r w:rsidR="00977252" w:rsidRPr="00770BCB">
        <w:rPr>
          <w:rFonts w:ascii="Arial" w:hAnsi="Arial" w:cs="Arial"/>
          <w:b/>
          <w:bCs/>
          <w:sz w:val="24"/>
          <w:szCs w:val="24"/>
          <w:lang w:eastAsia="es-ES"/>
        </w:rPr>
        <w:t>5</w:t>
      </w:r>
      <w:r w:rsidRPr="00770BCB">
        <w:rPr>
          <w:rFonts w:ascii="Arial" w:hAnsi="Arial" w:cs="Arial"/>
          <w:b/>
          <w:bCs/>
          <w:sz w:val="24"/>
          <w:szCs w:val="24"/>
          <w:lang w:eastAsia="es-ES"/>
        </w:rPr>
        <w:t>.</w:t>
      </w:r>
      <w:r w:rsidRPr="00770BCB">
        <w:rPr>
          <w:rFonts w:ascii="Arial" w:hAnsi="Arial" w:cs="Arial"/>
          <w:sz w:val="24"/>
          <w:szCs w:val="24"/>
          <w:lang w:eastAsia="es-ES"/>
        </w:rPr>
        <w:t xml:space="preserve"> </w:t>
      </w:r>
    </w:p>
    <w:p w14:paraId="372069D3" w14:textId="77777777" w:rsidR="006F1D9F" w:rsidRPr="00770BCB" w:rsidRDefault="006F1D9F" w:rsidP="003836D5">
      <w:pPr>
        <w:spacing w:after="0"/>
        <w:jc w:val="both"/>
        <w:rPr>
          <w:rFonts w:ascii="Arial" w:hAnsi="Arial" w:cs="Arial"/>
          <w:sz w:val="24"/>
          <w:szCs w:val="24"/>
          <w:lang w:eastAsia="es-ES"/>
        </w:rPr>
      </w:pPr>
    </w:p>
    <w:p w14:paraId="4149C390" w14:textId="77A2E2C5" w:rsidR="0076126E" w:rsidRPr="00770BCB" w:rsidRDefault="0076126E" w:rsidP="00032C77">
      <w:pPr>
        <w:pStyle w:val="Prrafodelista"/>
        <w:numPr>
          <w:ilvl w:val="0"/>
          <w:numId w:val="37"/>
        </w:numPr>
        <w:spacing w:after="0"/>
        <w:ind w:left="426"/>
        <w:jc w:val="both"/>
        <w:rPr>
          <w:rFonts w:ascii="Arial" w:hAnsi="Arial" w:cs="Arial"/>
          <w:sz w:val="24"/>
          <w:szCs w:val="24"/>
          <w:lang w:eastAsia="es-ES"/>
        </w:rPr>
      </w:pPr>
      <w:r w:rsidRPr="00770BCB">
        <w:rPr>
          <w:rFonts w:ascii="Arial" w:hAnsi="Arial" w:cs="Arial"/>
          <w:sz w:val="24"/>
          <w:szCs w:val="24"/>
          <w:lang w:eastAsia="es-ES"/>
        </w:rPr>
        <w:t>Para efectos de la recepción, depósito y salvaguarda de los paquetes electorales en que se contengan los expedientes de casilla, concluida la Jornada Electoral se dispondrán los apoyos necesarios conforme al procedimiento siguiente:</w:t>
      </w:r>
    </w:p>
    <w:p w14:paraId="1DA132B1" w14:textId="77777777" w:rsidR="0076126E" w:rsidRPr="00770BCB" w:rsidRDefault="0076126E" w:rsidP="003836D5">
      <w:pPr>
        <w:spacing w:after="0"/>
        <w:jc w:val="both"/>
        <w:rPr>
          <w:rFonts w:ascii="Arial" w:hAnsi="Arial" w:cs="Arial"/>
          <w:b/>
          <w:bCs/>
          <w:sz w:val="24"/>
          <w:szCs w:val="24"/>
          <w:lang w:eastAsia="es-ES"/>
        </w:rPr>
      </w:pPr>
    </w:p>
    <w:p w14:paraId="2660853D" w14:textId="77777777" w:rsidR="00903BB3" w:rsidRPr="00770BCB" w:rsidRDefault="00442250" w:rsidP="00032C77">
      <w:pPr>
        <w:pStyle w:val="Prrafodelista"/>
        <w:numPr>
          <w:ilvl w:val="0"/>
          <w:numId w:val="38"/>
        </w:numPr>
        <w:spacing w:after="0"/>
        <w:ind w:left="709"/>
        <w:jc w:val="both"/>
        <w:rPr>
          <w:rFonts w:ascii="Arial" w:hAnsi="Arial" w:cs="Arial"/>
          <w:sz w:val="24"/>
          <w:szCs w:val="24"/>
          <w:lang w:eastAsia="es-ES"/>
        </w:rPr>
      </w:pPr>
      <w:r w:rsidRPr="00770BCB">
        <w:rPr>
          <w:rFonts w:ascii="Arial" w:hAnsi="Arial" w:cs="Arial"/>
          <w:sz w:val="24"/>
          <w:szCs w:val="24"/>
          <w:lang w:eastAsia="es-ES"/>
        </w:rPr>
        <w:t xml:space="preserve">El Consejo General del IEM, a más tardar en la segunda semana de mayo, aprobará mediante acuerdo el modelo operativo de recepción de los paquetes electorales al término de la Jornada Electoral, así como la designación de un número suficiente de auxiliares de recepción, traslado, generales y de orientación para la implementación del procedimiento; quienes podrán ser personal administrativo del propio órgano, o en su caso, los SEL o CAEL aprobados. </w:t>
      </w:r>
    </w:p>
    <w:p w14:paraId="46F9A7FE" w14:textId="77777777" w:rsidR="00903BB3" w:rsidRPr="00770BCB" w:rsidRDefault="00903BB3" w:rsidP="00903BB3">
      <w:pPr>
        <w:pStyle w:val="Prrafodelista"/>
        <w:spacing w:after="0"/>
        <w:ind w:left="709"/>
        <w:jc w:val="both"/>
        <w:rPr>
          <w:rFonts w:ascii="Arial" w:hAnsi="Arial" w:cs="Arial"/>
          <w:sz w:val="24"/>
          <w:szCs w:val="24"/>
          <w:lang w:eastAsia="es-ES"/>
        </w:rPr>
      </w:pPr>
    </w:p>
    <w:p w14:paraId="0DA53712" w14:textId="10667DED" w:rsidR="00442250" w:rsidRPr="00770BCB" w:rsidRDefault="00442250" w:rsidP="006E5243">
      <w:pPr>
        <w:pStyle w:val="Prrafodelista"/>
        <w:spacing w:after="0"/>
        <w:ind w:left="709"/>
        <w:jc w:val="both"/>
        <w:rPr>
          <w:rFonts w:ascii="Arial" w:hAnsi="Arial" w:cs="Arial"/>
          <w:sz w:val="24"/>
          <w:szCs w:val="24"/>
          <w:lang w:eastAsia="es-ES"/>
        </w:rPr>
      </w:pPr>
      <w:r w:rsidRPr="00770BCB">
        <w:rPr>
          <w:rFonts w:ascii="Arial" w:hAnsi="Arial" w:cs="Arial"/>
          <w:sz w:val="24"/>
          <w:szCs w:val="24"/>
          <w:lang w:eastAsia="es-ES"/>
        </w:rPr>
        <w:t xml:space="preserve">Para tal efecto, se elaborará un diagrama de flujo que ilustre gráficamente el modelo operativo aprobado, mismo que se adjuntará como anexo al Acuerdo correspondiente. El Consejo General del IEM remitirá a la Junta Local </w:t>
      </w:r>
      <w:r w:rsidR="003B7EAB" w:rsidRPr="00770BCB">
        <w:rPr>
          <w:rFonts w:ascii="Arial" w:hAnsi="Arial" w:cs="Arial"/>
          <w:sz w:val="24"/>
          <w:szCs w:val="24"/>
          <w:lang w:eastAsia="es-ES"/>
        </w:rPr>
        <w:t>a más tardar al día siguiente de su aprobación</w:t>
      </w:r>
      <w:r w:rsidRPr="00770BCB">
        <w:rPr>
          <w:rFonts w:ascii="Arial" w:hAnsi="Arial" w:cs="Arial"/>
          <w:sz w:val="24"/>
          <w:szCs w:val="24"/>
          <w:lang w:eastAsia="es-ES"/>
        </w:rPr>
        <w:t>, el Acuerdo relativo a</w:t>
      </w:r>
      <w:r w:rsidR="003B7EAB" w:rsidRPr="00770BCB">
        <w:rPr>
          <w:rFonts w:ascii="Arial" w:hAnsi="Arial" w:cs="Arial"/>
          <w:sz w:val="24"/>
          <w:szCs w:val="24"/>
          <w:lang w:eastAsia="es-ES"/>
        </w:rPr>
        <w:t xml:space="preserve"> los</w:t>
      </w:r>
      <w:r w:rsidRPr="00770BCB">
        <w:rPr>
          <w:rFonts w:ascii="Arial" w:hAnsi="Arial" w:cs="Arial"/>
          <w:sz w:val="24"/>
          <w:szCs w:val="24"/>
          <w:lang w:eastAsia="es-ES"/>
        </w:rPr>
        <w:t xml:space="preserve"> modelo</w:t>
      </w:r>
      <w:r w:rsidR="003B7EAB" w:rsidRPr="00770BCB">
        <w:rPr>
          <w:rFonts w:ascii="Arial" w:hAnsi="Arial" w:cs="Arial"/>
          <w:sz w:val="24"/>
          <w:szCs w:val="24"/>
          <w:lang w:eastAsia="es-ES"/>
        </w:rPr>
        <w:t>s</w:t>
      </w:r>
      <w:r w:rsidRPr="00770BCB">
        <w:rPr>
          <w:rFonts w:ascii="Arial" w:hAnsi="Arial" w:cs="Arial"/>
          <w:sz w:val="24"/>
          <w:szCs w:val="24"/>
          <w:lang w:eastAsia="es-ES"/>
        </w:rPr>
        <w:t xml:space="preserve"> operativo</w:t>
      </w:r>
      <w:r w:rsidR="003B7EAB" w:rsidRPr="00770BCB">
        <w:rPr>
          <w:rFonts w:ascii="Arial" w:hAnsi="Arial" w:cs="Arial"/>
          <w:sz w:val="24"/>
          <w:szCs w:val="24"/>
          <w:lang w:eastAsia="es-ES"/>
        </w:rPr>
        <w:t>s</w:t>
      </w:r>
      <w:r w:rsidRPr="00770BCB">
        <w:rPr>
          <w:rFonts w:ascii="Arial" w:hAnsi="Arial" w:cs="Arial"/>
          <w:sz w:val="24"/>
          <w:szCs w:val="24"/>
          <w:lang w:eastAsia="es-ES"/>
        </w:rPr>
        <w:t>.</w:t>
      </w:r>
    </w:p>
    <w:p w14:paraId="163E6AFC" w14:textId="77777777" w:rsidR="00442250" w:rsidRPr="00770BCB" w:rsidRDefault="00442250" w:rsidP="003836D5">
      <w:pPr>
        <w:pStyle w:val="Prrafodelista"/>
        <w:spacing w:after="0"/>
        <w:ind w:left="709"/>
        <w:jc w:val="both"/>
        <w:rPr>
          <w:rFonts w:ascii="Arial" w:hAnsi="Arial" w:cs="Arial"/>
          <w:sz w:val="24"/>
          <w:szCs w:val="24"/>
          <w:lang w:eastAsia="es-ES"/>
        </w:rPr>
      </w:pPr>
    </w:p>
    <w:p w14:paraId="739AF6EC" w14:textId="77777777" w:rsidR="00442250" w:rsidRPr="00770BCB" w:rsidRDefault="00442250" w:rsidP="003836D5">
      <w:pPr>
        <w:pStyle w:val="Prrafodelista"/>
        <w:spacing w:after="0"/>
        <w:ind w:left="709"/>
        <w:jc w:val="both"/>
        <w:rPr>
          <w:rFonts w:ascii="Arial" w:hAnsi="Arial" w:cs="Arial"/>
          <w:sz w:val="24"/>
          <w:szCs w:val="24"/>
          <w:lang w:eastAsia="es-ES"/>
        </w:rPr>
      </w:pPr>
      <w:r w:rsidRPr="00770BCB">
        <w:rPr>
          <w:rFonts w:ascii="Arial" w:hAnsi="Arial" w:cs="Arial"/>
          <w:sz w:val="24"/>
          <w:szCs w:val="24"/>
          <w:lang w:eastAsia="es-ES"/>
        </w:rPr>
        <w:t>Al funcionariado aprobado se les dotará de un gafete que portarán hasta el arribo del último paquete electoral y preferentemente se les proporcionará un chaleco distintivo del IEM.</w:t>
      </w:r>
    </w:p>
    <w:p w14:paraId="16323696" w14:textId="77777777" w:rsidR="00442250" w:rsidRPr="00770BCB" w:rsidRDefault="00442250" w:rsidP="003836D5">
      <w:pPr>
        <w:pStyle w:val="Prrafodelista"/>
        <w:spacing w:after="0"/>
        <w:ind w:left="709"/>
        <w:jc w:val="both"/>
        <w:rPr>
          <w:rFonts w:ascii="Arial" w:hAnsi="Arial" w:cs="Arial"/>
          <w:sz w:val="24"/>
          <w:szCs w:val="24"/>
          <w:lang w:eastAsia="es-ES"/>
        </w:rPr>
      </w:pPr>
    </w:p>
    <w:p w14:paraId="1F64E43F" w14:textId="402CD430" w:rsidR="00442250" w:rsidRPr="00770BCB" w:rsidRDefault="00442250" w:rsidP="00032C77">
      <w:pPr>
        <w:pStyle w:val="Prrafodelista"/>
        <w:numPr>
          <w:ilvl w:val="0"/>
          <w:numId w:val="38"/>
        </w:numPr>
        <w:spacing w:after="0"/>
        <w:ind w:left="709"/>
        <w:jc w:val="both"/>
        <w:rPr>
          <w:rFonts w:ascii="Arial" w:hAnsi="Arial" w:cs="Arial"/>
          <w:sz w:val="24"/>
          <w:szCs w:val="24"/>
          <w:lang w:eastAsia="es-ES"/>
        </w:rPr>
      </w:pPr>
      <w:r w:rsidRPr="00770BCB">
        <w:rPr>
          <w:rFonts w:ascii="Arial" w:hAnsi="Arial" w:cs="Arial"/>
          <w:sz w:val="24"/>
          <w:szCs w:val="24"/>
          <w:lang w:eastAsia="es-ES"/>
        </w:rPr>
        <w:t xml:space="preserve">A partir de los tiempos y distancias de recorrido de las casillas electorales a las sedes de los consejos distritales y municipales contenidos en los estudios de factibilidad y los acuerdos aprobados por los Consejos Distritales del INE para la operación de los mecanismos de recolección de los paquetes electorales al término de la Jornada Electoral, los consejos distritales y municipales realizarán un análisis del horario de arribo a sus oficinas a efecto de prever los requerimientos materiales y humanos para la logística y determinación del número de puntos de recepción necesarios, conforme a </w:t>
      </w:r>
      <w:r w:rsidRPr="00770BCB">
        <w:rPr>
          <w:rFonts w:ascii="Arial" w:hAnsi="Arial" w:cs="Arial"/>
          <w:sz w:val="24"/>
          <w:szCs w:val="24"/>
          <w:lang w:eastAsia="es-ES"/>
        </w:rPr>
        <w:lastRenderedPageBreak/>
        <w:t>los criterios generales para la elaboración del modelo operativo de recepción de los paquetes electorales al término de la Jornada Electoral, que se detallan a continuación:</w:t>
      </w:r>
    </w:p>
    <w:p w14:paraId="145DFDCA" w14:textId="77777777" w:rsidR="0076126E" w:rsidRPr="00770BCB" w:rsidRDefault="0076126E" w:rsidP="003836D5">
      <w:pPr>
        <w:spacing w:after="0"/>
        <w:ind w:left="709"/>
        <w:jc w:val="both"/>
        <w:rPr>
          <w:rFonts w:ascii="Arial" w:hAnsi="Arial" w:cs="Arial"/>
          <w:sz w:val="24"/>
          <w:szCs w:val="24"/>
          <w:lang w:eastAsia="es-ES"/>
        </w:rPr>
      </w:pPr>
    </w:p>
    <w:p w14:paraId="1596400E" w14:textId="1FE50025" w:rsidR="006F1D9F" w:rsidRPr="00770BCB" w:rsidRDefault="0076126E" w:rsidP="00032C77">
      <w:pPr>
        <w:pStyle w:val="Prrafodelista"/>
        <w:numPr>
          <w:ilvl w:val="0"/>
          <w:numId w:val="39"/>
        </w:numPr>
        <w:spacing w:after="0"/>
        <w:ind w:left="993" w:hanging="164"/>
        <w:jc w:val="both"/>
        <w:rPr>
          <w:rFonts w:ascii="Arial" w:hAnsi="Arial" w:cs="Arial"/>
          <w:sz w:val="24"/>
          <w:szCs w:val="24"/>
          <w:lang w:eastAsia="es-ES"/>
        </w:rPr>
      </w:pPr>
      <w:r w:rsidRPr="00770BCB">
        <w:rPr>
          <w:rFonts w:ascii="Arial" w:hAnsi="Arial" w:cs="Arial"/>
          <w:sz w:val="24"/>
          <w:szCs w:val="24"/>
          <w:lang w:eastAsia="es-ES"/>
        </w:rPr>
        <w:t>Por cada 30 paquetes electorales</w:t>
      </w:r>
      <w:r w:rsidR="002A5574" w:rsidRPr="00770BCB">
        <w:rPr>
          <w:rFonts w:ascii="Arial" w:hAnsi="Arial" w:cs="Arial"/>
          <w:sz w:val="24"/>
          <w:szCs w:val="24"/>
          <w:lang w:eastAsia="es-ES"/>
        </w:rPr>
        <w:t xml:space="preserve"> a recibir en la sede de un </w:t>
      </w:r>
      <w:r w:rsidR="00996C89" w:rsidRPr="00770BCB">
        <w:rPr>
          <w:rFonts w:ascii="Arial" w:hAnsi="Arial" w:cs="Arial"/>
          <w:sz w:val="24"/>
          <w:szCs w:val="24"/>
          <w:lang w:eastAsia="es-ES"/>
        </w:rPr>
        <w:t>C</w:t>
      </w:r>
      <w:r w:rsidR="002A5574" w:rsidRPr="00770BCB">
        <w:rPr>
          <w:rFonts w:ascii="Arial" w:hAnsi="Arial" w:cs="Arial"/>
          <w:sz w:val="24"/>
          <w:szCs w:val="24"/>
          <w:lang w:eastAsia="es-ES"/>
        </w:rPr>
        <w:t>onsejo</w:t>
      </w:r>
      <w:r w:rsidRPr="00770BCB">
        <w:rPr>
          <w:rFonts w:ascii="Arial" w:hAnsi="Arial" w:cs="Arial"/>
          <w:sz w:val="24"/>
          <w:szCs w:val="24"/>
          <w:lang w:eastAsia="es-ES"/>
        </w:rPr>
        <w:t>, se instalará una mesa receptora</w:t>
      </w:r>
      <w:r w:rsidR="00996C89" w:rsidRPr="00770BCB">
        <w:rPr>
          <w:rFonts w:ascii="Arial" w:hAnsi="Arial" w:cs="Arial"/>
          <w:sz w:val="24"/>
          <w:szCs w:val="24"/>
          <w:lang w:eastAsia="es-ES"/>
        </w:rPr>
        <w:t xml:space="preserve">, contando cada una de ellas </w:t>
      </w:r>
      <w:r w:rsidRPr="00770BCB">
        <w:rPr>
          <w:rFonts w:ascii="Arial" w:hAnsi="Arial" w:cs="Arial"/>
          <w:sz w:val="24"/>
          <w:szCs w:val="24"/>
          <w:lang w:eastAsia="es-ES"/>
        </w:rPr>
        <w:t>con dos puntos de recepción, para ambos puntos se procurará su conformación con el siguiente personal:</w:t>
      </w:r>
    </w:p>
    <w:p w14:paraId="13B95CC2" w14:textId="7A1D6851" w:rsidR="0076126E" w:rsidRPr="00770BCB" w:rsidRDefault="0076126E" w:rsidP="003836D5">
      <w:pPr>
        <w:spacing w:after="0"/>
        <w:jc w:val="both"/>
        <w:rPr>
          <w:rFonts w:ascii="Arial" w:hAnsi="Arial" w:cs="Arial"/>
          <w:sz w:val="24"/>
          <w:szCs w:val="24"/>
          <w:lang w:eastAsia="es-ES"/>
        </w:rPr>
      </w:pPr>
    </w:p>
    <w:p w14:paraId="49282AC2" w14:textId="77777777" w:rsidR="0076126E" w:rsidRPr="00770BCB" w:rsidRDefault="0076126E" w:rsidP="00032C77">
      <w:pPr>
        <w:pStyle w:val="Prrafodelista"/>
        <w:numPr>
          <w:ilvl w:val="0"/>
          <w:numId w:val="40"/>
        </w:numPr>
        <w:spacing w:after="0"/>
        <w:ind w:left="1276"/>
        <w:jc w:val="both"/>
        <w:rPr>
          <w:rFonts w:ascii="Arial" w:hAnsi="Arial" w:cs="Arial"/>
          <w:sz w:val="24"/>
          <w:szCs w:val="24"/>
          <w:lang w:eastAsia="es-ES"/>
        </w:rPr>
      </w:pPr>
      <w:r w:rsidRPr="00770BCB">
        <w:rPr>
          <w:rFonts w:ascii="Arial" w:hAnsi="Arial" w:cs="Arial"/>
          <w:sz w:val="24"/>
          <w:szCs w:val="24"/>
          <w:lang w:eastAsia="es-ES"/>
        </w:rPr>
        <w:t xml:space="preserve">Dos personas auxiliares de recepción de paquete; que serán las encargadas de recibir el paquete electoral en la sede del órgano correspondiente y extender el recibo de entrega a la persona funcionaria de mesa directiva de casilla. </w:t>
      </w:r>
    </w:p>
    <w:p w14:paraId="24FD3BBB" w14:textId="77777777" w:rsidR="0076126E" w:rsidRPr="00770BCB" w:rsidRDefault="0076126E" w:rsidP="003836D5">
      <w:pPr>
        <w:pStyle w:val="Prrafodelista"/>
        <w:spacing w:after="0"/>
        <w:ind w:left="1276" w:hanging="164"/>
        <w:jc w:val="both"/>
        <w:rPr>
          <w:rFonts w:ascii="Arial" w:hAnsi="Arial" w:cs="Arial"/>
          <w:sz w:val="24"/>
          <w:szCs w:val="24"/>
          <w:lang w:eastAsia="es-ES"/>
        </w:rPr>
      </w:pPr>
    </w:p>
    <w:p w14:paraId="21E933F3" w14:textId="0D7E0725" w:rsidR="0076126E" w:rsidRPr="00770BCB" w:rsidRDefault="0076126E" w:rsidP="00032C77">
      <w:pPr>
        <w:pStyle w:val="Prrafodelista"/>
        <w:numPr>
          <w:ilvl w:val="0"/>
          <w:numId w:val="40"/>
        </w:numPr>
        <w:spacing w:after="0"/>
        <w:ind w:left="1276"/>
        <w:jc w:val="both"/>
        <w:rPr>
          <w:rFonts w:ascii="Arial" w:hAnsi="Arial" w:cs="Arial"/>
          <w:sz w:val="24"/>
          <w:szCs w:val="24"/>
          <w:lang w:eastAsia="es-ES"/>
        </w:rPr>
      </w:pPr>
      <w:r w:rsidRPr="00770BCB">
        <w:rPr>
          <w:rFonts w:ascii="Arial" w:hAnsi="Arial" w:cs="Arial"/>
          <w:sz w:val="24"/>
          <w:szCs w:val="24"/>
          <w:lang w:eastAsia="es-ES"/>
        </w:rPr>
        <w:t>Una persona auxiliar de traslado de paquete electoral; quien será encargada del traslado del paquete electoral de la mesa receptora a la Sala del Consejo</w:t>
      </w:r>
      <w:r w:rsidR="00182639" w:rsidRPr="00770BCB">
        <w:rPr>
          <w:rFonts w:ascii="Arial" w:hAnsi="Arial" w:cs="Arial"/>
          <w:sz w:val="24"/>
          <w:szCs w:val="24"/>
          <w:lang w:eastAsia="es-ES"/>
        </w:rPr>
        <w:t xml:space="preserve"> que corresponda</w:t>
      </w:r>
      <w:r w:rsidRPr="00770BCB">
        <w:rPr>
          <w:rFonts w:ascii="Arial" w:hAnsi="Arial" w:cs="Arial"/>
          <w:sz w:val="24"/>
          <w:szCs w:val="24"/>
          <w:lang w:eastAsia="es-ES"/>
        </w:rPr>
        <w:t xml:space="preserve">. </w:t>
      </w:r>
    </w:p>
    <w:p w14:paraId="0A7AC1E7" w14:textId="77777777" w:rsidR="0076126E" w:rsidRPr="00770BCB" w:rsidRDefault="0076126E" w:rsidP="003836D5">
      <w:pPr>
        <w:pStyle w:val="Prrafodelista"/>
        <w:spacing w:after="0"/>
        <w:ind w:left="1276" w:hanging="164"/>
        <w:rPr>
          <w:rFonts w:ascii="Arial" w:hAnsi="Arial" w:cs="Arial"/>
          <w:sz w:val="24"/>
          <w:szCs w:val="24"/>
          <w:lang w:eastAsia="es-ES"/>
        </w:rPr>
      </w:pPr>
    </w:p>
    <w:p w14:paraId="226D7F7B" w14:textId="3129E7AB" w:rsidR="0076126E" w:rsidRPr="00770BCB" w:rsidRDefault="0076126E" w:rsidP="00032C77">
      <w:pPr>
        <w:pStyle w:val="Prrafodelista"/>
        <w:numPr>
          <w:ilvl w:val="0"/>
          <w:numId w:val="40"/>
        </w:numPr>
        <w:spacing w:after="0"/>
        <w:ind w:left="1276"/>
        <w:jc w:val="both"/>
        <w:rPr>
          <w:rFonts w:ascii="Arial" w:hAnsi="Arial" w:cs="Arial"/>
          <w:sz w:val="24"/>
          <w:szCs w:val="24"/>
          <w:lang w:eastAsia="es-ES"/>
        </w:rPr>
      </w:pPr>
      <w:r w:rsidRPr="00770BCB">
        <w:rPr>
          <w:rFonts w:ascii="Arial" w:hAnsi="Arial" w:cs="Arial"/>
          <w:sz w:val="24"/>
          <w:szCs w:val="24"/>
          <w:lang w:eastAsia="es-ES"/>
        </w:rPr>
        <w:t>Hasta 2 personas auxiliares generales</w:t>
      </w:r>
      <w:r w:rsidR="003836D5" w:rsidRPr="00770BCB">
        <w:rPr>
          <w:rFonts w:ascii="Arial" w:hAnsi="Arial" w:cs="Arial"/>
          <w:sz w:val="24"/>
          <w:szCs w:val="24"/>
          <w:lang w:eastAsia="es-ES"/>
        </w:rPr>
        <w:t>;</w:t>
      </w:r>
      <w:r w:rsidRPr="00770BCB">
        <w:rPr>
          <w:rFonts w:ascii="Arial" w:hAnsi="Arial" w:cs="Arial"/>
          <w:sz w:val="24"/>
          <w:szCs w:val="24"/>
          <w:lang w:eastAsia="es-ES"/>
        </w:rPr>
        <w:t xml:space="preserve"> quienes serán las responsables de recibir y organizar las urnas y mamparas que acompañan la entrega del paquete electoral. </w:t>
      </w:r>
    </w:p>
    <w:p w14:paraId="5DC04CE0" w14:textId="77777777" w:rsidR="0076126E" w:rsidRPr="00770BCB" w:rsidRDefault="0076126E" w:rsidP="003836D5">
      <w:pPr>
        <w:spacing w:after="0"/>
        <w:ind w:hanging="164"/>
        <w:jc w:val="both"/>
        <w:rPr>
          <w:rFonts w:ascii="Arial" w:hAnsi="Arial" w:cs="Arial"/>
          <w:sz w:val="24"/>
          <w:szCs w:val="24"/>
          <w:lang w:eastAsia="es-ES"/>
        </w:rPr>
      </w:pPr>
    </w:p>
    <w:p w14:paraId="35521A3F" w14:textId="35183C88" w:rsidR="0076126E" w:rsidRPr="00770BCB" w:rsidRDefault="0076126E" w:rsidP="00032C77">
      <w:pPr>
        <w:pStyle w:val="Prrafodelista"/>
        <w:numPr>
          <w:ilvl w:val="0"/>
          <w:numId w:val="39"/>
        </w:numPr>
        <w:spacing w:after="0"/>
        <w:ind w:left="993" w:hanging="164"/>
        <w:jc w:val="both"/>
        <w:rPr>
          <w:rFonts w:ascii="Arial" w:hAnsi="Arial" w:cs="Arial"/>
          <w:sz w:val="24"/>
          <w:szCs w:val="24"/>
          <w:lang w:eastAsia="es-ES"/>
        </w:rPr>
      </w:pPr>
      <w:r w:rsidRPr="00770BCB">
        <w:rPr>
          <w:rFonts w:ascii="Arial" w:hAnsi="Arial" w:cs="Arial"/>
          <w:sz w:val="24"/>
          <w:szCs w:val="24"/>
          <w:lang w:eastAsia="es-ES"/>
        </w:rPr>
        <w:t>Se colocarán mesas receptoras adicionales, en el momento en que se aprecie la afluencia de una gran cantidad de personas esperando entregar los paquetes electorales. Para ello, en la aprobación se considerará una lista adicional de auxiliares para atender este supuesto.</w:t>
      </w:r>
    </w:p>
    <w:p w14:paraId="29C5B9CE" w14:textId="77777777" w:rsidR="0076126E" w:rsidRPr="00770BCB" w:rsidRDefault="0076126E" w:rsidP="003836D5">
      <w:pPr>
        <w:pStyle w:val="Prrafodelista"/>
        <w:spacing w:after="0"/>
        <w:ind w:left="1440" w:hanging="164"/>
        <w:jc w:val="both"/>
        <w:rPr>
          <w:rFonts w:ascii="Arial" w:hAnsi="Arial" w:cs="Arial"/>
          <w:sz w:val="24"/>
          <w:szCs w:val="24"/>
          <w:lang w:eastAsia="es-ES"/>
        </w:rPr>
      </w:pPr>
    </w:p>
    <w:p w14:paraId="03E06F12" w14:textId="77777777" w:rsidR="006F1D9F" w:rsidRPr="00770BCB" w:rsidRDefault="0076126E" w:rsidP="00032C77">
      <w:pPr>
        <w:pStyle w:val="Prrafodelista"/>
        <w:numPr>
          <w:ilvl w:val="0"/>
          <w:numId w:val="39"/>
        </w:numPr>
        <w:spacing w:after="0"/>
        <w:ind w:left="993" w:hanging="164"/>
        <w:jc w:val="both"/>
        <w:rPr>
          <w:rFonts w:ascii="Arial" w:hAnsi="Arial" w:cs="Arial"/>
          <w:sz w:val="24"/>
          <w:szCs w:val="24"/>
          <w:lang w:eastAsia="es-ES"/>
        </w:rPr>
      </w:pPr>
      <w:r w:rsidRPr="00770BCB">
        <w:rPr>
          <w:rFonts w:ascii="Arial" w:hAnsi="Arial" w:cs="Arial"/>
          <w:sz w:val="24"/>
          <w:szCs w:val="24"/>
          <w:lang w:eastAsia="es-ES"/>
        </w:rPr>
        <w:t>Se preverá la instalación de carpas, lonas o toldos, que garanticen la salvaguarda de los paquetes electorales y el funcionariado de casilla ante la época de lluvias.</w:t>
      </w:r>
    </w:p>
    <w:p w14:paraId="5411AAB4" w14:textId="77777777" w:rsidR="006F1D9F" w:rsidRPr="00770BCB" w:rsidRDefault="006F1D9F" w:rsidP="00241171">
      <w:pPr>
        <w:pStyle w:val="Prrafodelista"/>
        <w:spacing w:after="0"/>
        <w:ind w:left="993" w:hanging="164"/>
        <w:rPr>
          <w:rFonts w:ascii="Arial" w:hAnsi="Arial" w:cs="Arial"/>
          <w:sz w:val="24"/>
          <w:szCs w:val="24"/>
          <w:lang w:eastAsia="es-ES"/>
        </w:rPr>
      </w:pPr>
    </w:p>
    <w:p w14:paraId="67290353" w14:textId="2DD4A26F" w:rsidR="0076126E" w:rsidRPr="00770BCB" w:rsidRDefault="0076126E" w:rsidP="00032C77">
      <w:pPr>
        <w:pStyle w:val="Prrafodelista"/>
        <w:numPr>
          <w:ilvl w:val="0"/>
          <w:numId w:val="39"/>
        </w:numPr>
        <w:spacing w:after="0"/>
        <w:ind w:left="993" w:hanging="164"/>
        <w:jc w:val="both"/>
        <w:rPr>
          <w:rFonts w:ascii="Arial" w:hAnsi="Arial" w:cs="Arial"/>
          <w:sz w:val="24"/>
          <w:szCs w:val="24"/>
          <w:lang w:eastAsia="es-ES"/>
        </w:rPr>
      </w:pPr>
      <w:r w:rsidRPr="00770BCB">
        <w:rPr>
          <w:rFonts w:ascii="Arial" w:hAnsi="Arial" w:cs="Arial"/>
          <w:sz w:val="24"/>
          <w:szCs w:val="24"/>
          <w:lang w:eastAsia="es-ES"/>
        </w:rPr>
        <w:t>Se considerará la colocación de sanitarios portátiles y un espacio con sillas para el funcionariado que espera entregar el paquete electoral.</w:t>
      </w:r>
    </w:p>
    <w:p w14:paraId="2B716929" w14:textId="77777777" w:rsidR="0076126E" w:rsidRPr="00770BCB" w:rsidRDefault="0076126E" w:rsidP="003836D5">
      <w:pPr>
        <w:pStyle w:val="Prrafodelista"/>
        <w:spacing w:after="0"/>
        <w:ind w:left="851" w:hanging="164"/>
        <w:rPr>
          <w:rFonts w:ascii="Arial" w:hAnsi="Arial" w:cs="Arial"/>
          <w:sz w:val="24"/>
          <w:szCs w:val="24"/>
          <w:lang w:eastAsia="es-ES"/>
        </w:rPr>
      </w:pPr>
    </w:p>
    <w:p w14:paraId="38DC13D9" w14:textId="77777777" w:rsidR="0076126E" w:rsidRPr="00770BCB" w:rsidRDefault="0076126E" w:rsidP="00032C77">
      <w:pPr>
        <w:pStyle w:val="Prrafodelista"/>
        <w:numPr>
          <w:ilvl w:val="0"/>
          <w:numId w:val="39"/>
        </w:numPr>
        <w:spacing w:after="0"/>
        <w:ind w:left="993" w:hanging="164"/>
        <w:jc w:val="both"/>
        <w:rPr>
          <w:rFonts w:ascii="Arial" w:hAnsi="Arial" w:cs="Arial"/>
          <w:sz w:val="24"/>
          <w:szCs w:val="24"/>
          <w:lang w:eastAsia="es-ES"/>
        </w:rPr>
      </w:pPr>
      <w:r w:rsidRPr="00770BCB">
        <w:rPr>
          <w:rFonts w:ascii="Arial" w:hAnsi="Arial" w:cs="Arial"/>
          <w:sz w:val="24"/>
          <w:szCs w:val="24"/>
          <w:lang w:eastAsia="es-ES"/>
        </w:rPr>
        <w:t xml:space="preserve">El proyecto de modelo operativo de recepción de los paquetes electorales, junto con el diagrama de flujo, se ajustarán </w:t>
      </w:r>
      <w:proofErr w:type="gramStart"/>
      <w:r w:rsidRPr="00770BCB">
        <w:rPr>
          <w:rFonts w:ascii="Arial" w:hAnsi="Arial" w:cs="Arial"/>
          <w:sz w:val="24"/>
          <w:szCs w:val="24"/>
          <w:lang w:eastAsia="es-ES"/>
        </w:rPr>
        <w:t>de acuerdo al</w:t>
      </w:r>
      <w:proofErr w:type="gramEnd"/>
      <w:r w:rsidRPr="00770BCB">
        <w:rPr>
          <w:rFonts w:ascii="Arial" w:hAnsi="Arial" w:cs="Arial"/>
          <w:sz w:val="24"/>
          <w:szCs w:val="24"/>
          <w:lang w:eastAsia="es-ES"/>
        </w:rPr>
        <w:t xml:space="preserve"> número de paquetes por recibir, los aspectos técnicos y logísticos que garanticen la </w:t>
      </w:r>
      <w:r w:rsidRPr="00770BCB">
        <w:rPr>
          <w:rFonts w:ascii="Arial" w:hAnsi="Arial" w:cs="Arial"/>
          <w:sz w:val="24"/>
          <w:szCs w:val="24"/>
          <w:lang w:eastAsia="es-ES"/>
        </w:rPr>
        <w:lastRenderedPageBreak/>
        <w:t>recepción de los mismos, así como de la disponibilidad de recursos humanos y financieros del órgano competente.</w:t>
      </w:r>
    </w:p>
    <w:p w14:paraId="5EAD8F4F" w14:textId="77777777" w:rsidR="0076126E" w:rsidRPr="00770BCB" w:rsidRDefault="0076126E" w:rsidP="004D7556">
      <w:pPr>
        <w:pStyle w:val="Ttulo2"/>
        <w:spacing w:before="0" w:line="240" w:lineRule="auto"/>
        <w:jc w:val="center"/>
        <w:rPr>
          <w:rFonts w:ascii="Arial" w:eastAsia="Calibri" w:hAnsi="Arial" w:cs="Arial"/>
          <w:b/>
          <w:bCs/>
          <w:color w:val="auto"/>
          <w:sz w:val="24"/>
          <w:szCs w:val="24"/>
          <w:lang w:eastAsia="es-ES"/>
        </w:rPr>
      </w:pPr>
    </w:p>
    <w:p w14:paraId="5CE5AB2E" w14:textId="72138D46" w:rsidR="00B32CC3" w:rsidRPr="00770BCB" w:rsidRDefault="003B58A9" w:rsidP="004D7556">
      <w:pPr>
        <w:pStyle w:val="Ttulo2"/>
        <w:spacing w:before="0" w:line="240" w:lineRule="auto"/>
        <w:jc w:val="center"/>
        <w:rPr>
          <w:rFonts w:ascii="Arial" w:eastAsia="Calibri" w:hAnsi="Arial" w:cs="Arial"/>
          <w:b/>
          <w:bCs/>
          <w:color w:val="auto"/>
          <w:sz w:val="24"/>
          <w:szCs w:val="24"/>
          <w:lang w:eastAsia="es-ES"/>
        </w:rPr>
      </w:pPr>
      <w:bookmarkStart w:id="28" w:name="_Toc155774037"/>
      <w:r w:rsidRPr="00770BCB">
        <w:rPr>
          <w:rFonts w:ascii="Arial" w:eastAsia="Calibri" w:hAnsi="Arial" w:cs="Arial"/>
          <w:b/>
          <w:bCs/>
          <w:color w:val="auto"/>
          <w:sz w:val="24"/>
          <w:szCs w:val="24"/>
          <w:lang w:eastAsia="es-ES"/>
        </w:rPr>
        <w:t>SECCIÓN TERCERA</w:t>
      </w:r>
      <w:bookmarkEnd w:id="28"/>
    </w:p>
    <w:p w14:paraId="5DEE364C" w14:textId="731FAF5C" w:rsidR="00B32CC3" w:rsidRPr="00770BCB" w:rsidRDefault="00B32CC3" w:rsidP="004D7556">
      <w:pPr>
        <w:pStyle w:val="Ttulo2"/>
        <w:spacing w:before="0" w:line="240" w:lineRule="auto"/>
        <w:jc w:val="center"/>
        <w:rPr>
          <w:rFonts w:ascii="Arial" w:eastAsia="Calibri" w:hAnsi="Arial" w:cs="Arial"/>
          <w:b/>
          <w:bCs/>
          <w:color w:val="auto"/>
          <w:sz w:val="24"/>
          <w:szCs w:val="24"/>
          <w:lang w:eastAsia="es-ES"/>
        </w:rPr>
      </w:pPr>
      <w:bookmarkStart w:id="29" w:name="_Toc155774038"/>
      <w:r w:rsidRPr="00770BCB">
        <w:rPr>
          <w:rFonts w:ascii="Arial" w:eastAsia="Calibri" w:hAnsi="Arial" w:cs="Arial"/>
          <w:b/>
          <w:bCs/>
          <w:color w:val="auto"/>
          <w:sz w:val="24"/>
          <w:szCs w:val="24"/>
          <w:lang w:eastAsia="es-ES"/>
        </w:rPr>
        <w:t xml:space="preserve">Disponibilidad y </w:t>
      </w:r>
      <w:r w:rsidR="003B58A9" w:rsidRPr="00770BCB">
        <w:rPr>
          <w:rFonts w:ascii="Arial" w:eastAsia="Calibri" w:hAnsi="Arial" w:cs="Arial"/>
          <w:b/>
          <w:bCs/>
          <w:color w:val="auto"/>
          <w:sz w:val="24"/>
          <w:szCs w:val="24"/>
          <w:lang w:eastAsia="es-ES"/>
        </w:rPr>
        <w:t>C</w:t>
      </w:r>
      <w:r w:rsidRPr="00770BCB">
        <w:rPr>
          <w:rFonts w:ascii="Arial" w:eastAsia="Calibri" w:hAnsi="Arial" w:cs="Arial"/>
          <w:b/>
          <w:bCs/>
          <w:color w:val="auto"/>
          <w:sz w:val="24"/>
          <w:szCs w:val="24"/>
          <w:lang w:eastAsia="es-ES"/>
        </w:rPr>
        <w:t xml:space="preserve">omplementación de las </w:t>
      </w:r>
      <w:r w:rsidR="003B58A9" w:rsidRPr="00770BCB">
        <w:rPr>
          <w:rFonts w:ascii="Arial" w:eastAsia="Calibri" w:hAnsi="Arial" w:cs="Arial"/>
          <w:b/>
          <w:bCs/>
          <w:color w:val="auto"/>
          <w:sz w:val="24"/>
          <w:szCs w:val="24"/>
          <w:lang w:eastAsia="es-ES"/>
        </w:rPr>
        <w:t>A</w:t>
      </w:r>
      <w:r w:rsidRPr="00770BCB">
        <w:rPr>
          <w:rFonts w:ascii="Arial" w:eastAsia="Calibri" w:hAnsi="Arial" w:cs="Arial"/>
          <w:b/>
          <w:bCs/>
          <w:color w:val="auto"/>
          <w:sz w:val="24"/>
          <w:szCs w:val="24"/>
          <w:lang w:eastAsia="es-ES"/>
        </w:rPr>
        <w:t xml:space="preserve">ctas de </w:t>
      </w:r>
      <w:r w:rsidR="003B58A9" w:rsidRPr="00770BCB">
        <w:rPr>
          <w:rFonts w:ascii="Arial" w:eastAsia="Calibri" w:hAnsi="Arial" w:cs="Arial"/>
          <w:b/>
          <w:bCs/>
          <w:color w:val="auto"/>
          <w:sz w:val="24"/>
          <w:szCs w:val="24"/>
          <w:lang w:eastAsia="es-ES"/>
        </w:rPr>
        <w:t>E</w:t>
      </w:r>
      <w:r w:rsidRPr="00770BCB">
        <w:rPr>
          <w:rFonts w:ascii="Arial" w:eastAsia="Calibri" w:hAnsi="Arial" w:cs="Arial"/>
          <w:b/>
          <w:bCs/>
          <w:color w:val="auto"/>
          <w:sz w:val="24"/>
          <w:szCs w:val="24"/>
          <w:lang w:eastAsia="es-ES"/>
        </w:rPr>
        <w:t xml:space="preserve">scrutinio y </w:t>
      </w:r>
      <w:r w:rsidR="003B58A9" w:rsidRPr="00770BCB">
        <w:rPr>
          <w:rFonts w:ascii="Arial" w:eastAsia="Calibri" w:hAnsi="Arial" w:cs="Arial"/>
          <w:b/>
          <w:bCs/>
          <w:color w:val="auto"/>
          <w:sz w:val="24"/>
          <w:szCs w:val="24"/>
          <w:lang w:eastAsia="es-ES"/>
        </w:rPr>
        <w:t>C</w:t>
      </w:r>
      <w:r w:rsidRPr="00770BCB">
        <w:rPr>
          <w:rFonts w:ascii="Arial" w:eastAsia="Calibri" w:hAnsi="Arial" w:cs="Arial"/>
          <w:b/>
          <w:bCs/>
          <w:color w:val="auto"/>
          <w:sz w:val="24"/>
          <w:szCs w:val="24"/>
          <w:lang w:eastAsia="es-ES"/>
        </w:rPr>
        <w:t xml:space="preserve">ómputo de las </w:t>
      </w:r>
      <w:r w:rsidR="003B58A9" w:rsidRPr="00770BCB">
        <w:rPr>
          <w:rFonts w:ascii="Arial" w:eastAsia="Calibri" w:hAnsi="Arial" w:cs="Arial"/>
          <w:b/>
          <w:bCs/>
          <w:color w:val="auto"/>
          <w:sz w:val="24"/>
          <w:szCs w:val="24"/>
          <w:lang w:eastAsia="es-ES"/>
        </w:rPr>
        <w:t>C</w:t>
      </w:r>
      <w:r w:rsidRPr="00770BCB">
        <w:rPr>
          <w:rFonts w:ascii="Arial" w:eastAsia="Calibri" w:hAnsi="Arial" w:cs="Arial"/>
          <w:b/>
          <w:bCs/>
          <w:color w:val="auto"/>
          <w:sz w:val="24"/>
          <w:szCs w:val="24"/>
          <w:lang w:eastAsia="es-ES"/>
        </w:rPr>
        <w:t>asillas</w:t>
      </w:r>
      <w:bookmarkEnd w:id="29"/>
    </w:p>
    <w:p w14:paraId="595CD2CB" w14:textId="77777777" w:rsidR="003B58A9" w:rsidRPr="00770BCB" w:rsidRDefault="003B58A9" w:rsidP="003836D5">
      <w:pPr>
        <w:spacing w:after="0"/>
        <w:jc w:val="both"/>
        <w:rPr>
          <w:rFonts w:ascii="Arial" w:eastAsia="Calibri" w:hAnsi="Arial" w:cs="Arial"/>
          <w:b/>
          <w:sz w:val="24"/>
          <w:szCs w:val="24"/>
          <w:lang w:eastAsia="es-ES"/>
        </w:rPr>
      </w:pPr>
    </w:p>
    <w:p w14:paraId="40ED0523" w14:textId="6F247F2B" w:rsidR="006F1D9F" w:rsidRPr="00770BCB" w:rsidRDefault="005D5ADC" w:rsidP="003836D5">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 xml:space="preserve">Artículo </w:t>
      </w:r>
      <w:r w:rsidR="006F1D9F" w:rsidRPr="00770BCB">
        <w:rPr>
          <w:rFonts w:ascii="Arial" w:eastAsia="Calibri" w:hAnsi="Arial" w:cs="Arial"/>
          <w:b/>
          <w:sz w:val="24"/>
          <w:szCs w:val="24"/>
          <w:lang w:eastAsia="es-ES"/>
        </w:rPr>
        <w:t>2</w:t>
      </w:r>
      <w:r w:rsidR="00977252" w:rsidRPr="00770BCB">
        <w:rPr>
          <w:rFonts w:ascii="Arial" w:eastAsia="Calibri" w:hAnsi="Arial" w:cs="Arial"/>
          <w:b/>
          <w:sz w:val="24"/>
          <w:szCs w:val="24"/>
          <w:lang w:eastAsia="es-ES"/>
        </w:rPr>
        <w:t>6</w:t>
      </w:r>
      <w:r w:rsidRPr="00770BCB">
        <w:rPr>
          <w:rFonts w:ascii="Arial" w:eastAsia="Calibri" w:hAnsi="Arial" w:cs="Arial"/>
          <w:b/>
          <w:sz w:val="24"/>
          <w:szCs w:val="24"/>
          <w:lang w:eastAsia="es-ES"/>
        </w:rPr>
        <w:t xml:space="preserve">. </w:t>
      </w:r>
    </w:p>
    <w:p w14:paraId="518A8435" w14:textId="77777777" w:rsidR="006F1D9F" w:rsidRPr="00770BCB" w:rsidRDefault="006F1D9F" w:rsidP="003836D5">
      <w:pPr>
        <w:spacing w:after="0"/>
        <w:jc w:val="both"/>
        <w:rPr>
          <w:rFonts w:ascii="Arial" w:eastAsia="Calibri" w:hAnsi="Arial" w:cs="Arial"/>
          <w:b/>
          <w:sz w:val="24"/>
          <w:szCs w:val="24"/>
          <w:lang w:eastAsia="es-ES"/>
        </w:rPr>
      </w:pPr>
    </w:p>
    <w:p w14:paraId="76AFAE72" w14:textId="5BA47B97" w:rsidR="005D5ADC" w:rsidRPr="00770BCB" w:rsidRDefault="00CD0864" w:rsidP="00032C77">
      <w:pPr>
        <w:pStyle w:val="Prrafodelista"/>
        <w:numPr>
          <w:ilvl w:val="0"/>
          <w:numId w:val="4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 Presidencia </w:t>
      </w:r>
      <w:r w:rsidR="005D5ADC" w:rsidRPr="00770BCB">
        <w:rPr>
          <w:rFonts w:ascii="Arial" w:eastAsia="Calibri" w:hAnsi="Arial" w:cs="Arial"/>
          <w:sz w:val="24"/>
          <w:szCs w:val="24"/>
          <w:lang w:eastAsia="es-ES"/>
        </w:rPr>
        <w:t>del Consejo garantizará que para la reunión de trabajo previa y la sesión especial de cómputo, l</w:t>
      </w:r>
      <w:r w:rsidR="0004655A" w:rsidRPr="00770BCB">
        <w:rPr>
          <w:rFonts w:ascii="Arial" w:eastAsia="Calibri" w:hAnsi="Arial" w:cs="Arial"/>
          <w:sz w:val="24"/>
          <w:szCs w:val="24"/>
          <w:lang w:eastAsia="es-ES"/>
        </w:rPr>
        <w:t>as personas</w:t>
      </w:r>
      <w:r w:rsidR="005D5ADC" w:rsidRPr="00770BCB">
        <w:rPr>
          <w:rFonts w:ascii="Arial" w:eastAsia="Calibri" w:hAnsi="Arial" w:cs="Arial"/>
          <w:sz w:val="24"/>
          <w:szCs w:val="24"/>
          <w:lang w:eastAsia="es-ES"/>
        </w:rPr>
        <w:t xml:space="preserve"> integrantes de</w:t>
      </w:r>
      <w:r w:rsidR="0004655A" w:rsidRPr="00770BCB">
        <w:rPr>
          <w:rFonts w:ascii="Arial" w:eastAsia="Calibri" w:hAnsi="Arial" w:cs="Arial"/>
          <w:sz w:val="24"/>
          <w:szCs w:val="24"/>
          <w:lang w:eastAsia="es-ES"/>
        </w:rPr>
        <w:t xml:space="preserve"> </w:t>
      </w:r>
      <w:r w:rsidR="006664F1" w:rsidRPr="00770BCB">
        <w:rPr>
          <w:rFonts w:ascii="Arial" w:eastAsia="Calibri" w:hAnsi="Arial" w:cs="Arial"/>
          <w:sz w:val="24"/>
          <w:szCs w:val="24"/>
          <w:lang w:eastAsia="es-ES"/>
        </w:rPr>
        <w:t>é</w:t>
      </w:r>
      <w:r w:rsidR="0004655A" w:rsidRPr="00770BCB">
        <w:rPr>
          <w:rFonts w:ascii="Arial" w:eastAsia="Calibri" w:hAnsi="Arial" w:cs="Arial"/>
          <w:sz w:val="24"/>
          <w:szCs w:val="24"/>
          <w:lang w:eastAsia="es-ES"/>
        </w:rPr>
        <w:t>ste</w:t>
      </w:r>
      <w:r w:rsidR="005D5ADC" w:rsidRPr="00770BCB">
        <w:rPr>
          <w:rFonts w:ascii="Arial" w:eastAsia="Calibri" w:hAnsi="Arial" w:cs="Arial"/>
          <w:sz w:val="24"/>
          <w:szCs w:val="24"/>
          <w:lang w:eastAsia="es-ES"/>
        </w:rPr>
        <w:t xml:space="preserve"> cuenten con copias simples y legibles de las actas de casilla, consistentes en:</w:t>
      </w:r>
    </w:p>
    <w:p w14:paraId="4CC4416D" w14:textId="77777777" w:rsidR="005D5ADC" w:rsidRPr="00770BCB" w:rsidRDefault="005D5ADC" w:rsidP="003836D5">
      <w:pPr>
        <w:spacing w:after="0"/>
        <w:jc w:val="both"/>
        <w:rPr>
          <w:rFonts w:ascii="Arial" w:eastAsia="Calibri" w:hAnsi="Arial" w:cs="Arial"/>
          <w:sz w:val="24"/>
          <w:szCs w:val="24"/>
          <w:lang w:eastAsia="es-ES"/>
        </w:rPr>
      </w:pPr>
    </w:p>
    <w:p w14:paraId="200EDD5F" w14:textId="77777777" w:rsidR="005D5ADC" w:rsidRPr="00770BCB" w:rsidRDefault="005D5ADC" w:rsidP="00032C77">
      <w:pPr>
        <w:numPr>
          <w:ilvl w:val="0"/>
          <w:numId w:val="30"/>
        </w:numPr>
        <w:spacing w:after="0"/>
        <w:ind w:left="851"/>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Actas destinadas al PREP;</w:t>
      </w:r>
    </w:p>
    <w:p w14:paraId="754F5921" w14:textId="77777777" w:rsidR="005D5ADC" w:rsidRPr="00770BCB" w:rsidRDefault="005D5ADC" w:rsidP="00241171">
      <w:pPr>
        <w:spacing w:after="0"/>
        <w:ind w:left="851"/>
        <w:jc w:val="both"/>
        <w:rPr>
          <w:rFonts w:ascii="Arial" w:eastAsia="Calibri" w:hAnsi="Arial" w:cs="Arial"/>
          <w:sz w:val="24"/>
          <w:szCs w:val="24"/>
          <w:lang w:eastAsia="es-ES"/>
        </w:rPr>
      </w:pPr>
    </w:p>
    <w:p w14:paraId="001B3C1B" w14:textId="69766E45" w:rsidR="005D5ADC" w:rsidRPr="00770BCB" w:rsidRDefault="005D5ADC" w:rsidP="00032C77">
      <w:pPr>
        <w:numPr>
          <w:ilvl w:val="0"/>
          <w:numId w:val="30"/>
        </w:numPr>
        <w:spacing w:after="0"/>
        <w:ind w:left="851"/>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Actas de escrutinio y cómputo que obren en poder de</w:t>
      </w:r>
      <w:r w:rsidR="00CD0864"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CD0864"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w:t>
      </w:r>
      <w:r w:rsidR="00CD0864" w:rsidRPr="00770BCB">
        <w:rPr>
          <w:rFonts w:ascii="Arial" w:eastAsia="Calibri" w:hAnsi="Arial" w:cs="Arial"/>
          <w:sz w:val="24"/>
          <w:szCs w:val="24"/>
          <w:lang w:eastAsia="es-ES"/>
        </w:rPr>
        <w:t>Presidencia</w:t>
      </w:r>
      <w:r w:rsidRPr="00770BCB">
        <w:rPr>
          <w:rFonts w:ascii="Arial" w:eastAsia="Calibri" w:hAnsi="Arial" w:cs="Arial"/>
          <w:sz w:val="24"/>
          <w:szCs w:val="24"/>
          <w:lang w:eastAsia="es-ES"/>
        </w:rPr>
        <w:t>; y,</w:t>
      </w:r>
    </w:p>
    <w:p w14:paraId="2FDD87B0" w14:textId="77777777" w:rsidR="005D5ADC" w:rsidRPr="00770BCB" w:rsidRDefault="005D5ADC" w:rsidP="00241171">
      <w:pPr>
        <w:spacing w:after="0"/>
        <w:ind w:left="851"/>
        <w:jc w:val="both"/>
        <w:rPr>
          <w:rFonts w:ascii="Arial" w:eastAsia="Calibri" w:hAnsi="Arial" w:cs="Arial"/>
          <w:sz w:val="24"/>
          <w:szCs w:val="24"/>
          <w:lang w:eastAsia="es-ES"/>
        </w:rPr>
      </w:pPr>
    </w:p>
    <w:p w14:paraId="60AB4766" w14:textId="2CC8C6D5" w:rsidR="005D5ADC" w:rsidRPr="00770BCB" w:rsidRDefault="005D5ADC" w:rsidP="00032C77">
      <w:pPr>
        <w:numPr>
          <w:ilvl w:val="0"/>
          <w:numId w:val="30"/>
        </w:numPr>
        <w:spacing w:after="0"/>
        <w:ind w:left="851"/>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Actas de escrutinio y cómputo que obren en poder de </w:t>
      </w:r>
      <w:r w:rsidR="008D266D" w:rsidRPr="00770BCB">
        <w:rPr>
          <w:rFonts w:ascii="Arial" w:eastAsia="Calibri" w:hAnsi="Arial" w:cs="Arial"/>
          <w:sz w:val="24"/>
          <w:szCs w:val="24"/>
          <w:lang w:eastAsia="es-ES"/>
        </w:rPr>
        <w:t>las representaciones</w:t>
      </w:r>
      <w:r w:rsidRPr="00770BCB">
        <w:rPr>
          <w:rFonts w:ascii="Arial" w:eastAsia="Calibri" w:hAnsi="Arial" w:cs="Arial"/>
          <w:sz w:val="24"/>
          <w:szCs w:val="24"/>
          <w:lang w:eastAsia="es-ES"/>
        </w:rPr>
        <w:t>.</w:t>
      </w:r>
    </w:p>
    <w:p w14:paraId="25DF01D4" w14:textId="77777777" w:rsidR="005D5ADC" w:rsidRPr="00770BCB" w:rsidRDefault="005D5ADC" w:rsidP="003836D5">
      <w:pPr>
        <w:spacing w:after="0"/>
        <w:jc w:val="both"/>
        <w:rPr>
          <w:rFonts w:ascii="Arial" w:eastAsia="Calibri" w:hAnsi="Arial" w:cs="Arial"/>
          <w:sz w:val="24"/>
          <w:szCs w:val="24"/>
          <w:lang w:eastAsia="es-ES"/>
        </w:rPr>
      </w:pPr>
    </w:p>
    <w:p w14:paraId="7755D976" w14:textId="77777777" w:rsidR="005D5ADC" w:rsidRPr="00770BCB" w:rsidRDefault="005D5ADC" w:rsidP="003836D5">
      <w:p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Sólo se considerarán actas disponibles, las precisadas en el presente artículo, y no las que se encuentren dentro de los paquetes electorales. </w:t>
      </w:r>
    </w:p>
    <w:p w14:paraId="33846D98" w14:textId="77777777" w:rsidR="005D5ADC" w:rsidRPr="00770BCB" w:rsidRDefault="005D5ADC" w:rsidP="003836D5">
      <w:pPr>
        <w:spacing w:after="0"/>
        <w:ind w:left="426"/>
        <w:jc w:val="both"/>
        <w:rPr>
          <w:rFonts w:ascii="Arial" w:eastAsia="Calibri" w:hAnsi="Arial" w:cs="Arial"/>
          <w:sz w:val="24"/>
          <w:szCs w:val="24"/>
          <w:lang w:eastAsia="es-ES"/>
        </w:rPr>
      </w:pPr>
    </w:p>
    <w:p w14:paraId="7A6D1F15" w14:textId="33288514" w:rsidR="005D5ADC" w:rsidRPr="00770BCB" w:rsidRDefault="005D5ADC" w:rsidP="003836D5">
      <w:p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Las actas deberán estar disponibles en las sedes de los Consejos, para consulta de l</w:t>
      </w:r>
      <w:r w:rsidR="008D266D" w:rsidRPr="00770BCB">
        <w:rPr>
          <w:rFonts w:ascii="Arial" w:eastAsia="Calibri" w:hAnsi="Arial" w:cs="Arial"/>
          <w:sz w:val="24"/>
          <w:szCs w:val="24"/>
          <w:lang w:eastAsia="es-ES"/>
        </w:rPr>
        <w:t xml:space="preserve">as </w:t>
      </w:r>
      <w:r w:rsidR="001708E2" w:rsidRPr="00770BCB">
        <w:rPr>
          <w:rFonts w:ascii="Arial" w:eastAsia="Calibri" w:hAnsi="Arial" w:cs="Arial"/>
          <w:sz w:val="24"/>
          <w:szCs w:val="24"/>
          <w:lang w:eastAsia="es-ES"/>
        </w:rPr>
        <w:t>c</w:t>
      </w:r>
      <w:r w:rsidR="008D266D" w:rsidRPr="00770BCB">
        <w:rPr>
          <w:rFonts w:ascii="Arial" w:eastAsia="Calibri" w:hAnsi="Arial" w:cs="Arial"/>
          <w:sz w:val="24"/>
          <w:szCs w:val="24"/>
          <w:lang w:eastAsia="es-ES"/>
        </w:rPr>
        <w:t xml:space="preserve">onsejerías y </w:t>
      </w:r>
      <w:r w:rsidR="001708E2" w:rsidRPr="00770BCB">
        <w:rPr>
          <w:rFonts w:ascii="Arial" w:eastAsia="Calibri" w:hAnsi="Arial" w:cs="Arial"/>
          <w:sz w:val="24"/>
          <w:szCs w:val="24"/>
          <w:lang w:eastAsia="es-ES"/>
        </w:rPr>
        <w:t>r</w:t>
      </w:r>
      <w:r w:rsidR="008D266D" w:rsidRPr="00770BCB">
        <w:rPr>
          <w:rFonts w:ascii="Arial" w:eastAsia="Calibri" w:hAnsi="Arial" w:cs="Arial"/>
          <w:sz w:val="24"/>
          <w:szCs w:val="24"/>
          <w:lang w:eastAsia="es-ES"/>
        </w:rPr>
        <w:t>epresentaciones</w:t>
      </w:r>
      <w:r w:rsidRPr="00770BCB">
        <w:rPr>
          <w:rFonts w:ascii="Arial" w:eastAsia="Calibri" w:hAnsi="Arial" w:cs="Arial"/>
          <w:sz w:val="24"/>
          <w:szCs w:val="24"/>
          <w:lang w:eastAsia="es-ES"/>
        </w:rPr>
        <w:t>.</w:t>
      </w:r>
      <w:r w:rsidR="00EA5F9E" w:rsidRPr="00770BCB">
        <w:rPr>
          <w:rFonts w:ascii="Arial" w:eastAsia="Calibri" w:hAnsi="Arial" w:cs="Arial"/>
          <w:sz w:val="24"/>
          <w:szCs w:val="24"/>
          <w:lang w:eastAsia="es-ES"/>
        </w:rPr>
        <w:t xml:space="preserve"> </w:t>
      </w:r>
      <w:r w:rsidR="00EA5F9E" w:rsidRPr="00770BCB">
        <w:rPr>
          <w:rFonts w:ascii="Arial" w:eastAsia="Calibri" w:hAnsi="Arial" w:cs="Arial"/>
          <w:sz w:val="24"/>
          <w:szCs w:val="24"/>
          <w:lang w:val="es-ES" w:eastAsia="es-ES"/>
        </w:rPr>
        <w:t>Para este ejercicio, el o la Vocal de Capacitación Electoral y Educación Cívica del Comité, será responsable de</w:t>
      </w:r>
      <w:r w:rsidR="00A1006E" w:rsidRPr="00770BCB">
        <w:rPr>
          <w:rFonts w:ascii="Arial" w:eastAsia="Calibri" w:hAnsi="Arial" w:cs="Arial"/>
          <w:sz w:val="24"/>
          <w:szCs w:val="24"/>
          <w:lang w:val="es-ES" w:eastAsia="es-ES"/>
        </w:rPr>
        <w:t xml:space="preserve"> </w:t>
      </w:r>
      <w:r w:rsidR="00EA5F9E" w:rsidRPr="00770BCB">
        <w:rPr>
          <w:rFonts w:ascii="Arial" w:eastAsia="Calibri" w:hAnsi="Arial" w:cs="Arial"/>
          <w:sz w:val="24"/>
          <w:szCs w:val="24"/>
          <w:lang w:val="es-ES" w:eastAsia="es-ES"/>
        </w:rPr>
        <w:t>l</w:t>
      </w:r>
      <w:r w:rsidR="00A1006E" w:rsidRPr="00770BCB">
        <w:rPr>
          <w:rFonts w:ascii="Arial" w:eastAsia="Calibri" w:hAnsi="Arial" w:cs="Arial"/>
          <w:sz w:val="24"/>
          <w:szCs w:val="24"/>
          <w:lang w:val="es-ES" w:eastAsia="es-ES"/>
        </w:rPr>
        <w:t>a</w:t>
      </w:r>
      <w:r w:rsidR="00EA5F9E" w:rsidRPr="00770BCB">
        <w:rPr>
          <w:rFonts w:ascii="Arial" w:eastAsia="Calibri" w:hAnsi="Arial" w:cs="Arial"/>
          <w:sz w:val="24"/>
          <w:szCs w:val="24"/>
          <w:lang w:val="es-ES" w:eastAsia="es-ES"/>
        </w:rPr>
        <w:t xml:space="preserve"> reproducción de las actas, así como de apoyar en el proceso de complementación y, en su caso, podrán realizar la digitalización de </w:t>
      </w:r>
      <w:proofErr w:type="gramStart"/>
      <w:r w:rsidR="00EA5F9E" w:rsidRPr="00770BCB">
        <w:rPr>
          <w:rFonts w:ascii="Arial" w:eastAsia="Calibri" w:hAnsi="Arial" w:cs="Arial"/>
          <w:sz w:val="24"/>
          <w:szCs w:val="24"/>
          <w:lang w:val="es-ES" w:eastAsia="es-ES"/>
        </w:rPr>
        <w:t>las mismas</w:t>
      </w:r>
      <w:proofErr w:type="gramEnd"/>
      <w:r w:rsidR="00EA5F9E" w:rsidRPr="00770BCB">
        <w:rPr>
          <w:rFonts w:ascii="Arial" w:eastAsia="Calibri" w:hAnsi="Arial" w:cs="Arial"/>
          <w:sz w:val="24"/>
          <w:szCs w:val="24"/>
          <w:lang w:eastAsia="es-ES"/>
        </w:rPr>
        <w:t>, con la intención de que estén disponibles para la reunión de trabajo.</w:t>
      </w:r>
      <w:r w:rsidRPr="00770BCB">
        <w:rPr>
          <w:rFonts w:ascii="Arial" w:eastAsia="Calibri" w:hAnsi="Arial" w:cs="Arial"/>
          <w:sz w:val="24"/>
          <w:szCs w:val="24"/>
          <w:lang w:eastAsia="es-ES"/>
        </w:rPr>
        <w:t xml:space="preserve"> </w:t>
      </w:r>
    </w:p>
    <w:p w14:paraId="474E51AE" w14:textId="77777777" w:rsidR="005D5ADC" w:rsidRPr="00770BCB" w:rsidRDefault="005D5ADC" w:rsidP="003836D5">
      <w:pPr>
        <w:spacing w:after="0"/>
        <w:ind w:left="426"/>
        <w:jc w:val="both"/>
        <w:rPr>
          <w:rFonts w:ascii="Arial" w:eastAsia="Calibri" w:hAnsi="Arial" w:cs="Arial"/>
          <w:sz w:val="24"/>
          <w:szCs w:val="24"/>
          <w:lang w:eastAsia="es-ES"/>
        </w:rPr>
      </w:pPr>
    </w:p>
    <w:p w14:paraId="6DD74B35" w14:textId="196AF466" w:rsidR="00B05468" w:rsidRPr="00770BCB" w:rsidRDefault="005D5ADC" w:rsidP="003836D5">
      <w:p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 caso de que no sea posible </w:t>
      </w:r>
      <w:r w:rsidR="00174D48" w:rsidRPr="00770BCB">
        <w:rPr>
          <w:rFonts w:ascii="Arial" w:eastAsia="Calibri" w:hAnsi="Arial" w:cs="Arial"/>
          <w:sz w:val="24"/>
          <w:szCs w:val="24"/>
          <w:lang w:eastAsia="es-ES"/>
        </w:rPr>
        <w:t>realizar</w:t>
      </w:r>
      <w:r w:rsidRPr="00770BCB">
        <w:rPr>
          <w:rFonts w:ascii="Arial" w:eastAsia="Calibri" w:hAnsi="Arial" w:cs="Arial"/>
          <w:sz w:val="24"/>
          <w:szCs w:val="24"/>
          <w:lang w:eastAsia="es-ES"/>
        </w:rPr>
        <w:t xml:space="preserve"> la digitalización de las actas, el Consejo determinará el procedimiento a seguir.</w:t>
      </w:r>
    </w:p>
    <w:p w14:paraId="06DDDFA9" w14:textId="77777777" w:rsidR="006F1D9F" w:rsidRPr="00770BCB" w:rsidRDefault="006F1D9F" w:rsidP="003836D5">
      <w:pPr>
        <w:spacing w:after="0"/>
        <w:ind w:left="708"/>
        <w:jc w:val="both"/>
        <w:rPr>
          <w:rFonts w:ascii="Arial" w:eastAsia="Calibri" w:hAnsi="Arial" w:cs="Arial"/>
          <w:sz w:val="24"/>
          <w:szCs w:val="24"/>
          <w:lang w:eastAsia="es-ES"/>
        </w:rPr>
      </w:pPr>
    </w:p>
    <w:p w14:paraId="753845D2" w14:textId="4CC533DD" w:rsidR="00B32CC3" w:rsidRPr="00770BCB" w:rsidRDefault="00241171" w:rsidP="004D7556">
      <w:pPr>
        <w:pStyle w:val="Ttulo2"/>
        <w:spacing w:before="0" w:line="240" w:lineRule="auto"/>
        <w:jc w:val="center"/>
        <w:rPr>
          <w:rFonts w:ascii="Arial" w:eastAsia="Calibri" w:hAnsi="Arial" w:cs="Arial"/>
          <w:b/>
          <w:bCs/>
          <w:color w:val="auto"/>
          <w:sz w:val="24"/>
          <w:szCs w:val="24"/>
          <w:lang w:eastAsia="es-ES"/>
        </w:rPr>
      </w:pPr>
      <w:bookmarkStart w:id="30" w:name="_Toc155774039"/>
      <w:r w:rsidRPr="00770BCB">
        <w:rPr>
          <w:rFonts w:ascii="Arial" w:eastAsia="Calibri" w:hAnsi="Arial" w:cs="Arial"/>
          <w:b/>
          <w:bCs/>
          <w:color w:val="auto"/>
          <w:sz w:val="24"/>
          <w:szCs w:val="24"/>
          <w:lang w:eastAsia="es-ES"/>
        </w:rPr>
        <w:t>SECCIÓN CUARTA</w:t>
      </w:r>
      <w:bookmarkEnd w:id="30"/>
    </w:p>
    <w:p w14:paraId="0ADB7BB5" w14:textId="3B525ACB" w:rsidR="00B32CC3" w:rsidRPr="00770BCB" w:rsidRDefault="004E04E7" w:rsidP="004D7556">
      <w:pPr>
        <w:pStyle w:val="Ttulo2"/>
        <w:spacing w:before="0" w:line="240" w:lineRule="auto"/>
        <w:jc w:val="center"/>
        <w:rPr>
          <w:rFonts w:ascii="Arial" w:eastAsia="Calibri" w:hAnsi="Arial" w:cs="Arial"/>
          <w:b/>
          <w:bCs/>
          <w:color w:val="auto"/>
          <w:sz w:val="24"/>
          <w:szCs w:val="24"/>
          <w:lang w:eastAsia="es-ES"/>
        </w:rPr>
      </w:pPr>
      <w:bookmarkStart w:id="31" w:name="_Toc155774040"/>
      <w:r w:rsidRPr="00770BCB">
        <w:rPr>
          <w:rFonts w:ascii="Arial" w:eastAsia="Calibri" w:hAnsi="Arial" w:cs="Arial"/>
          <w:b/>
          <w:bCs/>
          <w:color w:val="auto"/>
          <w:sz w:val="24"/>
          <w:szCs w:val="24"/>
          <w:lang w:eastAsia="es-ES"/>
        </w:rPr>
        <w:t xml:space="preserve">Reunión de </w:t>
      </w:r>
      <w:r w:rsidR="00241171" w:rsidRPr="00770BCB">
        <w:rPr>
          <w:rFonts w:ascii="Arial" w:eastAsia="Calibri" w:hAnsi="Arial" w:cs="Arial"/>
          <w:b/>
          <w:bCs/>
          <w:color w:val="auto"/>
          <w:sz w:val="24"/>
          <w:szCs w:val="24"/>
          <w:lang w:eastAsia="es-ES"/>
        </w:rPr>
        <w:t>T</w:t>
      </w:r>
      <w:r w:rsidRPr="00770BCB">
        <w:rPr>
          <w:rFonts w:ascii="Arial" w:eastAsia="Calibri" w:hAnsi="Arial" w:cs="Arial"/>
          <w:b/>
          <w:bCs/>
          <w:color w:val="auto"/>
          <w:sz w:val="24"/>
          <w:szCs w:val="24"/>
          <w:lang w:eastAsia="es-ES"/>
        </w:rPr>
        <w:t>rabajo</w:t>
      </w:r>
      <w:bookmarkEnd w:id="31"/>
    </w:p>
    <w:p w14:paraId="4F6CEAF3" w14:textId="77777777" w:rsidR="004D7556" w:rsidRPr="00770BCB" w:rsidRDefault="004D7556" w:rsidP="003836D5">
      <w:pPr>
        <w:spacing w:after="0"/>
        <w:jc w:val="both"/>
        <w:rPr>
          <w:rFonts w:ascii="Arial" w:eastAsia="Calibri" w:hAnsi="Arial" w:cs="Arial"/>
          <w:b/>
          <w:sz w:val="24"/>
          <w:szCs w:val="24"/>
          <w:lang w:eastAsia="es-ES"/>
        </w:rPr>
      </w:pPr>
    </w:p>
    <w:p w14:paraId="39BA5906" w14:textId="48C6A756" w:rsidR="006F1D9F" w:rsidRPr="00770BCB" w:rsidRDefault="005D5ADC" w:rsidP="003836D5">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 xml:space="preserve">Artículo </w:t>
      </w:r>
      <w:r w:rsidR="006F1D9F" w:rsidRPr="00770BCB">
        <w:rPr>
          <w:rFonts w:ascii="Arial" w:eastAsia="Calibri" w:hAnsi="Arial" w:cs="Arial"/>
          <w:b/>
          <w:sz w:val="24"/>
          <w:szCs w:val="24"/>
          <w:lang w:eastAsia="es-ES"/>
        </w:rPr>
        <w:t>2</w:t>
      </w:r>
      <w:r w:rsidR="00977252" w:rsidRPr="00770BCB">
        <w:rPr>
          <w:rFonts w:ascii="Arial" w:eastAsia="Calibri" w:hAnsi="Arial" w:cs="Arial"/>
          <w:b/>
          <w:sz w:val="24"/>
          <w:szCs w:val="24"/>
          <w:lang w:eastAsia="es-ES"/>
        </w:rPr>
        <w:t>7</w:t>
      </w:r>
      <w:r w:rsidRPr="00770BCB">
        <w:rPr>
          <w:rFonts w:ascii="Arial" w:eastAsia="Calibri" w:hAnsi="Arial" w:cs="Arial"/>
          <w:b/>
          <w:sz w:val="24"/>
          <w:szCs w:val="24"/>
          <w:lang w:eastAsia="es-ES"/>
        </w:rPr>
        <w:t>.</w:t>
      </w:r>
      <w:r w:rsidRPr="00770BCB">
        <w:rPr>
          <w:rFonts w:ascii="Arial" w:eastAsia="Calibri" w:hAnsi="Arial" w:cs="Arial"/>
          <w:sz w:val="24"/>
          <w:szCs w:val="24"/>
          <w:lang w:eastAsia="es-ES"/>
        </w:rPr>
        <w:t xml:space="preserve"> </w:t>
      </w:r>
    </w:p>
    <w:p w14:paraId="466EDF8D" w14:textId="77777777" w:rsidR="006F1D9F" w:rsidRPr="00770BCB" w:rsidRDefault="006F1D9F" w:rsidP="003836D5">
      <w:pPr>
        <w:spacing w:after="0"/>
        <w:jc w:val="both"/>
        <w:rPr>
          <w:rFonts w:ascii="Arial" w:eastAsia="Calibri" w:hAnsi="Arial" w:cs="Arial"/>
          <w:sz w:val="24"/>
          <w:szCs w:val="24"/>
          <w:lang w:eastAsia="es-ES"/>
        </w:rPr>
      </w:pPr>
    </w:p>
    <w:p w14:paraId="60F5BF68" w14:textId="179415BA" w:rsidR="005D5ADC" w:rsidRPr="00770BCB" w:rsidRDefault="00CD0864" w:rsidP="00032C77">
      <w:pPr>
        <w:pStyle w:val="Prrafodelista"/>
        <w:numPr>
          <w:ilvl w:val="3"/>
          <w:numId w:val="3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 Presidencia </w:t>
      </w:r>
      <w:r w:rsidR="005D5ADC" w:rsidRPr="00770BCB">
        <w:rPr>
          <w:rFonts w:ascii="Arial" w:eastAsia="Calibri" w:hAnsi="Arial" w:cs="Arial"/>
          <w:sz w:val="24"/>
          <w:szCs w:val="24"/>
          <w:lang w:eastAsia="es-ES"/>
        </w:rPr>
        <w:t xml:space="preserve">del </w:t>
      </w:r>
      <w:r w:rsidR="00174D48" w:rsidRPr="00770BCB">
        <w:rPr>
          <w:rFonts w:ascii="Arial" w:eastAsia="Calibri" w:hAnsi="Arial" w:cs="Arial"/>
          <w:sz w:val="24"/>
          <w:szCs w:val="24"/>
          <w:lang w:eastAsia="es-ES"/>
        </w:rPr>
        <w:t>C</w:t>
      </w:r>
      <w:r w:rsidR="005D5ADC" w:rsidRPr="00770BCB">
        <w:rPr>
          <w:rFonts w:ascii="Arial" w:eastAsia="Calibri" w:hAnsi="Arial" w:cs="Arial"/>
          <w:sz w:val="24"/>
          <w:szCs w:val="24"/>
          <w:lang w:eastAsia="es-ES"/>
        </w:rPr>
        <w:t xml:space="preserve">omité a más tardar el día de la elección, deberá convocar a los integrantes del Consejo, así como a </w:t>
      </w:r>
      <w:r w:rsidR="00616EDD" w:rsidRPr="00770BCB">
        <w:rPr>
          <w:rFonts w:ascii="Arial" w:eastAsia="Calibri" w:hAnsi="Arial" w:cs="Arial"/>
          <w:sz w:val="24"/>
          <w:szCs w:val="24"/>
          <w:lang w:eastAsia="es-ES"/>
        </w:rPr>
        <w:t xml:space="preserve">las </w:t>
      </w:r>
      <w:r w:rsidR="00174D48" w:rsidRPr="00770BCB">
        <w:rPr>
          <w:rFonts w:ascii="Arial" w:eastAsia="Calibri" w:hAnsi="Arial" w:cs="Arial"/>
          <w:sz w:val="24"/>
          <w:szCs w:val="24"/>
          <w:lang w:eastAsia="es-ES"/>
        </w:rPr>
        <w:t>c</w:t>
      </w:r>
      <w:r w:rsidR="00616EDD" w:rsidRPr="00770BCB">
        <w:rPr>
          <w:rFonts w:ascii="Arial" w:eastAsia="Calibri" w:hAnsi="Arial" w:cs="Arial"/>
          <w:sz w:val="24"/>
          <w:szCs w:val="24"/>
          <w:lang w:eastAsia="es-ES"/>
        </w:rPr>
        <w:t>onsejerías</w:t>
      </w:r>
      <w:r w:rsidR="005D5ADC" w:rsidRPr="00770BCB">
        <w:rPr>
          <w:rFonts w:ascii="Arial" w:eastAsia="Calibri" w:hAnsi="Arial" w:cs="Arial"/>
          <w:sz w:val="24"/>
          <w:szCs w:val="24"/>
          <w:lang w:eastAsia="es-ES"/>
        </w:rPr>
        <w:t xml:space="preserve"> </w:t>
      </w:r>
      <w:r w:rsidR="00174D48" w:rsidRPr="00770BCB">
        <w:rPr>
          <w:rFonts w:ascii="Arial" w:eastAsia="Calibri" w:hAnsi="Arial" w:cs="Arial"/>
          <w:sz w:val="24"/>
          <w:szCs w:val="24"/>
          <w:lang w:eastAsia="es-ES"/>
        </w:rPr>
        <w:t>s</w:t>
      </w:r>
      <w:r w:rsidR="005D5ADC" w:rsidRPr="00770BCB">
        <w:rPr>
          <w:rFonts w:ascii="Arial" w:eastAsia="Calibri" w:hAnsi="Arial" w:cs="Arial"/>
          <w:sz w:val="24"/>
          <w:szCs w:val="24"/>
          <w:lang w:eastAsia="es-ES"/>
        </w:rPr>
        <w:t xml:space="preserve">uplentes a una </w:t>
      </w:r>
      <w:r w:rsidR="005D5ADC" w:rsidRPr="00770BCB">
        <w:rPr>
          <w:rFonts w:ascii="Arial" w:eastAsia="Calibri" w:hAnsi="Arial" w:cs="Arial"/>
          <w:sz w:val="24"/>
          <w:szCs w:val="24"/>
          <w:lang w:eastAsia="es-ES"/>
        </w:rPr>
        <w:lastRenderedPageBreak/>
        <w:t xml:space="preserve">reunión de trabajo, que se realizará a las diez de la mañana del martes siguiente a la </w:t>
      </w:r>
      <w:r w:rsidR="00174D48" w:rsidRPr="00770BCB">
        <w:rPr>
          <w:rFonts w:ascii="Arial" w:eastAsia="Calibri" w:hAnsi="Arial" w:cs="Arial"/>
          <w:sz w:val="24"/>
          <w:szCs w:val="24"/>
          <w:lang w:eastAsia="es-ES"/>
        </w:rPr>
        <w:t>J</w:t>
      </w:r>
      <w:r w:rsidR="005D5ADC" w:rsidRPr="00770BCB">
        <w:rPr>
          <w:rFonts w:ascii="Arial" w:eastAsia="Calibri" w:hAnsi="Arial" w:cs="Arial"/>
          <w:sz w:val="24"/>
          <w:szCs w:val="24"/>
          <w:lang w:eastAsia="es-ES"/>
        </w:rPr>
        <w:t xml:space="preserve">ornada </w:t>
      </w:r>
      <w:r w:rsidR="00174D48" w:rsidRPr="00770BCB">
        <w:rPr>
          <w:rFonts w:ascii="Arial" w:eastAsia="Calibri" w:hAnsi="Arial" w:cs="Arial"/>
          <w:sz w:val="24"/>
          <w:szCs w:val="24"/>
          <w:lang w:eastAsia="es-ES"/>
        </w:rPr>
        <w:t>E</w:t>
      </w:r>
      <w:r w:rsidR="005D5ADC" w:rsidRPr="00770BCB">
        <w:rPr>
          <w:rFonts w:ascii="Arial" w:eastAsia="Calibri" w:hAnsi="Arial" w:cs="Arial"/>
          <w:sz w:val="24"/>
          <w:szCs w:val="24"/>
          <w:lang w:eastAsia="es-ES"/>
        </w:rPr>
        <w:t>lectoral, para tratar los aspectos previos de la sesión de cómputo, así como lo relativo a:</w:t>
      </w:r>
    </w:p>
    <w:p w14:paraId="4EBCE188" w14:textId="77777777" w:rsidR="005D5ADC" w:rsidRPr="00770BCB" w:rsidRDefault="005D5ADC" w:rsidP="003836D5">
      <w:pPr>
        <w:spacing w:after="0"/>
        <w:jc w:val="both"/>
        <w:rPr>
          <w:rFonts w:ascii="Arial" w:eastAsia="Calibri" w:hAnsi="Arial" w:cs="Arial"/>
          <w:sz w:val="24"/>
          <w:szCs w:val="24"/>
          <w:lang w:eastAsia="es-ES"/>
        </w:rPr>
      </w:pPr>
    </w:p>
    <w:p w14:paraId="3F24F5B3" w14:textId="1795BE13" w:rsidR="005D5ADC" w:rsidRPr="00770BCB" w:rsidRDefault="005D5ADC" w:rsidP="00032C77">
      <w:pPr>
        <w:numPr>
          <w:ilvl w:val="0"/>
          <w:numId w:val="42"/>
        </w:numPr>
        <w:spacing w:after="0"/>
        <w:ind w:left="709"/>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Verificar que </w:t>
      </w:r>
      <w:r w:rsidR="008D266D" w:rsidRPr="00770BCB">
        <w:rPr>
          <w:rFonts w:ascii="Arial" w:eastAsia="Calibri" w:hAnsi="Arial" w:cs="Arial"/>
          <w:sz w:val="24"/>
          <w:szCs w:val="24"/>
          <w:lang w:eastAsia="es-ES"/>
        </w:rPr>
        <w:t xml:space="preserve">las representaciones </w:t>
      </w:r>
      <w:r w:rsidRPr="00770BCB">
        <w:rPr>
          <w:rFonts w:ascii="Arial" w:eastAsia="Calibri" w:hAnsi="Arial" w:cs="Arial"/>
          <w:sz w:val="24"/>
          <w:szCs w:val="24"/>
          <w:lang w:eastAsia="es-ES"/>
        </w:rPr>
        <w:t>cuenten con copias legibles de las actas de escrutinio y cómputo de cada una de las casillas correspondientes; en caso de que falte alguna o sean ilegibles, se ordenará la expedición de copias simples de las que se tengan en poder de</w:t>
      </w:r>
      <w:r w:rsidR="00CD0864"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CD0864"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w:t>
      </w:r>
      <w:r w:rsidR="00CD0864" w:rsidRPr="00770BCB">
        <w:rPr>
          <w:rFonts w:ascii="Arial" w:eastAsia="Calibri" w:hAnsi="Arial" w:cs="Arial"/>
          <w:sz w:val="24"/>
          <w:szCs w:val="24"/>
          <w:lang w:eastAsia="es-ES"/>
        </w:rPr>
        <w:t>Presidencia</w:t>
      </w:r>
      <w:r w:rsidRPr="00770BCB">
        <w:rPr>
          <w:rFonts w:ascii="Arial" w:eastAsia="Calibri" w:hAnsi="Arial" w:cs="Arial"/>
          <w:sz w:val="24"/>
          <w:szCs w:val="24"/>
          <w:lang w:eastAsia="es-ES"/>
        </w:rPr>
        <w:t xml:space="preserve"> del Consejo correspondiente, que serán entregadas durante el mismo día, o en caso de que no se tenga en poder de</w:t>
      </w:r>
      <w:r w:rsidR="00CD0864"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CD0864" w:rsidRPr="00770BCB">
        <w:rPr>
          <w:rFonts w:ascii="Arial" w:eastAsia="Calibri" w:hAnsi="Arial" w:cs="Arial"/>
          <w:sz w:val="24"/>
          <w:szCs w:val="24"/>
          <w:lang w:eastAsia="es-ES"/>
        </w:rPr>
        <w:t>a Presidencia</w:t>
      </w:r>
      <w:r w:rsidRPr="00770BCB">
        <w:rPr>
          <w:rFonts w:ascii="Arial" w:eastAsia="Calibri" w:hAnsi="Arial" w:cs="Arial"/>
          <w:sz w:val="24"/>
          <w:szCs w:val="24"/>
          <w:lang w:eastAsia="es-ES"/>
        </w:rPr>
        <w:t xml:space="preserve">, pero exista una legible del PREP, se entregará una copia simple a cada </w:t>
      </w:r>
      <w:r w:rsidR="008D266D" w:rsidRPr="00770BCB">
        <w:rPr>
          <w:rFonts w:ascii="Arial" w:eastAsia="Calibri" w:hAnsi="Arial" w:cs="Arial"/>
          <w:sz w:val="24"/>
          <w:szCs w:val="24"/>
          <w:lang w:eastAsia="es-ES"/>
        </w:rPr>
        <w:t>representación</w:t>
      </w:r>
      <w:r w:rsidRPr="00770BCB">
        <w:rPr>
          <w:rFonts w:ascii="Arial" w:eastAsia="Calibri" w:hAnsi="Arial" w:cs="Arial"/>
          <w:sz w:val="24"/>
          <w:szCs w:val="24"/>
          <w:lang w:eastAsia="es-ES"/>
        </w:rPr>
        <w:t xml:space="preserve"> que así lo requiera; y,</w:t>
      </w:r>
    </w:p>
    <w:p w14:paraId="07F29EF6" w14:textId="77777777" w:rsidR="005D5ADC" w:rsidRPr="00770BCB" w:rsidRDefault="005D5ADC" w:rsidP="00DE3D54">
      <w:pPr>
        <w:spacing w:after="0"/>
        <w:ind w:left="709"/>
        <w:jc w:val="both"/>
        <w:rPr>
          <w:rFonts w:ascii="Arial" w:eastAsia="Calibri" w:hAnsi="Arial" w:cs="Arial"/>
          <w:sz w:val="24"/>
          <w:szCs w:val="24"/>
          <w:lang w:eastAsia="es-ES"/>
        </w:rPr>
      </w:pPr>
    </w:p>
    <w:p w14:paraId="13A1A5F1" w14:textId="23746AE5" w:rsidR="005D5ADC" w:rsidRPr="00770BCB" w:rsidRDefault="005D5ADC" w:rsidP="00032C77">
      <w:pPr>
        <w:numPr>
          <w:ilvl w:val="0"/>
          <w:numId w:val="42"/>
        </w:numPr>
        <w:spacing w:after="0"/>
        <w:ind w:left="709"/>
        <w:jc w:val="both"/>
        <w:rPr>
          <w:rFonts w:ascii="Arial" w:eastAsia="Calibri" w:hAnsi="Arial" w:cs="Arial"/>
          <w:sz w:val="24"/>
          <w:szCs w:val="24"/>
          <w:lang w:eastAsia="es-ES"/>
        </w:rPr>
      </w:pPr>
      <w:r w:rsidRPr="00770BCB">
        <w:rPr>
          <w:rFonts w:ascii="Arial" w:eastAsia="Calibri" w:hAnsi="Arial" w:cs="Arial"/>
          <w:sz w:val="24"/>
          <w:szCs w:val="24"/>
          <w:lang w:eastAsia="es-ES"/>
        </w:rPr>
        <w:t>Presentar informe preliminar sobre:</w:t>
      </w:r>
    </w:p>
    <w:p w14:paraId="3B67B897" w14:textId="77777777" w:rsidR="005D5ADC" w:rsidRPr="00770BCB" w:rsidRDefault="005D5ADC" w:rsidP="00032C77">
      <w:pPr>
        <w:numPr>
          <w:ilvl w:val="0"/>
          <w:numId w:val="43"/>
        </w:numPr>
        <w:spacing w:after="0"/>
        <w:ind w:left="1134"/>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El número de paquetes electorales recibidos con o sin muestra de alteración;</w:t>
      </w:r>
    </w:p>
    <w:p w14:paraId="378E6972" w14:textId="77777777" w:rsidR="005D5ADC" w:rsidRPr="00770BCB" w:rsidRDefault="005D5ADC" w:rsidP="00032C77">
      <w:pPr>
        <w:numPr>
          <w:ilvl w:val="0"/>
          <w:numId w:val="43"/>
        </w:numPr>
        <w:spacing w:after="0"/>
        <w:ind w:left="1134"/>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Cantidad de actas que no coincidan;</w:t>
      </w:r>
    </w:p>
    <w:p w14:paraId="7CD4B52A" w14:textId="77777777" w:rsidR="005D5ADC" w:rsidRPr="00770BCB" w:rsidRDefault="005D5ADC" w:rsidP="00032C77">
      <w:pPr>
        <w:numPr>
          <w:ilvl w:val="0"/>
          <w:numId w:val="43"/>
        </w:numPr>
        <w:spacing w:after="0"/>
        <w:ind w:left="1134"/>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El número de actas de escrutinio y cómputo de mesas directivas de casilla con alteraciones, errores o inconsistencias evidentes;</w:t>
      </w:r>
    </w:p>
    <w:p w14:paraId="66A953D1" w14:textId="101466B9" w:rsidR="005D5ADC" w:rsidRPr="00770BCB" w:rsidRDefault="005D5ADC" w:rsidP="00032C77">
      <w:pPr>
        <w:numPr>
          <w:ilvl w:val="0"/>
          <w:numId w:val="43"/>
        </w:numPr>
        <w:spacing w:after="0"/>
        <w:ind w:left="1134"/>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Cantidad de actas que no se tienen en poder </w:t>
      </w:r>
      <w:r w:rsidR="00CD0864"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y,</w:t>
      </w:r>
    </w:p>
    <w:p w14:paraId="17CA6196" w14:textId="6AA50D97" w:rsidR="005D5ADC" w:rsidRPr="00770BCB" w:rsidRDefault="005D5ADC" w:rsidP="00032C77">
      <w:pPr>
        <w:numPr>
          <w:ilvl w:val="0"/>
          <w:numId w:val="43"/>
        </w:numPr>
        <w:spacing w:after="0"/>
        <w:ind w:left="1134"/>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En su caso, la presunta diferencia entre el candidato que obtuvo el mayor número de votos con el que obtuvo el segundo lugar, del uno o menos por ciento, con base en los resultados del PREP o a la sumatoria de los resultados contenidos en las actas en poder de</w:t>
      </w:r>
      <w:r w:rsidR="00CD0864"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CD0864"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w:t>
      </w:r>
      <w:r w:rsidR="00CD0864" w:rsidRPr="00770BCB">
        <w:rPr>
          <w:rFonts w:ascii="Arial" w:eastAsia="Calibri" w:hAnsi="Arial" w:cs="Arial"/>
          <w:sz w:val="24"/>
          <w:szCs w:val="24"/>
          <w:lang w:eastAsia="es-ES"/>
        </w:rPr>
        <w:t>Presidencia</w:t>
      </w:r>
      <w:r w:rsidRPr="00770BCB">
        <w:rPr>
          <w:rFonts w:ascii="Arial" w:eastAsia="Calibri" w:hAnsi="Arial" w:cs="Arial"/>
          <w:sz w:val="24"/>
          <w:szCs w:val="24"/>
          <w:lang w:eastAsia="es-ES"/>
        </w:rPr>
        <w:t>, siempre y cuando se tuviesen en su totalidad las correspondientes a las casillas instaladas.</w:t>
      </w:r>
    </w:p>
    <w:p w14:paraId="4A0E7A54" w14:textId="77777777" w:rsidR="005D5ADC" w:rsidRPr="00770BCB" w:rsidRDefault="005D5ADC" w:rsidP="003836D5">
      <w:pPr>
        <w:spacing w:after="0"/>
        <w:ind w:left="720"/>
        <w:jc w:val="both"/>
        <w:rPr>
          <w:rFonts w:ascii="Arial" w:eastAsia="Calibri" w:hAnsi="Arial" w:cs="Arial"/>
          <w:sz w:val="24"/>
          <w:szCs w:val="24"/>
          <w:lang w:eastAsia="es-ES"/>
        </w:rPr>
      </w:pPr>
    </w:p>
    <w:p w14:paraId="2877C341" w14:textId="642E56EB" w:rsidR="005D5ADC" w:rsidRPr="00770BCB" w:rsidRDefault="008D266D" w:rsidP="00032C77">
      <w:pPr>
        <w:pStyle w:val="Prrafodelista"/>
        <w:numPr>
          <w:ilvl w:val="0"/>
          <w:numId w:val="42"/>
        </w:numPr>
        <w:spacing w:after="0"/>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Las representaciones </w:t>
      </w:r>
      <w:r w:rsidR="005D5ADC" w:rsidRPr="00770BCB">
        <w:rPr>
          <w:rFonts w:ascii="Arial" w:eastAsia="Calibri" w:hAnsi="Arial" w:cs="Arial"/>
          <w:sz w:val="24"/>
          <w:szCs w:val="24"/>
          <w:lang w:eastAsia="es-ES"/>
        </w:rPr>
        <w:t xml:space="preserve">podrán presentar su propio análisis preliminar de resultados. Lo anterior, no limita el derecho de los integrantes del Consejo a presentar sus respectivos análisis durante el desarrollo de la </w:t>
      </w:r>
      <w:r w:rsidR="00895B29" w:rsidRPr="00770BCB">
        <w:rPr>
          <w:rFonts w:ascii="Arial" w:eastAsia="Calibri" w:hAnsi="Arial" w:cs="Arial"/>
          <w:sz w:val="24"/>
          <w:szCs w:val="24"/>
          <w:lang w:eastAsia="es-ES"/>
        </w:rPr>
        <w:t>S</w:t>
      </w:r>
      <w:r w:rsidR="005D5ADC" w:rsidRPr="00770BCB">
        <w:rPr>
          <w:rFonts w:ascii="Arial" w:eastAsia="Calibri" w:hAnsi="Arial" w:cs="Arial"/>
          <w:sz w:val="24"/>
          <w:szCs w:val="24"/>
          <w:lang w:eastAsia="es-ES"/>
        </w:rPr>
        <w:t xml:space="preserve">esión de </w:t>
      </w:r>
      <w:r w:rsidR="006664F1" w:rsidRPr="00770BCB">
        <w:rPr>
          <w:rFonts w:ascii="Arial" w:eastAsia="Calibri" w:hAnsi="Arial" w:cs="Arial"/>
          <w:sz w:val="24"/>
          <w:szCs w:val="24"/>
          <w:lang w:eastAsia="es-ES"/>
        </w:rPr>
        <w:t>C</w:t>
      </w:r>
      <w:r w:rsidR="005D5ADC" w:rsidRPr="00770BCB">
        <w:rPr>
          <w:rFonts w:ascii="Arial" w:eastAsia="Calibri" w:hAnsi="Arial" w:cs="Arial"/>
          <w:sz w:val="24"/>
          <w:szCs w:val="24"/>
          <w:lang w:eastAsia="es-ES"/>
        </w:rPr>
        <w:t>ómputo.</w:t>
      </w:r>
    </w:p>
    <w:p w14:paraId="158A6D2E" w14:textId="77777777" w:rsidR="005D5ADC" w:rsidRPr="00770BCB" w:rsidRDefault="005D5ADC" w:rsidP="003836D5">
      <w:pPr>
        <w:spacing w:after="0"/>
        <w:ind w:left="142"/>
        <w:jc w:val="both"/>
        <w:rPr>
          <w:rFonts w:ascii="Arial" w:eastAsia="Calibri" w:hAnsi="Arial" w:cs="Arial"/>
          <w:sz w:val="24"/>
          <w:szCs w:val="24"/>
          <w:lang w:eastAsia="es-ES"/>
        </w:rPr>
      </w:pPr>
    </w:p>
    <w:p w14:paraId="7A8B4C02" w14:textId="1F60C563" w:rsidR="005D5ADC" w:rsidRPr="00770BCB" w:rsidRDefault="005D5ADC" w:rsidP="00032C77">
      <w:pPr>
        <w:pStyle w:val="Prrafodelista"/>
        <w:numPr>
          <w:ilvl w:val="0"/>
          <w:numId w:val="42"/>
        </w:numPr>
        <w:spacing w:after="0"/>
        <w:jc w:val="both"/>
        <w:rPr>
          <w:rFonts w:ascii="Arial" w:eastAsia="Calibri" w:hAnsi="Arial" w:cs="Arial"/>
          <w:sz w:val="24"/>
          <w:szCs w:val="24"/>
          <w:lang w:eastAsia="es-ES"/>
        </w:rPr>
      </w:pPr>
      <w:r w:rsidRPr="00770BCB">
        <w:rPr>
          <w:rFonts w:ascii="Arial" w:eastAsia="Calibri" w:hAnsi="Arial" w:cs="Arial"/>
          <w:sz w:val="24"/>
          <w:szCs w:val="24"/>
          <w:lang w:eastAsia="es-ES"/>
        </w:rPr>
        <w:t>Las actividades anteriores se realizarán para prever, en su caso y en lo posible, la realización de recuentos parciales y/o totales de votación en la fecha de los cómputos municipales y distritales, y la conformación de los Grupos de Trabajo a que se refieren estos Lineamientos.</w:t>
      </w:r>
    </w:p>
    <w:p w14:paraId="0BF8C04B" w14:textId="77777777" w:rsidR="005D5ADC" w:rsidRPr="00770BCB" w:rsidRDefault="005D5ADC" w:rsidP="003836D5">
      <w:pPr>
        <w:spacing w:after="0"/>
        <w:rPr>
          <w:rFonts w:ascii="Arial" w:eastAsia="Calibri" w:hAnsi="Arial" w:cs="Arial"/>
          <w:b/>
          <w:bCs/>
          <w:sz w:val="24"/>
          <w:szCs w:val="24"/>
          <w:lang w:eastAsia="es-ES"/>
        </w:rPr>
      </w:pPr>
    </w:p>
    <w:p w14:paraId="21259052" w14:textId="77F5D4AF" w:rsidR="00B32CC3" w:rsidRPr="00770BCB" w:rsidRDefault="00446616" w:rsidP="004D7556">
      <w:pPr>
        <w:pStyle w:val="Ttulo2"/>
        <w:spacing w:before="0" w:line="240" w:lineRule="auto"/>
        <w:jc w:val="center"/>
        <w:rPr>
          <w:rFonts w:ascii="Arial" w:eastAsia="Calibri" w:hAnsi="Arial" w:cs="Arial"/>
          <w:b/>
          <w:bCs/>
          <w:color w:val="auto"/>
          <w:sz w:val="24"/>
          <w:szCs w:val="24"/>
          <w:lang w:eastAsia="es-ES"/>
        </w:rPr>
      </w:pPr>
      <w:bookmarkStart w:id="32" w:name="_Toc155774041"/>
      <w:r w:rsidRPr="00770BCB">
        <w:rPr>
          <w:rFonts w:ascii="Arial" w:eastAsia="Calibri" w:hAnsi="Arial" w:cs="Arial"/>
          <w:b/>
          <w:bCs/>
          <w:color w:val="auto"/>
          <w:sz w:val="24"/>
          <w:szCs w:val="24"/>
          <w:lang w:eastAsia="es-ES"/>
        </w:rPr>
        <w:t>SECCIÓN QUINTA</w:t>
      </w:r>
      <w:bookmarkEnd w:id="32"/>
    </w:p>
    <w:p w14:paraId="391E4ACB" w14:textId="2CED3DEE" w:rsidR="00B32CC3" w:rsidRPr="00770BCB" w:rsidRDefault="004E04E7" w:rsidP="004D7556">
      <w:pPr>
        <w:pStyle w:val="Ttulo2"/>
        <w:spacing w:before="0" w:line="240" w:lineRule="auto"/>
        <w:jc w:val="center"/>
        <w:rPr>
          <w:rFonts w:ascii="Arial" w:eastAsia="Calibri" w:hAnsi="Arial" w:cs="Arial"/>
          <w:b/>
          <w:bCs/>
          <w:color w:val="auto"/>
          <w:sz w:val="24"/>
          <w:szCs w:val="24"/>
          <w:lang w:eastAsia="es-ES"/>
        </w:rPr>
      </w:pPr>
      <w:bookmarkStart w:id="33" w:name="_Toc155774042"/>
      <w:r w:rsidRPr="00770BCB">
        <w:rPr>
          <w:rFonts w:ascii="Arial" w:eastAsia="Calibri" w:hAnsi="Arial" w:cs="Arial"/>
          <w:b/>
          <w:bCs/>
          <w:color w:val="auto"/>
          <w:sz w:val="24"/>
          <w:szCs w:val="24"/>
          <w:lang w:eastAsia="es-ES"/>
        </w:rPr>
        <w:t>Sesión Extraordinaria</w:t>
      </w:r>
      <w:bookmarkEnd w:id="33"/>
    </w:p>
    <w:p w14:paraId="7BD33AD4" w14:textId="2A76EDEB" w:rsidR="006F1D9F" w:rsidRPr="00770BCB" w:rsidRDefault="005D5ADC" w:rsidP="003836D5">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 xml:space="preserve">Artículo </w:t>
      </w:r>
      <w:r w:rsidR="006F1D9F" w:rsidRPr="00770BCB">
        <w:rPr>
          <w:rFonts w:ascii="Arial" w:eastAsia="Calibri" w:hAnsi="Arial" w:cs="Arial"/>
          <w:b/>
          <w:sz w:val="24"/>
          <w:szCs w:val="24"/>
          <w:lang w:eastAsia="es-ES"/>
        </w:rPr>
        <w:t>2</w:t>
      </w:r>
      <w:r w:rsidR="00977252" w:rsidRPr="00770BCB">
        <w:rPr>
          <w:rFonts w:ascii="Arial" w:eastAsia="Calibri" w:hAnsi="Arial" w:cs="Arial"/>
          <w:b/>
          <w:sz w:val="24"/>
          <w:szCs w:val="24"/>
          <w:lang w:eastAsia="es-ES"/>
        </w:rPr>
        <w:t>8</w:t>
      </w:r>
      <w:r w:rsidRPr="00770BCB">
        <w:rPr>
          <w:rFonts w:ascii="Arial" w:eastAsia="Calibri" w:hAnsi="Arial" w:cs="Arial"/>
          <w:b/>
          <w:sz w:val="24"/>
          <w:szCs w:val="24"/>
          <w:lang w:eastAsia="es-ES"/>
        </w:rPr>
        <w:t>.</w:t>
      </w:r>
      <w:r w:rsidRPr="00770BCB">
        <w:rPr>
          <w:rFonts w:ascii="Arial" w:eastAsia="Calibri" w:hAnsi="Arial" w:cs="Arial"/>
          <w:sz w:val="24"/>
          <w:szCs w:val="24"/>
          <w:lang w:eastAsia="es-ES"/>
        </w:rPr>
        <w:t xml:space="preserve"> </w:t>
      </w:r>
    </w:p>
    <w:p w14:paraId="0FD13610" w14:textId="77777777" w:rsidR="006F1D9F" w:rsidRPr="00770BCB" w:rsidRDefault="006F1D9F" w:rsidP="003836D5">
      <w:pPr>
        <w:spacing w:after="0"/>
        <w:jc w:val="both"/>
        <w:rPr>
          <w:rFonts w:ascii="Arial" w:eastAsia="Calibri" w:hAnsi="Arial" w:cs="Arial"/>
          <w:sz w:val="24"/>
          <w:szCs w:val="24"/>
          <w:lang w:eastAsia="es-ES"/>
        </w:rPr>
      </w:pPr>
    </w:p>
    <w:p w14:paraId="13847385" w14:textId="720FAE76" w:rsidR="005D5ADC" w:rsidRPr="00770BCB" w:rsidRDefault="005D5ADC" w:rsidP="00032C77">
      <w:pPr>
        <w:pStyle w:val="Prrafodelista"/>
        <w:numPr>
          <w:ilvl w:val="0"/>
          <w:numId w:val="44"/>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Al término de la reunión de trabajo señalada en los presentes Lineamientos, se </w:t>
      </w:r>
      <w:r w:rsidR="00174D48" w:rsidRPr="00770BCB">
        <w:rPr>
          <w:rFonts w:ascii="Arial" w:eastAsia="Calibri" w:hAnsi="Arial" w:cs="Arial"/>
          <w:sz w:val="24"/>
          <w:szCs w:val="24"/>
          <w:lang w:eastAsia="es-ES"/>
        </w:rPr>
        <w:t>celebrará</w:t>
      </w:r>
      <w:r w:rsidRPr="00770BCB">
        <w:rPr>
          <w:rFonts w:ascii="Arial" w:eastAsia="Calibri" w:hAnsi="Arial" w:cs="Arial"/>
          <w:sz w:val="24"/>
          <w:szCs w:val="24"/>
          <w:lang w:eastAsia="es-ES"/>
        </w:rPr>
        <w:t xml:space="preserve"> sesión extraordinaria del Consejo respectivo para formalizar los acuerdos tomados en la citada reunión, en la cual se deberán tratar, al menos, los asuntos siguientes: </w:t>
      </w:r>
    </w:p>
    <w:p w14:paraId="5B506438" w14:textId="77777777" w:rsidR="005D5ADC" w:rsidRPr="00770BCB" w:rsidRDefault="005D5ADC" w:rsidP="003836D5">
      <w:pPr>
        <w:spacing w:after="0"/>
        <w:jc w:val="both"/>
        <w:rPr>
          <w:rFonts w:ascii="Arial" w:eastAsia="Calibri" w:hAnsi="Arial" w:cs="Arial"/>
          <w:sz w:val="24"/>
          <w:szCs w:val="24"/>
          <w:lang w:eastAsia="es-ES"/>
        </w:rPr>
      </w:pPr>
    </w:p>
    <w:p w14:paraId="3621AD4F" w14:textId="69E2AD4B" w:rsidR="005D5ADC" w:rsidRPr="00770BCB" w:rsidRDefault="005D5ADC" w:rsidP="00032C77">
      <w:pPr>
        <w:numPr>
          <w:ilvl w:val="0"/>
          <w:numId w:val="32"/>
        </w:numPr>
        <w:spacing w:after="0"/>
        <w:ind w:left="709" w:hanging="426"/>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Presentación del análisis </w:t>
      </w:r>
      <w:r w:rsidR="00CD0864" w:rsidRPr="00770BCB">
        <w:rPr>
          <w:rFonts w:ascii="Arial" w:eastAsia="Calibri" w:hAnsi="Arial" w:cs="Arial"/>
          <w:sz w:val="24"/>
          <w:szCs w:val="24"/>
          <w:lang w:eastAsia="es-ES"/>
        </w:rPr>
        <w:t xml:space="preserve">la Presidencia </w:t>
      </w:r>
      <w:r w:rsidRPr="00770BCB">
        <w:rPr>
          <w:rFonts w:ascii="Arial" w:eastAsia="Calibri" w:hAnsi="Arial" w:cs="Arial"/>
          <w:sz w:val="24"/>
          <w:szCs w:val="24"/>
          <w:lang w:eastAsia="es-ES"/>
        </w:rPr>
        <w:t xml:space="preserve">del Consejo sobre el estado que guardan las actas de escrutinio y cómputo de las casillas instaladas el día de la </w:t>
      </w:r>
      <w:r w:rsidR="00174D48" w:rsidRPr="00770BCB">
        <w:rPr>
          <w:rFonts w:ascii="Arial" w:eastAsia="Calibri" w:hAnsi="Arial" w:cs="Arial"/>
          <w:sz w:val="24"/>
          <w:szCs w:val="24"/>
          <w:lang w:eastAsia="es-ES"/>
        </w:rPr>
        <w:t>J</w:t>
      </w:r>
      <w:r w:rsidRPr="00770BCB">
        <w:rPr>
          <w:rFonts w:ascii="Arial" w:eastAsia="Calibri" w:hAnsi="Arial" w:cs="Arial"/>
          <w:sz w:val="24"/>
          <w:szCs w:val="24"/>
          <w:lang w:eastAsia="es-ES"/>
        </w:rPr>
        <w:t xml:space="preserve">ornada </w:t>
      </w:r>
      <w:r w:rsidR="00174D48" w:rsidRPr="00770BCB">
        <w:rPr>
          <w:rFonts w:ascii="Arial" w:eastAsia="Calibri" w:hAnsi="Arial" w:cs="Arial"/>
          <w:sz w:val="24"/>
          <w:szCs w:val="24"/>
          <w:lang w:eastAsia="es-ES"/>
        </w:rPr>
        <w:t>E</w:t>
      </w:r>
      <w:r w:rsidRPr="00770BCB">
        <w:rPr>
          <w:rFonts w:ascii="Arial" w:eastAsia="Calibri" w:hAnsi="Arial" w:cs="Arial"/>
          <w:sz w:val="24"/>
          <w:szCs w:val="24"/>
          <w:lang w:eastAsia="es-ES"/>
        </w:rPr>
        <w:t xml:space="preserve">lectoral, en función de aquellas que son susceptibles de ser escrutadas y computadas por el Consejo; </w:t>
      </w:r>
    </w:p>
    <w:p w14:paraId="450277EE" w14:textId="77777777" w:rsidR="005D5ADC" w:rsidRPr="00770BCB" w:rsidRDefault="005D5ADC" w:rsidP="00446616">
      <w:pPr>
        <w:spacing w:after="0"/>
        <w:ind w:left="709" w:hanging="426"/>
        <w:jc w:val="both"/>
        <w:rPr>
          <w:rFonts w:ascii="Arial" w:eastAsia="Calibri" w:hAnsi="Arial" w:cs="Arial"/>
          <w:sz w:val="24"/>
          <w:szCs w:val="24"/>
          <w:lang w:eastAsia="es-ES"/>
        </w:rPr>
      </w:pPr>
    </w:p>
    <w:p w14:paraId="0ABFC333" w14:textId="77777777" w:rsidR="005D5ADC" w:rsidRPr="00770BCB" w:rsidRDefault="005D5ADC" w:rsidP="00032C77">
      <w:pPr>
        <w:numPr>
          <w:ilvl w:val="0"/>
          <w:numId w:val="32"/>
        </w:numPr>
        <w:spacing w:after="0"/>
        <w:ind w:left="709" w:hanging="426"/>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Aprobación del acuerdo del Consejo por el que se determinan las casillas cuya votación será objeto de recuento por alguna de las causales legales; </w:t>
      </w:r>
    </w:p>
    <w:p w14:paraId="79B037EB" w14:textId="77777777" w:rsidR="005D5ADC" w:rsidRPr="00770BCB" w:rsidRDefault="005D5ADC" w:rsidP="003836D5">
      <w:pPr>
        <w:spacing w:after="0"/>
        <w:ind w:left="567" w:hanging="426"/>
        <w:jc w:val="both"/>
        <w:rPr>
          <w:rFonts w:ascii="Arial" w:eastAsia="Calibri" w:hAnsi="Arial" w:cs="Arial"/>
          <w:sz w:val="24"/>
          <w:szCs w:val="24"/>
          <w:lang w:eastAsia="es-ES"/>
        </w:rPr>
      </w:pPr>
    </w:p>
    <w:p w14:paraId="785E1BA4" w14:textId="26B972D3" w:rsidR="005D5ADC" w:rsidRPr="00770BCB" w:rsidRDefault="005D5ADC" w:rsidP="00032C77">
      <w:pPr>
        <w:numPr>
          <w:ilvl w:val="0"/>
          <w:numId w:val="32"/>
        </w:numPr>
        <w:spacing w:after="0"/>
        <w:ind w:left="709" w:hanging="426"/>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Aprobación del acuerdo del Consejo por el que se autoriza la creación e integración de los Grupos de Trabajo, y en su caso</w:t>
      </w:r>
      <w:r w:rsidR="009F7EF5"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de los Puntos de Recuento, y se dispone que éstos deben instalarse para el inicio inmediato del recuento de votos de manera simultánea al cotejo de actas que realizará el pleno del Consejo; </w:t>
      </w:r>
    </w:p>
    <w:p w14:paraId="4D576AB9" w14:textId="77777777" w:rsidR="005D5ADC" w:rsidRPr="00770BCB" w:rsidRDefault="005D5ADC" w:rsidP="006B6192">
      <w:pPr>
        <w:spacing w:after="0"/>
        <w:ind w:left="709" w:hanging="426"/>
        <w:jc w:val="both"/>
        <w:rPr>
          <w:rFonts w:ascii="Arial" w:eastAsia="Calibri" w:hAnsi="Arial" w:cs="Arial"/>
          <w:sz w:val="24"/>
          <w:szCs w:val="24"/>
          <w:lang w:eastAsia="es-ES"/>
        </w:rPr>
      </w:pPr>
    </w:p>
    <w:p w14:paraId="2DA616B2" w14:textId="77777777" w:rsidR="005D5ADC" w:rsidRPr="00770BCB" w:rsidRDefault="005D5ADC" w:rsidP="00032C77">
      <w:pPr>
        <w:numPr>
          <w:ilvl w:val="0"/>
          <w:numId w:val="32"/>
        </w:numPr>
        <w:spacing w:after="0"/>
        <w:ind w:left="709" w:hanging="426"/>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Aprobación del acuerdo del Consejo por el que se habilitarán espacios para la instalación de Grupos de Trabajo y, en su caso, Puntos de Recuento;</w:t>
      </w:r>
    </w:p>
    <w:p w14:paraId="57C17C2F" w14:textId="77777777" w:rsidR="005D5ADC" w:rsidRPr="00770BCB" w:rsidRDefault="005D5ADC" w:rsidP="006B6192">
      <w:pPr>
        <w:spacing w:after="0"/>
        <w:ind w:left="709" w:hanging="426"/>
        <w:jc w:val="both"/>
        <w:rPr>
          <w:rFonts w:ascii="Arial" w:eastAsia="Calibri" w:hAnsi="Arial" w:cs="Arial"/>
          <w:sz w:val="24"/>
          <w:szCs w:val="24"/>
          <w:lang w:eastAsia="es-ES"/>
        </w:rPr>
      </w:pPr>
    </w:p>
    <w:p w14:paraId="34C608E4" w14:textId="77777777" w:rsidR="005D5ADC" w:rsidRPr="00770BCB" w:rsidRDefault="005D5ADC" w:rsidP="00032C77">
      <w:pPr>
        <w:numPr>
          <w:ilvl w:val="0"/>
          <w:numId w:val="32"/>
        </w:numPr>
        <w:spacing w:after="0"/>
        <w:ind w:left="709" w:hanging="426"/>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Aprobación del acuerdo del Consejo por el que se determina el listado de participantes que auxiliarán en el recuento de votos y asignación de funciones; </w:t>
      </w:r>
    </w:p>
    <w:p w14:paraId="2C4FE94C" w14:textId="77777777" w:rsidR="005D5ADC" w:rsidRPr="00770BCB" w:rsidRDefault="005D5ADC" w:rsidP="006B6192">
      <w:pPr>
        <w:spacing w:after="0"/>
        <w:ind w:left="709" w:hanging="426"/>
        <w:jc w:val="both"/>
        <w:rPr>
          <w:rFonts w:ascii="Arial" w:eastAsia="Calibri" w:hAnsi="Arial" w:cs="Arial"/>
          <w:sz w:val="24"/>
          <w:szCs w:val="24"/>
          <w:lang w:eastAsia="es-ES"/>
        </w:rPr>
      </w:pPr>
    </w:p>
    <w:p w14:paraId="10B5D39E" w14:textId="294B0093" w:rsidR="005D5ADC" w:rsidRPr="00770BCB" w:rsidRDefault="005D5ADC" w:rsidP="00032C77">
      <w:pPr>
        <w:numPr>
          <w:ilvl w:val="0"/>
          <w:numId w:val="32"/>
        </w:numPr>
        <w:spacing w:after="0"/>
        <w:ind w:left="709" w:hanging="426"/>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Informe sobre la logística, medidas de seguridad y custodia para el traslado de los paquetes electorales a los lugares previstos para la instalación de Grupos de Trabajo en las instalaciones del Comité o, en su caso, en la sede alterna, en las que se realizará el recuento total o parcial; </w:t>
      </w:r>
      <w:r w:rsidR="00EC767C" w:rsidRPr="00770BCB">
        <w:rPr>
          <w:rFonts w:ascii="Arial" w:eastAsia="Calibri" w:hAnsi="Arial" w:cs="Arial"/>
          <w:sz w:val="24"/>
          <w:szCs w:val="24"/>
          <w:lang w:eastAsia="es-ES"/>
        </w:rPr>
        <w:t>e</w:t>
      </w:r>
      <w:r w:rsidRPr="00770BCB">
        <w:rPr>
          <w:rFonts w:ascii="Arial" w:eastAsia="Calibri" w:hAnsi="Arial" w:cs="Arial"/>
          <w:sz w:val="24"/>
          <w:szCs w:val="24"/>
          <w:lang w:eastAsia="es-ES"/>
        </w:rPr>
        <w:t xml:space="preserve">, </w:t>
      </w:r>
    </w:p>
    <w:p w14:paraId="2A84010F" w14:textId="77777777" w:rsidR="005D5ADC" w:rsidRPr="00770BCB" w:rsidRDefault="005D5ADC" w:rsidP="006B6192">
      <w:pPr>
        <w:spacing w:after="0"/>
        <w:ind w:left="709" w:hanging="426"/>
        <w:jc w:val="both"/>
        <w:rPr>
          <w:rFonts w:ascii="Arial" w:eastAsia="Calibri" w:hAnsi="Arial" w:cs="Arial"/>
          <w:sz w:val="24"/>
          <w:szCs w:val="24"/>
          <w:lang w:eastAsia="es-ES"/>
        </w:rPr>
      </w:pPr>
    </w:p>
    <w:p w14:paraId="252959D1" w14:textId="62CF4127" w:rsidR="005D5ADC" w:rsidRPr="00770BCB" w:rsidRDefault="005D5ADC" w:rsidP="00032C77">
      <w:pPr>
        <w:numPr>
          <w:ilvl w:val="0"/>
          <w:numId w:val="32"/>
        </w:numPr>
        <w:spacing w:after="0"/>
        <w:ind w:left="709" w:hanging="426"/>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Informe de</w:t>
      </w:r>
      <w:r w:rsidR="00CD0864"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CD0864" w:rsidRPr="00770BCB">
        <w:rPr>
          <w:rFonts w:ascii="Arial" w:eastAsia="Calibri" w:hAnsi="Arial" w:cs="Arial"/>
          <w:sz w:val="24"/>
          <w:szCs w:val="24"/>
          <w:lang w:eastAsia="es-ES"/>
        </w:rPr>
        <w:t>a Presidencia</w:t>
      </w:r>
      <w:r w:rsidRPr="00770BCB">
        <w:rPr>
          <w:rFonts w:ascii="Arial" w:eastAsia="Calibri" w:hAnsi="Arial" w:cs="Arial"/>
          <w:sz w:val="24"/>
          <w:szCs w:val="24"/>
          <w:lang w:eastAsia="es-ES"/>
        </w:rPr>
        <w:t xml:space="preserve"> del Consejo sobre los resultados del procedimiento de acreditación y sustitución de </w:t>
      </w:r>
      <w:r w:rsidR="008D266D" w:rsidRPr="00770BCB">
        <w:rPr>
          <w:rFonts w:ascii="Arial" w:eastAsia="Calibri" w:hAnsi="Arial" w:cs="Arial"/>
          <w:sz w:val="24"/>
          <w:szCs w:val="24"/>
          <w:lang w:eastAsia="es-ES"/>
        </w:rPr>
        <w:t>representaciones</w:t>
      </w:r>
      <w:r w:rsidRPr="00770BCB">
        <w:rPr>
          <w:rFonts w:ascii="Arial" w:eastAsia="Calibri" w:hAnsi="Arial" w:cs="Arial"/>
          <w:sz w:val="24"/>
          <w:szCs w:val="24"/>
          <w:lang w:eastAsia="es-ES"/>
        </w:rPr>
        <w:t xml:space="preserve"> ante los Grupos de Trabajo.</w:t>
      </w:r>
    </w:p>
    <w:p w14:paraId="3E6777B3" w14:textId="77777777" w:rsidR="005D5ADC" w:rsidRPr="00770BCB" w:rsidRDefault="005D5ADC" w:rsidP="003836D5">
      <w:pPr>
        <w:spacing w:after="0"/>
        <w:ind w:left="567"/>
        <w:jc w:val="both"/>
        <w:rPr>
          <w:rFonts w:ascii="Arial" w:eastAsia="Calibri" w:hAnsi="Arial" w:cs="Arial"/>
          <w:sz w:val="24"/>
          <w:szCs w:val="24"/>
          <w:lang w:eastAsia="es-ES"/>
        </w:rPr>
      </w:pPr>
    </w:p>
    <w:p w14:paraId="2267E087" w14:textId="47E71514" w:rsidR="005D5ADC" w:rsidRPr="00770BCB" w:rsidRDefault="005D5ADC" w:rsidP="00032C77">
      <w:pPr>
        <w:pStyle w:val="Prrafodelista"/>
        <w:numPr>
          <w:ilvl w:val="0"/>
          <w:numId w:val="44"/>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Asimismo, se deberán aprobar los acuerdos o, en su caso, tomar las determinaciones correspondientes, cuando existan probabilidades de que se </w:t>
      </w:r>
      <w:r w:rsidRPr="00770BCB">
        <w:rPr>
          <w:rFonts w:ascii="Arial" w:eastAsia="Calibri" w:hAnsi="Arial" w:cs="Arial"/>
          <w:sz w:val="24"/>
          <w:szCs w:val="24"/>
          <w:lang w:eastAsia="es-ES"/>
        </w:rPr>
        <w:lastRenderedPageBreak/>
        <w:t>lleve a cabo el recuento total de la votación recibida en la totalidad de las casillas.</w:t>
      </w:r>
    </w:p>
    <w:p w14:paraId="061D4E00" w14:textId="77777777" w:rsidR="005D5ADC" w:rsidRPr="00770BCB" w:rsidRDefault="005D5ADC" w:rsidP="003836D5">
      <w:pPr>
        <w:spacing w:after="0"/>
        <w:ind w:left="426"/>
        <w:jc w:val="both"/>
        <w:rPr>
          <w:rFonts w:ascii="Arial" w:eastAsia="Calibri" w:hAnsi="Arial" w:cs="Arial"/>
          <w:sz w:val="24"/>
          <w:szCs w:val="24"/>
          <w:lang w:eastAsia="es-ES"/>
        </w:rPr>
      </w:pPr>
    </w:p>
    <w:p w14:paraId="2D45F6E5" w14:textId="17A265AD" w:rsidR="005D5ADC" w:rsidRPr="00770BCB" w:rsidRDefault="005D5ADC" w:rsidP="00032C77">
      <w:pPr>
        <w:pStyle w:val="Prrafodelista"/>
        <w:numPr>
          <w:ilvl w:val="0"/>
          <w:numId w:val="44"/>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Al concluir la sesión extraordinaria, en caso de que se haya aprobado el recuento total de votación, </w:t>
      </w:r>
      <w:r w:rsidR="00CD0864" w:rsidRPr="00770BCB">
        <w:rPr>
          <w:rFonts w:ascii="Arial" w:eastAsia="Calibri" w:hAnsi="Arial" w:cs="Arial"/>
          <w:sz w:val="24"/>
          <w:szCs w:val="24"/>
          <w:lang w:eastAsia="es-ES"/>
        </w:rPr>
        <w:t xml:space="preserve">la Presidencia </w:t>
      </w:r>
      <w:r w:rsidRPr="00770BCB">
        <w:rPr>
          <w:rFonts w:ascii="Arial" w:eastAsia="Calibri" w:hAnsi="Arial" w:cs="Arial"/>
          <w:sz w:val="24"/>
          <w:szCs w:val="24"/>
          <w:lang w:eastAsia="es-ES"/>
        </w:rPr>
        <w:t>del Consejo respectivo dará aviso de inmediato y por la vía más expedita, a</w:t>
      </w:r>
      <w:r w:rsidR="008D1442"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8D1442"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w:t>
      </w:r>
      <w:r w:rsidR="008D1442" w:rsidRPr="00770BCB">
        <w:rPr>
          <w:rFonts w:ascii="Arial" w:eastAsia="Calibri" w:hAnsi="Arial" w:cs="Arial"/>
          <w:sz w:val="24"/>
          <w:szCs w:val="24"/>
          <w:lang w:eastAsia="es-ES"/>
        </w:rPr>
        <w:t>Secretaría</w:t>
      </w:r>
      <w:r w:rsidR="006E5243" w:rsidRPr="00770BCB">
        <w:rPr>
          <w:rFonts w:ascii="Arial" w:eastAsia="Calibri" w:hAnsi="Arial" w:cs="Arial"/>
          <w:sz w:val="24"/>
          <w:szCs w:val="24"/>
          <w:lang w:eastAsia="es-ES"/>
        </w:rPr>
        <w:t xml:space="preserve"> del Consejo General</w:t>
      </w:r>
      <w:r w:rsidRPr="00770BCB">
        <w:rPr>
          <w:rFonts w:ascii="Arial" w:eastAsia="Calibri" w:hAnsi="Arial" w:cs="Arial"/>
          <w:sz w:val="24"/>
          <w:szCs w:val="24"/>
          <w:lang w:eastAsia="es-ES"/>
        </w:rPr>
        <w:t>, precisando lo siguiente:</w:t>
      </w:r>
    </w:p>
    <w:p w14:paraId="701D7F10" w14:textId="77777777" w:rsidR="005D5ADC" w:rsidRPr="00770BCB" w:rsidRDefault="005D5ADC" w:rsidP="003836D5">
      <w:pPr>
        <w:spacing w:after="0"/>
        <w:ind w:left="720"/>
        <w:jc w:val="both"/>
        <w:rPr>
          <w:rFonts w:ascii="Arial" w:eastAsia="Calibri" w:hAnsi="Arial" w:cs="Arial"/>
          <w:sz w:val="24"/>
          <w:szCs w:val="24"/>
          <w:lang w:eastAsia="es-ES"/>
        </w:rPr>
      </w:pPr>
    </w:p>
    <w:p w14:paraId="36A07AC8" w14:textId="77777777" w:rsidR="005D5ADC" w:rsidRPr="00770BCB" w:rsidRDefault="005D5ADC" w:rsidP="00032C77">
      <w:pPr>
        <w:numPr>
          <w:ilvl w:val="0"/>
          <w:numId w:val="45"/>
        </w:numPr>
        <w:spacing w:after="0"/>
        <w:ind w:left="709"/>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Tipo de elección;</w:t>
      </w:r>
    </w:p>
    <w:p w14:paraId="34C45DA9" w14:textId="77777777" w:rsidR="005D5ADC" w:rsidRPr="00770BCB" w:rsidRDefault="005D5ADC" w:rsidP="00032C77">
      <w:pPr>
        <w:numPr>
          <w:ilvl w:val="0"/>
          <w:numId w:val="45"/>
        </w:numPr>
        <w:spacing w:after="0"/>
        <w:ind w:left="709"/>
        <w:contextualSpacing/>
        <w:jc w:val="both"/>
        <w:rPr>
          <w:rFonts w:ascii="Arial" w:eastAsia="Calibri" w:hAnsi="Arial" w:cs="Arial"/>
          <w:sz w:val="24"/>
          <w:szCs w:val="24"/>
          <w:lang w:eastAsia="es-ES"/>
        </w:rPr>
      </w:pPr>
      <w:proofErr w:type="gramStart"/>
      <w:r w:rsidRPr="00770BCB">
        <w:rPr>
          <w:rFonts w:ascii="Arial" w:eastAsia="Calibri" w:hAnsi="Arial" w:cs="Arial"/>
          <w:sz w:val="24"/>
          <w:szCs w:val="24"/>
          <w:lang w:eastAsia="es-ES"/>
        </w:rPr>
        <w:t>Total</w:t>
      </w:r>
      <w:proofErr w:type="gramEnd"/>
      <w:r w:rsidRPr="00770BCB">
        <w:rPr>
          <w:rFonts w:ascii="Arial" w:eastAsia="Calibri" w:hAnsi="Arial" w:cs="Arial"/>
          <w:sz w:val="24"/>
          <w:szCs w:val="24"/>
          <w:lang w:eastAsia="es-ES"/>
        </w:rPr>
        <w:t xml:space="preserve"> de casillas instaladas en el distrito o en el municipio;</w:t>
      </w:r>
    </w:p>
    <w:p w14:paraId="6AF13F0E" w14:textId="77777777" w:rsidR="005D5ADC" w:rsidRPr="00770BCB" w:rsidRDefault="005D5ADC" w:rsidP="00032C77">
      <w:pPr>
        <w:numPr>
          <w:ilvl w:val="0"/>
          <w:numId w:val="45"/>
        </w:numPr>
        <w:spacing w:after="0"/>
        <w:ind w:left="709"/>
        <w:contextualSpacing/>
        <w:jc w:val="both"/>
        <w:rPr>
          <w:rFonts w:ascii="Arial" w:eastAsia="Calibri" w:hAnsi="Arial" w:cs="Arial"/>
          <w:sz w:val="24"/>
          <w:szCs w:val="24"/>
          <w:lang w:eastAsia="es-ES"/>
        </w:rPr>
      </w:pPr>
      <w:proofErr w:type="gramStart"/>
      <w:r w:rsidRPr="00770BCB">
        <w:rPr>
          <w:rFonts w:ascii="Arial" w:eastAsia="Calibri" w:hAnsi="Arial" w:cs="Arial"/>
          <w:sz w:val="24"/>
          <w:szCs w:val="24"/>
          <w:lang w:eastAsia="es-ES"/>
        </w:rPr>
        <w:t>Total</w:t>
      </w:r>
      <w:proofErr w:type="gramEnd"/>
      <w:r w:rsidRPr="00770BCB">
        <w:rPr>
          <w:rFonts w:ascii="Arial" w:eastAsia="Calibri" w:hAnsi="Arial" w:cs="Arial"/>
          <w:sz w:val="24"/>
          <w:szCs w:val="24"/>
          <w:lang w:eastAsia="es-ES"/>
        </w:rPr>
        <w:t xml:space="preserve"> de paquetes electorales recibidos en los plazos legales;</w:t>
      </w:r>
    </w:p>
    <w:p w14:paraId="3EED0F03" w14:textId="77777777" w:rsidR="005D5ADC" w:rsidRPr="00770BCB" w:rsidRDefault="005D5ADC" w:rsidP="00032C77">
      <w:pPr>
        <w:numPr>
          <w:ilvl w:val="0"/>
          <w:numId w:val="45"/>
        </w:numPr>
        <w:spacing w:after="0"/>
        <w:ind w:left="709"/>
        <w:contextualSpacing/>
        <w:jc w:val="both"/>
        <w:rPr>
          <w:rFonts w:ascii="Arial" w:eastAsia="Calibri" w:hAnsi="Arial" w:cs="Arial"/>
          <w:sz w:val="24"/>
          <w:szCs w:val="24"/>
          <w:lang w:eastAsia="es-ES"/>
        </w:rPr>
      </w:pPr>
      <w:proofErr w:type="gramStart"/>
      <w:r w:rsidRPr="00770BCB">
        <w:rPr>
          <w:rFonts w:ascii="Arial" w:eastAsia="Calibri" w:hAnsi="Arial" w:cs="Arial"/>
          <w:sz w:val="24"/>
          <w:szCs w:val="24"/>
          <w:lang w:eastAsia="es-ES"/>
        </w:rPr>
        <w:t>Total</w:t>
      </w:r>
      <w:proofErr w:type="gramEnd"/>
      <w:r w:rsidRPr="00770BCB">
        <w:rPr>
          <w:rFonts w:ascii="Arial" w:eastAsia="Calibri" w:hAnsi="Arial" w:cs="Arial"/>
          <w:sz w:val="24"/>
          <w:szCs w:val="24"/>
          <w:lang w:eastAsia="es-ES"/>
        </w:rPr>
        <w:t xml:space="preserve"> de paquetes recibidos de forma extemporánea con causa justificada;</w:t>
      </w:r>
    </w:p>
    <w:p w14:paraId="05FC7993" w14:textId="77777777" w:rsidR="005D5ADC" w:rsidRPr="00770BCB" w:rsidRDefault="005D5ADC" w:rsidP="00032C77">
      <w:pPr>
        <w:numPr>
          <w:ilvl w:val="0"/>
          <w:numId w:val="45"/>
        </w:numPr>
        <w:spacing w:after="0"/>
        <w:ind w:left="709"/>
        <w:contextualSpacing/>
        <w:jc w:val="both"/>
        <w:rPr>
          <w:rFonts w:ascii="Arial" w:eastAsia="Calibri" w:hAnsi="Arial" w:cs="Arial"/>
          <w:sz w:val="24"/>
          <w:szCs w:val="24"/>
          <w:lang w:eastAsia="es-ES"/>
        </w:rPr>
      </w:pPr>
      <w:proofErr w:type="gramStart"/>
      <w:r w:rsidRPr="00770BCB">
        <w:rPr>
          <w:rFonts w:ascii="Arial" w:eastAsia="Calibri" w:hAnsi="Arial" w:cs="Arial"/>
          <w:sz w:val="24"/>
          <w:szCs w:val="24"/>
          <w:lang w:eastAsia="es-ES"/>
        </w:rPr>
        <w:t>Total</w:t>
      </w:r>
      <w:proofErr w:type="gramEnd"/>
      <w:r w:rsidRPr="00770BCB">
        <w:rPr>
          <w:rFonts w:ascii="Arial" w:eastAsia="Calibri" w:hAnsi="Arial" w:cs="Arial"/>
          <w:sz w:val="24"/>
          <w:szCs w:val="24"/>
          <w:lang w:eastAsia="es-ES"/>
        </w:rPr>
        <w:t xml:space="preserve"> de paquetes electorales que serán objeto de recuento;</w:t>
      </w:r>
    </w:p>
    <w:p w14:paraId="001763F9" w14:textId="77777777" w:rsidR="005D5ADC" w:rsidRPr="00770BCB" w:rsidRDefault="005D5ADC" w:rsidP="00032C77">
      <w:pPr>
        <w:numPr>
          <w:ilvl w:val="0"/>
          <w:numId w:val="45"/>
        </w:numPr>
        <w:spacing w:after="0"/>
        <w:ind w:left="709"/>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La creación e integración de los Grupos de Trabajo y, en su caso, de los Puntos de Recuento y la disposición de que éstos deben instalarse para el inicio inmediato del recuento de votos;</w:t>
      </w:r>
    </w:p>
    <w:p w14:paraId="1A72A952" w14:textId="5A120548" w:rsidR="005D5ADC" w:rsidRPr="00770BCB" w:rsidRDefault="005D5ADC" w:rsidP="00032C77">
      <w:pPr>
        <w:numPr>
          <w:ilvl w:val="0"/>
          <w:numId w:val="45"/>
        </w:numPr>
        <w:spacing w:after="0"/>
        <w:ind w:left="709"/>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La habilitación de espacios para la instalación de Grupos de Trabajo y</w:t>
      </w:r>
      <w:r w:rsidR="001573CD"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en su caso, Puntos de Recuento, así como la determinación de sede alterna, en su caso; y,</w:t>
      </w:r>
    </w:p>
    <w:p w14:paraId="2E309216" w14:textId="77777777" w:rsidR="005D5ADC" w:rsidRPr="00770BCB" w:rsidRDefault="005D5ADC" w:rsidP="00032C77">
      <w:pPr>
        <w:numPr>
          <w:ilvl w:val="0"/>
          <w:numId w:val="45"/>
        </w:numPr>
        <w:spacing w:after="0"/>
        <w:ind w:left="709"/>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La aprobación del listado de participantes que auxiliarán al Consejo en el recuento de votos y asignación de funciones.</w:t>
      </w:r>
    </w:p>
    <w:p w14:paraId="18612A84" w14:textId="77777777" w:rsidR="005D5ADC" w:rsidRPr="00770BCB" w:rsidRDefault="005D5ADC" w:rsidP="003836D5">
      <w:pPr>
        <w:spacing w:after="0"/>
        <w:jc w:val="both"/>
        <w:rPr>
          <w:rFonts w:ascii="Arial" w:eastAsia="Calibri" w:hAnsi="Arial" w:cs="Arial"/>
          <w:sz w:val="24"/>
          <w:szCs w:val="24"/>
          <w:lang w:eastAsia="es-ES"/>
        </w:rPr>
      </w:pPr>
    </w:p>
    <w:p w14:paraId="62A8B93B" w14:textId="4C859B07" w:rsidR="005D5ADC" w:rsidRPr="00770BCB" w:rsidRDefault="005D5ADC" w:rsidP="00032C77">
      <w:pPr>
        <w:pStyle w:val="Prrafodelista"/>
        <w:numPr>
          <w:ilvl w:val="0"/>
          <w:numId w:val="44"/>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Al tomar conocimiento de los avisos en que se notifique la posibilidad de recuentos totales de votación</w:t>
      </w:r>
      <w:r w:rsidR="002F31F0"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w:t>
      </w:r>
      <w:r w:rsidR="008D1442" w:rsidRPr="00770BCB">
        <w:rPr>
          <w:rFonts w:ascii="Arial" w:eastAsia="Calibri" w:hAnsi="Arial" w:cs="Arial"/>
          <w:sz w:val="24"/>
          <w:szCs w:val="24"/>
          <w:lang w:eastAsia="es-ES"/>
        </w:rPr>
        <w:t>la Secretaría</w:t>
      </w:r>
      <w:r w:rsidR="006E5243" w:rsidRPr="00770BCB">
        <w:rPr>
          <w:rFonts w:ascii="Arial" w:eastAsia="Calibri" w:hAnsi="Arial" w:cs="Arial"/>
          <w:sz w:val="24"/>
          <w:szCs w:val="24"/>
          <w:lang w:eastAsia="es-ES"/>
        </w:rPr>
        <w:t xml:space="preserve"> del Consejo General</w:t>
      </w:r>
      <w:r w:rsidRPr="00770BCB">
        <w:rPr>
          <w:rFonts w:ascii="Arial" w:eastAsia="Calibri" w:hAnsi="Arial" w:cs="Arial"/>
          <w:sz w:val="24"/>
          <w:szCs w:val="24"/>
          <w:lang w:eastAsia="es-ES"/>
        </w:rPr>
        <w:t xml:space="preserve"> informará a</w:t>
      </w:r>
      <w:r w:rsidR="00CD0864" w:rsidRPr="00770BCB">
        <w:rPr>
          <w:rFonts w:ascii="Arial" w:eastAsia="Calibri" w:hAnsi="Arial" w:cs="Arial"/>
          <w:sz w:val="24"/>
          <w:szCs w:val="24"/>
          <w:lang w:eastAsia="es-ES"/>
        </w:rPr>
        <w:t xml:space="preserve"> </w:t>
      </w:r>
      <w:r w:rsidR="006E5243" w:rsidRPr="00770BCB">
        <w:rPr>
          <w:rFonts w:ascii="Arial" w:eastAsia="Calibri" w:hAnsi="Arial" w:cs="Arial"/>
          <w:sz w:val="24"/>
          <w:szCs w:val="24"/>
          <w:lang w:eastAsia="es-ES"/>
        </w:rPr>
        <w:t>su</w:t>
      </w:r>
      <w:r w:rsidR="00CD0864" w:rsidRPr="00770BCB">
        <w:rPr>
          <w:rFonts w:ascii="Arial" w:eastAsia="Calibri" w:hAnsi="Arial" w:cs="Arial"/>
          <w:sz w:val="24"/>
          <w:szCs w:val="24"/>
          <w:lang w:eastAsia="es-ES"/>
        </w:rPr>
        <w:t xml:space="preserve"> Presidencia</w:t>
      </w:r>
      <w:r w:rsidRPr="00770BCB">
        <w:rPr>
          <w:rFonts w:ascii="Arial" w:eastAsia="Calibri" w:hAnsi="Arial" w:cs="Arial"/>
          <w:sz w:val="24"/>
          <w:szCs w:val="24"/>
          <w:lang w:eastAsia="es-ES"/>
        </w:rPr>
        <w:t xml:space="preserve"> </w:t>
      </w:r>
      <w:r w:rsidR="00174D48" w:rsidRPr="00770BCB">
        <w:rPr>
          <w:rFonts w:ascii="Arial" w:eastAsia="Calibri" w:hAnsi="Arial" w:cs="Arial"/>
          <w:sz w:val="24"/>
          <w:szCs w:val="24"/>
          <w:lang w:eastAsia="es-ES"/>
        </w:rPr>
        <w:t xml:space="preserve">para que </w:t>
      </w:r>
      <w:r w:rsidRPr="00770BCB">
        <w:rPr>
          <w:rFonts w:ascii="Arial" w:eastAsia="Calibri" w:hAnsi="Arial" w:cs="Arial"/>
          <w:sz w:val="24"/>
          <w:szCs w:val="24"/>
          <w:lang w:eastAsia="es-ES"/>
        </w:rPr>
        <w:t>se tomen las medidas que se estimen pertinentes.</w:t>
      </w:r>
    </w:p>
    <w:p w14:paraId="4A0A9860" w14:textId="77777777" w:rsidR="005D5ADC" w:rsidRPr="00770BCB" w:rsidRDefault="005D5ADC" w:rsidP="003836D5">
      <w:pPr>
        <w:spacing w:after="0"/>
        <w:rPr>
          <w:rFonts w:ascii="Arial" w:eastAsia="Calibri" w:hAnsi="Arial" w:cs="Arial"/>
          <w:b/>
          <w:bCs/>
          <w:sz w:val="24"/>
          <w:szCs w:val="24"/>
          <w:lang w:eastAsia="es-ES"/>
        </w:rPr>
      </w:pPr>
    </w:p>
    <w:p w14:paraId="5A281FA4" w14:textId="7C1D0B06" w:rsidR="00B32CC3" w:rsidRPr="00770BCB" w:rsidRDefault="002F31F0" w:rsidP="004D7556">
      <w:pPr>
        <w:pStyle w:val="Ttulo2"/>
        <w:spacing w:before="0" w:line="240" w:lineRule="auto"/>
        <w:jc w:val="center"/>
        <w:rPr>
          <w:rFonts w:ascii="Arial" w:eastAsia="Calibri" w:hAnsi="Arial" w:cs="Arial"/>
          <w:b/>
          <w:bCs/>
          <w:color w:val="auto"/>
          <w:sz w:val="24"/>
          <w:szCs w:val="24"/>
          <w:lang w:eastAsia="es-ES"/>
        </w:rPr>
      </w:pPr>
      <w:bookmarkStart w:id="34" w:name="_Toc155774043"/>
      <w:r w:rsidRPr="00770BCB">
        <w:rPr>
          <w:rFonts w:ascii="Arial" w:eastAsia="Calibri" w:hAnsi="Arial" w:cs="Arial"/>
          <w:b/>
          <w:bCs/>
          <w:color w:val="auto"/>
          <w:sz w:val="24"/>
          <w:szCs w:val="24"/>
          <w:lang w:eastAsia="es-ES"/>
        </w:rPr>
        <w:t>SECCIÓN SEXTA</w:t>
      </w:r>
      <w:bookmarkEnd w:id="34"/>
    </w:p>
    <w:p w14:paraId="5052C4DF" w14:textId="5F4B694A" w:rsidR="00B32CC3" w:rsidRPr="00770BCB" w:rsidRDefault="004E04E7" w:rsidP="004D7556">
      <w:pPr>
        <w:pStyle w:val="Ttulo2"/>
        <w:spacing w:before="0" w:line="240" w:lineRule="auto"/>
        <w:jc w:val="center"/>
        <w:rPr>
          <w:rFonts w:ascii="Arial" w:eastAsia="Calibri" w:hAnsi="Arial" w:cs="Arial"/>
          <w:b/>
          <w:bCs/>
          <w:color w:val="auto"/>
          <w:sz w:val="24"/>
          <w:szCs w:val="24"/>
          <w:lang w:eastAsia="es-ES"/>
        </w:rPr>
      </w:pPr>
      <w:bookmarkStart w:id="35" w:name="_Toc155774044"/>
      <w:r w:rsidRPr="00770BCB">
        <w:rPr>
          <w:rFonts w:ascii="Arial" w:eastAsia="Calibri" w:hAnsi="Arial" w:cs="Arial"/>
          <w:b/>
          <w:bCs/>
          <w:color w:val="auto"/>
          <w:sz w:val="24"/>
          <w:szCs w:val="24"/>
          <w:lang w:eastAsia="es-ES"/>
        </w:rPr>
        <w:t xml:space="preserve">Causales para el </w:t>
      </w:r>
      <w:r w:rsidR="002F31F0" w:rsidRPr="00770BCB">
        <w:rPr>
          <w:rFonts w:ascii="Arial" w:eastAsia="Calibri" w:hAnsi="Arial" w:cs="Arial"/>
          <w:b/>
          <w:bCs/>
          <w:color w:val="auto"/>
          <w:sz w:val="24"/>
          <w:szCs w:val="24"/>
          <w:lang w:eastAsia="es-ES"/>
        </w:rPr>
        <w:t>R</w:t>
      </w:r>
      <w:r w:rsidRPr="00770BCB">
        <w:rPr>
          <w:rFonts w:ascii="Arial" w:eastAsia="Calibri" w:hAnsi="Arial" w:cs="Arial"/>
          <w:b/>
          <w:bCs/>
          <w:color w:val="auto"/>
          <w:sz w:val="24"/>
          <w:szCs w:val="24"/>
          <w:lang w:eastAsia="es-ES"/>
        </w:rPr>
        <w:t xml:space="preserve">ecuento de la </w:t>
      </w:r>
      <w:r w:rsidR="002F31F0" w:rsidRPr="00770BCB">
        <w:rPr>
          <w:rFonts w:ascii="Arial" w:eastAsia="Calibri" w:hAnsi="Arial" w:cs="Arial"/>
          <w:b/>
          <w:bCs/>
          <w:color w:val="auto"/>
          <w:sz w:val="24"/>
          <w:szCs w:val="24"/>
          <w:lang w:eastAsia="es-ES"/>
        </w:rPr>
        <w:t>V</w:t>
      </w:r>
      <w:r w:rsidRPr="00770BCB">
        <w:rPr>
          <w:rFonts w:ascii="Arial" w:eastAsia="Calibri" w:hAnsi="Arial" w:cs="Arial"/>
          <w:b/>
          <w:bCs/>
          <w:color w:val="auto"/>
          <w:sz w:val="24"/>
          <w:szCs w:val="24"/>
          <w:lang w:eastAsia="es-ES"/>
        </w:rPr>
        <w:t>otación</w:t>
      </w:r>
      <w:bookmarkEnd w:id="35"/>
    </w:p>
    <w:p w14:paraId="56044E14" w14:textId="77777777" w:rsidR="002F31F0" w:rsidRPr="00770BCB" w:rsidRDefault="002F31F0" w:rsidP="002F31F0">
      <w:pPr>
        <w:spacing w:after="0"/>
        <w:jc w:val="both"/>
        <w:rPr>
          <w:rFonts w:ascii="Arial" w:eastAsia="Calibri" w:hAnsi="Arial" w:cs="Arial"/>
          <w:b/>
          <w:sz w:val="24"/>
          <w:szCs w:val="24"/>
          <w:lang w:eastAsia="es-ES"/>
        </w:rPr>
      </w:pPr>
    </w:p>
    <w:p w14:paraId="24EC6E05" w14:textId="1065451A" w:rsidR="00722DBB" w:rsidRPr="00770BCB" w:rsidRDefault="00F702D5" w:rsidP="002F31F0">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 xml:space="preserve">Artículo </w:t>
      </w:r>
      <w:r w:rsidR="00652AA0" w:rsidRPr="00770BCB">
        <w:rPr>
          <w:rFonts w:ascii="Arial" w:eastAsia="Calibri" w:hAnsi="Arial" w:cs="Arial"/>
          <w:b/>
          <w:sz w:val="24"/>
          <w:szCs w:val="24"/>
          <w:lang w:eastAsia="es-ES"/>
        </w:rPr>
        <w:t>2</w:t>
      </w:r>
      <w:r w:rsidR="00977252" w:rsidRPr="00770BCB">
        <w:rPr>
          <w:rFonts w:ascii="Arial" w:eastAsia="Calibri" w:hAnsi="Arial" w:cs="Arial"/>
          <w:b/>
          <w:sz w:val="24"/>
          <w:szCs w:val="24"/>
          <w:lang w:eastAsia="es-ES"/>
        </w:rPr>
        <w:t>9</w:t>
      </w:r>
      <w:r w:rsidRPr="00770BCB">
        <w:rPr>
          <w:rFonts w:ascii="Arial" w:eastAsia="Calibri" w:hAnsi="Arial" w:cs="Arial"/>
          <w:b/>
          <w:sz w:val="24"/>
          <w:szCs w:val="24"/>
          <w:lang w:eastAsia="es-ES"/>
        </w:rPr>
        <w:t>.</w:t>
      </w:r>
      <w:r w:rsidRPr="00770BCB">
        <w:rPr>
          <w:rFonts w:ascii="Arial" w:eastAsia="Calibri" w:hAnsi="Arial" w:cs="Arial"/>
          <w:sz w:val="24"/>
          <w:szCs w:val="24"/>
          <w:lang w:eastAsia="es-ES"/>
        </w:rPr>
        <w:t xml:space="preserve"> </w:t>
      </w:r>
    </w:p>
    <w:p w14:paraId="7B4A69F7" w14:textId="77777777" w:rsidR="00722DBB" w:rsidRPr="00770BCB" w:rsidRDefault="00722DBB" w:rsidP="002F31F0">
      <w:pPr>
        <w:spacing w:after="0"/>
        <w:jc w:val="both"/>
        <w:rPr>
          <w:rFonts w:ascii="Arial" w:eastAsia="Calibri" w:hAnsi="Arial" w:cs="Arial"/>
          <w:sz w:val="24"/>
          <w:szCs w:val="24"/>
          <w:lang w:eastAsia="es-ES"/>
        </w:rPr>
      </w:pPr>
    </w:p>
    <w:p w14:paraId="6317F891" w14:textId="404A8C70" w:rsidR="00F702D5" w:rsidRPr="00770BCB" w:rsidRDefault="00F702D5" w:rsidP="00032C77">
      <w:pPr>
        <w:pStyle w:val="Prrafodelista"/>
        <w:numPr>
          <w:ilvl w:val="0"/>
          <w:numId w:val="46"/>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El recuento es la actividad por medio de la </w:t>
      </w:r>
      <w:r w:rsidR="006E5243" w:rsidRPr="00770BCB">
        <w:rPr>
          <w:rFonts w:ascii="Arial" w:eastAsia="Calibri" w:hAnsi="Arial" w:cs="Arial"/>
          <w:sz w:val="24"/>
          <w:szCs w:val="24"/>
          <w:lang w:eastAsia="es-ES"/>
        </w:rPr>
        <w:t>cual,</w:t>
      </w:r>
      <w:r w:rsidRPr="00770BCB">
        <w:rPr>
          <w:rFonts w:ascii="Arial" w:eastAsia="Calibri" w:hAnsi="Arial" w:cs="Arial"/>
          <w:sz w:val="24"/>
          <w:szCs w:val="24"/>
          <w:lang w:eastAsia="es-ES"/>
        </w:rPr>
        <w:t xml:space="preserve"> </w:t>
      </w:r>
      <w:r w:rsidR="006E5243" w:rsidRPr="00770BCB">
        <w:rPr>
          <w:rFonts w:ascii="Arial" w:eastAsia="Calibri" w:hAnsi="Arial" w:cs="Arial"/>
          <w:sz w:val="24"/>
          <w:szCs w:val="24"/>
          <w:lang w:eastAsia="es-ES"/>
        </w:rPr>
        <w:t>durante la sesión de cómputo correspondiente, un Consejo realiza nuevamente el escrutinio y cómputo de los votos recibidos en una casilla de alguna de las elecciones locales, cuando</w:t>
      </w:r>
      <w:r w:rsidRPr="00770BCB">
        <w:rPr>
          <w:rFonts w:ascii="Arial" w:eastAsia="Calibri" w:hAnsi="Arial" w:cs="Arial"/>
          <w:sz w:val="24"/>
          <w:szCs w:val="24"/>
          <w:lang w:eastAsia="es-ES"/>
        </w:rPr>
        <w:t>:</w:t>
      </w:r>
    </w:p>
    <w:p w14:paraId="29A7C611" w14:textId="77777777" w:rsidR="00F702D5" w:rsidRPr="00770BCB" w:rsidRDefault="00F702D5" w:rsidP="002F31F0">
      <w:pPr>
        <w:spacing w:after="0"/>
        <w:jc w:val="both"/>
        <w:rPr>
          <w:rFonts w:ascii="Arial" w:eastAsia="Calibri" w:hAnsi="Arial" w:cs="Arial"/>
          <w:sz w:val="24"/>
          <w:szCs w:val="24"/>
          <w:lang w:eastAsia="es-ES"/>
        </w:rPr>
      </w:pPr>
    </w:p>
    <w:p w14:paraId="031F813C" w14:textId="74397635" w:rsidR="00F702D5" w:rsidRPr="00770BCB" w:rsidRDefault="00F702D5" w:rsidP="00032C77">
      <w:pPr>
        <w:pStyle w:val="Prrafodelista"/>
        <w:numPr>
          <w:ilvl w:val="0"/>
          <w:numId w:val="47"/>
        </w:num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El paquete electoral se reciba con muestras de alteración;</w:t>
      </w:r>
    </w:p>
    <w:p w14:paraId="7EF479EB" w14:textId="77777777" w:rsidR="000C0CE7" w:rsidRPr="00770BCB" w:rsidRDefault="000C0CE7" w:rsidP="002F31F0">
      <w:pPr>
        <w:pStyle w:val="Prrafodelista"/>
        <w:spacing w:after="0"/>
        <w:ind w:left="567"/>
        <w:jc w:val="both"/>
        <w:rPr>
          <w:rFonts w:ascii="Arial" w:eastAsia="Calibri" w:hAnsi="Arial" w:cs="Arial"/>
          <w:sz w:val="24"/>
          <w:szCs w:val="24"/>
          <w:lang w:eastAsia="es-ES"/>
        </w:rPr>
      </w:pPr>
    </w:p>
    <w:p w14:paraId="4636D14F" w14:textId="025B5622" w:rsidR="00F702D5" w:rsidRPr="00770BCB" w:rsidRDefault="00F702D5" w:rsidP="00032C77">
      <w:pPr>
        <w:pStyle w:val="Prrafodelista"/>
        <w:numPr>
          <w:ilvl w:val="0"/>
          <w:numId w:val="47"/>
        </w:num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Los resultados de las actas de escrutinio y cómputo de la elección de que se </w:t>
      </w:r>
      <w:r w:rsidR="000C0CE7" w:rsidRPr="00770BCB">
        <w:rPr>
          <w:rFonts w:ascii="Arial" w:eastAsia="Calibri" w:hAnsi="Arial" w:cs="Arial"/>
          <w:sz w:val="24"/>
          <w:szCs w:val="24"/>
          <w:lang w:eastAsia="es-ES"/>
        </w:rPr>
        <w:t>trate</w:t>
      </w:r>
      <w:r w:rsidRPr="00770BCB">
        <w:rPr>
          <w:rFonts w:ascii="Arial" w:eastAsia="Calibri" w:hAnsi="Arial" w:cs="Arial"/>
          <w:sz w:val="24"/>
          <w:szCs w:val="24"/>
          <w:lang w:eastAsia="es-ES"/>
        </w:rPr>
        <w:t xml:space="preserve"> no coincidan</w:t>
      </w:r>
      <w:r w:rsidR="000C0CE7" w:rsidRPr="00770BCB">
        <w:rPr>
          <w:rFonts w:ascii="Arial" w:eastAsia="Calibri" w:hAnsi="Arial" w:cs="Arial"/>
          <w:sz w:val="24"/>
          <w:szCs w:val="24"/>
          <w:lang w:eastAsia="es-ES"/>
        </w:rPr>
        <w:t>.</w:t>
      </w:r>
      <w:r w:rsidR="002F31F0"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 xml:space="preserve">Debe entenderse que la falta de coincidencia referida en </w:t>
      </w:r>
      <w:r w:rsidRPr="00770BCB">
        <w:rPr>
          <w:rFonts w:ascii="Arial" w:eastAsia="Calibri" w:hAnsi="Arial" w:cs="Arial"/>
          <w:sz w:val="24"/>
          <w:szCs w:val="24"/>
          <w:lang w:eastAsia="es-ES"/>
        </w:rPr>
        <w:lastRenderedPageBreak/>
        <w:t>est</w:t>
      </w:r>
      <w:r w:rsidR="000C0CE7" w:rsidRPr="00770BCB">
        <w:rPr>
          <w:rFonts w:ascii="Arial" w:eastAsia="Calibri" w:hAnsi="Arial" w:cs="Arial"/>
          <w:sz w:val="24"/>
          <w:szCs w:val="24"/>
          <w:lang w:eastAsia="es-ES"/>
        </w:rPr>
        <w:t>e</w:t>
      </w:r>
      <w:r w:rsidRPr="00770BCB">
        <w:rPr>
          <w:rFonts w:ascii="Arial" w:eastAsia="Calibri" w:hAnsi="Arial" w:cs="Arial"/>
          <w:sz w:val="24"/>
          <w:szCs w:val="24"/>
          <w:lang w:eastAsia="es-ES"/>
        </w:rPr>
        <w:t xml:space="preserve"> </w:t>
      </w:r>
      <w:r w:rsidR="000C0CE7" w:rsidRPr="00770BCB">
        <w:rPr>
          <w:rFonts w:ascii="Arial" w:eastAsia="Calibri" w:hAnsi="Arial" w:cs="Arial"/>
          <w:sz w:val="24"/>
          <w:szCs w:val="24"/>
          <w:lang w:eastAsia="es-ES"/>
        </w:rPr>
        <w:t>inciso</w:t>
      </w:r>
      <w:r w:rsidRPr="00770BCB">
        <w:rPr>
          <w:rFonts w:ascii="Arial" w:eastAsia="Calibri" w:hAnsi="Arial" w:cs="Arial"/>
          <w:sz w:val="24"/>
          <w:szCs w:val="24"/>
          <w:lang w:eastAsia="es-ES"/>
        </w:rPr>
        <w:t xml:space="preserve"> será entre el acta de escrutinio y cómputo que se extrae del expediente que obra en el paquete electoral, y el ejemplar que obra en poder de </w:t>
      </w:r>
      <w:r w:rsidR="004957CE" w:rsidRPr="00770BCB">
        <w:rPr>
          <w:rFonts w:ascii="Arial" w:eastAsia="Calibri" w:hAnsi="Arial" w:cs="Arial"/>
          <w:sz w:val="24"/>
          <w:szCs w:val="24"/>
          <w:lang w:eastAsia="es-ES"/>
        </w:rPr>
        <w:t xml:space="preserve">la Presidencia y </w:t>
      </w:r>
      <w:r w:rsidR="008D266D" w:rsidRPr="00770BCB">
        <w:rPr>
          <w:rFonts w:ascii="Arial" w:eastAsia="Calibri" w:hAnsi="Arial" w:cs="Arial"/>
          <w:sz w:val="24"/>
          <w:szCs w:val="24"/>
          <w:lang w:eastAsia="es-ES"/>
        </w:rPr>
        <w:t>las representaciones</w:t>
      </w:r>
      <w:r w:rsidRPr="00770BCB">
        <w:rPr>
          <w:rFonts w:ascii="Arial" w:eastAsia="Calibri" w:hAnsi="Arial" w:cs="Arial"/>
          <w:sz w:val="24"/>
          <w:szCs w:val="24"/>
          <w:lang w:eastAsia="es-ES"/>
        </w:rPr>
        <w:t>;</w:t>
      </w:r>
    </w:p>
    <w:p w14:paraId="40088E1A" w14:textId="77777777" w:rsidR="00F702D5" w:rsidRPr="00770BCB" w:rsidRDefault="00F702D5" w:rsidP="002F31F0">
      <w:pPr>
        <w:spacing w:after="0"/>
        <w:ind w:left="567"/>
        <w:jc w:val="both"/>
        <w:rPr>
          <w:rFonts w:ascii="Arial" w:eastAsia="Calibri" w:hAnsi="Arial" w:cs="Arial"/>
          <w:sz w:val="24"/>
          <w:szCs w:val="24"/>
          <w:lang w:eastAsia="es-ES"/>
        </w:rPr>
      </w:pPr>
    </w:p>
    <w:p w14:paraId="0AC0917B" w14:textId="77777777" w:rsidR="000C0CE7" w:rsidRPr="00770BCB" w:rsidRDefault="00F702D5" w:rsidP="00032C77">
      <w:pPr>
        <w:pStyle w:val="Prrafodelista"/>
        <w:numPr>
          <w:ilvl w:val="0"/>
          <w:numId w:val="47"/>
        </w:num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Si se detectasen alteraciones evidentes en las actas que generen duda fundada sobre el resultado de la elección en la casilla;</w:t>
      </w:r>
    </w:p>
    <w:p w14:paraId="3EEA0608" w14:textId="77777777" w:rsidR="000C0CE7" w:rsidRPr="00770BCB" w:rsidRDefault="000C0CE7" w:rsidP="002F31F0">
      <w:pPr>
        <w:pStyle w:val="Prrafodelista"/>
        <w:spacing w:after="0"/>
        <w:ind w:left="567"/>
        <w:jc w:val="both"/>
        <w:rPr>
          <w:rFonts w:ascii="Arial" w:eastAsia="Calibri" w:hAnsi="Arial" w:cs="Arial"/>
          <w:sz w:val="24"/>
          <w:szCs w:val="24"/>
          <w:lang w:eastAsia="es-ES"/>
        </w:rPr>
      </w:pPr>
    </w:p>
    <w:p w14:paraId="37E7CC93" w14:textId="516ED5F5" w:rsidR="000C0CE7" w:rsidRPr="00770BCB" w:rsidRDefault="00F702D5" w:rsidP="00032C77">
      <w:pPr>
        <w:pStyle w:val="Prrafodelista"/>
        <w:numPr>
          <w:ilvl w:val="0"/>
          <w:numId w:val="47"/>
        </w:num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No exista el acta de escrutinio y cómputo en el expediente de la casilla o no obre en poder de</w:t>
      </w:r>
      <w:r w:rsidR="00CD0864" w:rsidRPr="00770BCB">
        <w:rPr>
          <w:rFonts w:ascii="Arial" w:eastAsia="Calibri" w:hAnsi="Arial" w:cs="Arial"/>
          <w:sz w:val="24"/>
          <w:szCs w:val="24"/>
          <w:lang w:eastAsia="es-ES"/>
        </w:rPr>
        <w:t xml:space="preserve"> la Presidencia </w:t>
      </w:r>
      <w:r w:rsidRPr="00770BCB">
        <w:rPr>
          <w:rFonts w:ascii="Arial" w:eastAsia="Calibri" w:hAnsi="Arial" w:cs="Arial"/>
          <w:sz w:val="24"/>
          <w:szCs w:val="24"/>
          <w:lang w:eastAsia="es-ES"/>
        </w:rPr>
        <w:t xml:space="preserve">del Consejo, ni fuera posible realizar el cotejo correspondiente con la primera copia del acta de escrutinio y cómputo destinada al PREP, ni con la copia autógrafa que obre en poder de al menos dos </w:t>
      </w:r>
      <w:r w:rsidR="008D266D" w:rsidRPr="00770BCB">
        <w:rPr>
          <w:rFonts w:ascii="Arial" w:eastAsia="Calibri" w:hAnsi="Arial" w:cs="Arial"/>
          <w:sz w:val="24"/>
          <w:szCs w:val="24"/>
          <w:lang w:eastAsia="es-ES"/>
        </w:rPr>
        <w:t>representaciones</w:t>
      </w:r>
      <w:r w:rsidR="00190D4D" w:rsidRPr="00770BCB">
        <w:rPr>
          <w:rFonts w:ascii="Arial" w:eastAsia="Calibri" w:hAnsi="Arial" w:cs="Arial"/>
          <w:sz w:val="24"/>
          <w:szCs w:val="24"/>
          <w:lang w:eastAsia="es-ES"/>
        </w:rPr>
        <w:t>.</w:t>
      </w:r>
    </w:p>
    <w:p w14:paraId="529FEE7B" w14:textId="77777777" w:rsidR="000C0CE7" w:rsidRPr="00770BCB" w:rsidRDefault="000C0CE7" w:rsidP="002F31F0">
      <w:pPr>
        <w:pStyle w:val="Prrafodelista"/>
        <w:spacing w:after="0"/>
        <w:ind w:left="567"/>
        <w:rPr>
          <w:rFonts w:ascii="Arial" w:eastAsia="Calibri" w:hAnsi="Arial" w:cs="Arial"/>
          <w:sz w:val="24"/>
          <w:szCs w:val="24"/>
          <w:lang w:eastAsia="es-ES"/>
        </w:rPr>
      </w:pPr>
    </w:p>
    <w:p w14:paraId="7A6C4778" w14:textId="77777777" w:rsidR="00B63DE2" w:rsidRPr="00770BCB" w:rsidRDefault="00B63DE2" w:rsidP="00B63DE2">
      <w:p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Si los resultados de las actas no coinciden, o no existe el acta de escrutinio y</w:t>
      </w:r>
    </w:p>
    <w:p w14:paraId="3B3693E6" w14:textId="1D31ACC6" w:rsidR="00B63DE2" w:rsidRPr="00770BCB" w:rsidRDefault="00B63DE2" w:rsidP="00B63DE2">
      <w:p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cómputo en el expediente de la casilla, ni obrare en poder de la Presidencia del Consejo, ni fuera posible realizar el cotejo con las copias de las actas a que se refiere el párrafo anterior, se procederá a realizar nuevamente el escrutinio y cómputo de la casilla, levantándose el acta correspondiente. Los resultados se anotarán en la forma establecida para ello dejándose constancia en el acta circunstanciada correspondiente; de igual manera, se hará constar en dicha acta las objeciones que hubiese manifestado cualquiera de los representantes ante el Consejo, quedando a salvo sus derechos para impugnar ante el Tribunal Electoral del Estado de Michoacán, el cómputo de que se trate. En ningún caso se podrá interrumpir u obstaculizar la realización de los cómputos.</w:t>
      </w:r>
    </w:p>
    <w:p w14:paraId="7362D283" w14:textId="77777777" w:rsidR="00B63DE2" w:rsidRPr="00770BCB" w:rsidRDefault="00B63DE2" w:rsidP="002F31F0">
      <w:pPr>
        <w:spacing w:after="0"/>
        <w:ind w:left="567"/>
        <w:jc w:val="both"/>
        <w:rPr>
          <w:rFonts w:ascii="Arial" w:eastAsia="Calibri" w:hAnsi="Arial" w:cs="Arial"/>
          <w:sz w:val="24"/>
          <w:szCs w:val="24"/>
          <w:lang w:eastAsia="es-ES"/>
        </w:rPr>
      </w:pPr>
    </w:p>
    <w:p w14:paraId="54FD9D50" w14:textId="77777777" w:rsidR="000C0CE7" w:rsidRPr="00770BCB" w:rsidRDefault="00F702D5" w:rsidP="00032C77">
      <w:pPr>
        <w:pStyle w:val="Prrafodelista"/>
        <w:numPr>
          <w:ilvl w:val="0"/>
          <w:numId w:val="47"/>
        </w:num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Cuando existan errores o inconsistencias evidentes en los distintos elementos de las actas, salvo que puedan corregirse o aclararse con otros elementos a satisfacción plena de quien lo haya solicitado</w:t>
      </w:r>
      <w:r w:rsidR="000C0CE7" w:rsidRPr="00770BCB">
        <w:rPr>
          <w:rFonts w:ascii="Arial" w:eastAsia="Calibri" w:hAnsi="Arial" w:cs="Arial"/>
          <w:sz w:val="24"/>
          <w:szCs w:val="24"/>
          <w:lang w:eastAsia="es-ES"/>
        </w:rPr>
        <w:t>.</w:t>
      </w:r>
    </w:p>
    <w:p w14:paraId="3DA0B6FD" w14:textId="77777777" w:rsidR="000C0CE7" w:rsidRPr="00770BCB" w:rsidRDefault="000C0CE7" w:rsidP="002F31F0">
      <w:pPr>
        <w:pStyle w:val="Prrafodelista"/>
        <w:spacing w:after="0"/>
        <w:ind w:left="567"/>
        <w:jc w:val="both"/>
        <w:rPr>
          <w:rFonts w:ascii="Arial" w:eastAsia="Calibri" w:hAnsi="Arial" w:cs="Arial"/>
          <w:sz w:val="24"/>
          <w:szCs w:val="24"/>
          <w:lang w:eastAsia="es-ES"/>
        </w:rPr>
      </w:pPr>
    </w:p>
    <w:p w14:paraId="33C9643B" w14:textId="06F94884" w:rsidR="000C0CE7" w:rsidRPr="00770BCB" w:rsidRDefault="00F702D5" w:rsidP="00032C77">
      <w:pPr>
        <w:pStyle w:val="Prrafodelista"/>
        <w:numPr>
          <w:ilvl w:val="0"/>
          <w:numId w:val="47"/>
        </w:num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Cuando el número de votos nulos sea mayor a la diferencia entre los candidatos ubicados en el primero y segundo </w:t>
      </w:r>
      <w:r w:rsidR="00223EB4" w:rsidRPr="00770BCB">
        <w:rPr>
          <w:rFonts w:ascii="Arial" w:eastAsia="Calibri" w:hAnsi="Arial" w:cs="Arial"/>
          <w:sz w:val="24"/>
          <w:szCs w:val="24"/>
          <w:lang w:eastAsia="es-ES"/>
        </w:rPr>
        <w:t xml:space="preserve">lugar, </w:t>
      </w:r>
      <w:r w:rsidRPr="00770BCB">
        <w:rPr>
          <w:rFonts w:ascii="Arial" w:eastAsia="Calibri" w:hAnsi="Arial" w:cs="Arial"/>
          <w:sz w:val="24"/>
          <w:szCs w:val="24"/>
          <w:lang w:eastAsia="es-ES"/>
        </w:rPr>
        <w:t>en votación</w:t>
      </w:r>
      <w:r w:rsidR="004957CE" w:rsidRPr="00770BCB">
        <w:rPr>
          <w:rFonts w:ascii="Arial" w:eastAsia="Calibri" w:hAnsi="Arial" w:cs="Arial"/>
          <w:sz w:val="24"/>
          <w:szCs w:val="24"/>
          <w:lang w:eastAsia="es-ES"/>
        </w:rPr>
        <w:t xml:space="preserve"> </w:t>
      </w:r>
      <w:r w:rsidR="00894656" w:rsidRPr="00770BCB">
        <w:rPr>
          <w:rFonts w:ascii="Arial" w:eastAsia="Calibri" w:hAnsi="Arial" w:cs="Arial"/>
          <w:sz w:val="24"/>
          <w:szCs w:val="24"/>
          <w:lang w:eastAsia="es-ES"/>
        </w:rPr>
        <w:t>de</w:t>
      </w:r>
      <w:r w:rsidR="004957CE" w:rsidRPr="00770BCB">
        <w:rPr>
          <w:rFonts w:ascii="Arial" w:eastAsia="Calibri" w:hAnsi="Arial" w:cs="Arial"/>
          <w:sz w:val="24"/>
          <w:szCs w:val="24"/>
          <w:lang w:eastAsia="es-ES"/>
        </w:rPr>
        <w:t xml:space="preserve"> la casilla</w:t>
      </w:r>
      <w:r w:rsidRPr="00770BCB">
        <w:rPr>
          <w:rFonts w:ascii="Arial" w:eastAsia="Calibri" w:hAnsi="Arial" w:cs="Arial"/>
          <w:sz w:val="24"/>
          <w:szCs w:val="24"/>
          <w:lang w:eastAsia="es-ES"/>
        </w:rPr>
        <w:t>; y,</w:t>
      </w:r>
    </w:p>
    <w:p w14:paraId="1EA51AEE" w14:textId="77777777" w:rsidR="000C0CE7" w:rsidRPr="00770BCB" w:rsidRDefault="000C0CE7" w:rsidP="002F31F0">
      <w:pPr>
        <w:pStyle w:val="Prrafodelista"/>
        <w:spacing w:after="0"/>
        <w:ind w:left="567"/>
        <w:jc w:val="both"/>
        <w:rPr>
          <w:rFonts w:ascii="Arial" w:eastAsia="Calibri" w:hAnsi="Arial" w:cs="Arial"/>
          <w:sz w:val="24"/>
          <w:szCs w:val="24"/>
          <w:lang w:eastAsia="es-ES"/>
        </w:rPr>
      </w:pPr>
    </w:p>
    <w:p w14:paraId="5738827E" w14:textId="50170845" w:rsidR="00F702D5" w:rsidRPr="00770BCB" w:rsidRDefault="00F702D5" w:rsidP="00032C77">
      <w:pPr>
        <w:pStyle w:val="Prrafodelista"/>
        <w:numPr>
          <w:ilvl w:val="0"/>
          <w:numId w:val="47"/>
        </w:num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Cuando todos los votos depositados sean a favor de un mismo partido o candidato independiente.</w:t>
      </w:r>
    </w:p>
    <w:p w14:paraId="2DF30353" w14:textId="77777777" w:rsidR="00F702D5" w:rsidRPr="00770BCB" w:rsidRDefault="00F702D5" w:rsidP="002F31F0">
      <w:pPr>
        <w:spacing w:after="0"/>
        <w:jc w:val="both"/>
        <w:rPr>
          <w:rFonts w:ascii="Arial" w:eastAsia="Calibri" w:hAnsi="Arial" w:cs="Arial"/>
          <w:sz w:val="24"/>
          <w:szCs w:val="24"/>
          <w:lang w:eastAsia="es-ES"/>
        </w:rPr>
      </w:pPr>
    </w:p>
    <w:p w14:paraId="56D20D5C" w14:textId="3AD1DDD2" w:rsidR="000C0CE7" w:rsidRPr="00770BCB" w:rsidRDefault="00F702D5"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 xml:space="preserve">Artículo </w:t>
      </w:r>
      <w:r w:rsidR="00977252" w:rsidRPr="00770BCB">
        <w:rPr>
          <w:rFonts w:ascii="Arial" w:eastAsia="Calibri" w:hAnsi="Arial" w:cs="Arial"/>
          <w:b/>
          <w:sz w:val="24"/>
          <w:szCs w:val="24"/>
          <w:lang w:eastAsia="es-ES"/>
        </w:rPr>
        <w:t>30</w:t>
      </w:r>
      <w:r w:rsidRPr="00770BCB">
        <w:rPr>
          <w:rFonts w:ascii="Arial" w:eastAsia="Calibri" w:hAnsi="Arial" w:cs="Arial"/>
          <w:b/>
          <w:sz w:val="24"/>
          <w:szCs w:val="24"/>
          <w:lang w:eastAsia="es-ES"/>
        </w:rPr>
        <w:t xml:space="preserve">. </w:t>
      </w:r>
    </w:p>
    <w:p w14:paraId="5BABCECB" w14:textId="77777777" w:rsidR="000C0CE7" w:rsidRPr="00770BCB" w:rsidRDefault="000C0CE7" w:rsidP="002F31F0">
      <w:pPr>
        <w:spacing w:after="0"/>
        <w:jc w:val="both"/>
        <w:rPr>
          <w:rFonts w:ascii="Arial" w:eastAsia="Calibri" w:hAnsi="Arial" w:cs="Arial"/>
          <w:b/>
          <w:sz w:val="24"/>
          <w:szCs w:val="24"/>
          <w:lang w:eastAsia="es-ES"/>
        </w:rPr>
      </w:pPr>
    </w:p>
    <w:p w14:paraId="5ED3620A" w14:textId="4A945A8A" w:rsidR="00F702D5" w:rsidRPr="00770BCB" w:rsidRDefault="00F702D5" w:rsidP="00032C77">
      <w:pPr>
        <w:pStyle w:val="Prrafodelista"/>
        <w:numPr>
          <w:ilvl w:val="0"/>
          <w:numId w:val="48"/>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Los errores contenidos en las actas originales de escrutinio y cómputo de casilla que sean corregidos por los </w:t>
      </w:r>
      <w:r w:rsidR="004957CE" w:rsidRPr="00770BCB">
        <w:rPr>
          <w:rFonts w:ascii="Arial" w:eastAsia="Calibri" w:hAnsi="Arial" w:cs="Arial"/>
          <w:sz w:val="24"/>
          <w:szCs w:val="24"/>
          <w:lang w:eastAsia="es-ES"/>
        </w:rPr>
        <w:t>c</w:t>
      </w:r>
      <w:r w:rsidRPr="00770BCB">
        <w:rPr>
          <w:rFonts w:ascii="Arial" w:eastAsia="Calibri" w:hAnsi="Arial" w:cs="Arial"/>
          <w:sz w:val="24"/>
          <w:szCs w:val="24"/>
          <w:lang w:eastAsia="es-ES"/>
        </w:rPr>
        <w:t>onsejos siguiendo el procedimiento establecido en estos Lineamientos, no podrán invocarse como causa de nulidad de votación recibida en casilla ante el Tribunal Electoral</w:t>
      </w:r>
      <w:r w:rsidR="00432DE5" w:rsidRPr="00770BCB">
        <w:rPr>
          <w:rFonts w:ascii="Arial" w:eastAsia="Calibri" w:hAnsi="Arial" w:cs="Arial"/>
          <w:sz w:val="24"/>
          <w:szCs w:val="24"/>
          <w:lang w:eastAsia="es-ES"/>
        </w:rPr>
        <w:t xml:space="preserve"> del Estado de Michoacán</w:t>
      </w:r>
      <w:r w:rsidRPr="00770BCB">
        <w:rPr>
          <w:rFonts w:ascii="Arial" w:eastAsia="Calibri" w:hAnsi="Arial" w:cs="Arial"/>
          <w:sz w:val="24"/>
          <w:szCs w:val="24"/>
          <w:lang w:eastAsia="es-ES"/>
        </w:rPr>
        <w:t>.</w:t>
      </w:r>
    </w:p>
    <w:p w14:paraId="6E650022" w14:textId="77777777" w:rsidR="00F702D5" w:rsidRPr="00770BCB" w:rsidRDefault="00F702D5" w:rsidP="002F31F0">
      <w:pPr>
        <w:spacing w:after="0"/>
        <w:jc w:val="both"/>
        <w:rPr>
          <w:rFonts w:ascii="Arial" w:eastAsia="Calibri" w:hAnsi="Arial" w:cs="Arial"/>
          <w:sz w:val="24"/>
          <w:szCs w:val="24"/>
          <w:lang w:eastAsia="es-ES"/>
        </w:rPr>
      </w:pPr>
    </w:p>
    <w:p w14:paraId="0D71F6DF" w14:textId="0C955D36" w:rsidR="000C0CE7" w:rsidRPr="00770BCB" w:rsidRDefault="00F702D5" w:rsidP="002F31F0">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 xml:space="preserve">Artículo </w:t>
      </w:r>
      <w:r w:rsidR="000C0CE7" w:rsidRPr="00770BCB">
        <w:rPr>
          <w:rFonts w:ascii="Arial" w:eastAsia="Calibri" w:hAnsi="Arial" w:cs="Arial"/>
          <w:b/>
          <w:sz w:val="24"/>
          <w:szCs w:val="24"/>
          <w:lang w:eastAsia="es-ES"/>
        </w:rPr>
        <w:t>3</w:t>
      </w:r>
      <w:r w:rsidR="00977252" w:rsidRPr="00770BCB">
        <w:rPr>
          <w:rFonts w:ascii="Arial" w:eastAsia="Calibri" w:hAnsi="Arial" w:cs="Arial"/>
          <w:b/>
          <w:sz w:val="24"/>
          <w:szCs w:val="24"/>
          <w:lang w:eastAsia="es-ES"/>
        </w:rPr>
        <w:t>1</w:t>
      </w:r>
      <w:r w:rsidRPr="00770BCB">
        <w:rPr>
          <w:rFonts w:ascii="Arial" w:eastAsia="Calibri" w:hAnsi="Arial" w:cs="Arial"/>
          <w:b/>
          <w:sz w:val="24"/>
          <w:szCs w:val="24"/>
          <w:lang w:eastAsia="es-ES"/>
        </w:rPr>
        <w:t>.</w:t>
      </w:r>
      <w:r w:rsidRPr="00770BCB">
        <w:rPr>
          <w:rFonts w:ascii="Arial" w:eastAsia="Calibri" w:hAnsi="Arial" w:cs="Arial"/>
          <w:sz w:val="24"/>
          <w:szCs w:val="24"/>
          <w:lang w:eastAsia="es-ES"/>
        </w:rPr>
        <w:t xml:space="preserve"> </w:t>
      </w:r>
    </w:p>
    <w:p w14:paraId="093CFC77" w14:textId="77777777" w:rsidR="000C0CE7" w:rsidRPr="00770BCB" w:rsidRDefault="000C0CE7" w:rsidP="002F31F0">
      <w:pPr>
        <w:spacing w:after="0"/>
        <w:jc w:val="both"/>
        <w:rPr>
          <w:rFonts w:ascii="Arial" w:eastAsia="Calibri" w:hAnsi="Arial" w:cs="Arial"/>
          <w:sz w:val="24"/>
          <w:szCs w:val="24"/>
          <w:lang w:eastAsia="es-ES"/>
        </w:rPr>
      </w:pPr>
    </w:p>
    <w:p w14:paraId="33C304C6" w14:textId="48C23CBA" w:rsidR="00F702D5" w:rsidRPr="00770BCB" w:rsidRDefault="00F702D5" w:rsidP="00032C77">
      <w:pPr>
        <w:pStyle w:val="Prrafodelista"/>
        <w:numPr>
          <w:ilvl w:val="0"/>
          <w:numId w:val="4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En ningún caso podrá solicitarse al Tribunal Electoral</w:t>
      </w:r>
      <w:r w:rsidR="00432DE5" w:rsidRPr="00770BCB">
        <w:rPr>
          <w:rFonts w:ascii="Arial" w:eastAsia="Calibri" w:hAnsi="Arial" w:cs="Arial"/>
          <w:sz w:val="24"/>
          <w:szCs w:val="24"/>
          <w:lang w:eastAsia="es-ES"/>
        </w:rPr>
        <w:t xml:space="preserve"> del Estado de Michoacán </w:t>
      </w:r>
      <w:r w:rsidRPr="00770BCB">
        <w:rPr>
          <w:rFonts w:ascii="Arial" w:eastAsia="Calibri" w:hAnsi="Arial" w:cs="Arial"/>
          <w:sz w:val="24"/>
          <w:szCs w:val="24"/>
          <w:lang w:eastAsia="es-ES"/>
        </w:rPr>
        <w:t xml:space="preserve">realice recuento de votos respecto de las casillas que hayan sido objeto de </w:t>
      </w:r>
      <w:r w:rsidR="004957CE" w:rsidRPr="00770BCB">
        <w:rPr>
          <w:rFonts w:ascii="Arial" w:eastAsia="Calibri" w:hAnsi="Arial" w:cs="Arial"/>
          <w:sz w:val="24"/>
          <w:szCs w:val="24"/>
          <w:lang w:eastAsia="es-ES"/>
        </w:rPr>
        <w:t>este</w:t>
      </w:r>
      <w:r w:rsidRPr="00770BCB">
        <w:rPr>
          <w:rFonts w:ascii="Arial" w:eastAsia="Calibri" w:hAnsi="Arial" w:cs="Arial"/>
          <w:sz w:val="24"/>
          <w:szCs w:val="24"/>
          <w:lang w:eastAsia="es-ES"/>
        </w:rPr>
        <w:t xml:space="preserve"> procedimiento en los </w:t>
      </w:r>
      <w:r w:rsidR="004957CE"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onsejos del </w:t>
      </w:r>
      <w:r w:rsidR="001F4346" w:rsidRPr="00770BCB">
        <w:rPr>
          <w:rFonts w:ascii="Arial" w:eastAsia="Calibri" w:hAnsi="Arial" w:cs="Arial"/>
          <w:sz w:val="24"/>
          <w:szCs w:val="24"/>
          <w:lang w:eastAsia="es-ES"/>
        </w:rPr>
        <w:t>IEM</w:t>
      </w:r>
      <w:r w:rsidRPr="00770BCB">
        <w:rPr>
          <w:rFonts w:ascii="Arial" w:eastAsia="Calibri" w:hAnsi="Arial" w:cs="Arial"/>
          <w:sz w:val="24"/>
          <w:szCs w:val="24"/>
          <w:lang w:eastAsia="es-ES"/>
        </w:rPr>
        <w:t>.</w:t>
      </w:r>
    </w:p>
    <w:p w14:paraId="2B5E7E17" w14:textId="77777777" w:rsidR="00F702D5" w:rsidRPr="00770BCB" w:rsidRDefault="00F702D5" w:rsidP="002F31F0">
      <w:pPr>
        <w:spacing w:after="0"/>
        <w:jc w:val="center"/>
        <w:rPr>
          <w:rFonts w:ascii="Arial" w:eastAsia="Calibri" w:hAnsi="Arial" w:cs="Arial"/>
          <w:b/>
          <w:bCs/>
          <w:sz w:val="24"/>
          <w:szCs w:val="24"/>
          <w:lang w:eastAsia="es-ES"/>
        </w:rPr>
      </w:pPr>
    </w:p>
    <w:p w14:paraId="699609C2" w14:textId="27449E73" w:rsidR="00BD1E40" w:rsidRPr="00770BCB" w:rsidRDefault="00223EB4" w:rsidP="004D7556">
      <w:pPr>
        <w:pStyle w:val="Ttulo2"/>
        <w:spacing w:before="0" w:line="240" w:lineRule="auto"/>
        <w:jc w:val="center"/>
        <w:rPr>
          <w:rFonts w:ascii="Arial" w:eastAsia="Calibri" w:hAnsi="Arial" w:cs="Arial"/>
          <w:b/>
          <w:bCs/>
          <w:color w:val="auto"/>
          <w:sz w:val="24"/>
          <w:szCs w:val="24"/>
          <w:lang w:eastAsia="es-ES"/>
        </w:rPr>
      </w:pPr>
      <w:bookmarkStart w:id="36" w:name="_Toc155774045"/>
      <w:r w:rsidRPr="00770BCB">
        <w:rPr>
          <w:rFonts w:ascii="Arial" w:eastAsia="Calibri" w:hAnsi="Arial" w:cs="Arial"/>
          <w:b/>
          <w:bCs/>
          <w:color w:val="auto"/>
          <w:sz w:val="24"/>
          <w:szCs w:val="24"/>
          <w:lang w:eastAsia="es-ES"/>
        </w:rPr>
        <w:t>SECCIÓN SÉPTIMA</w:t>
      </w:r>
      <w:bookmarkEnd w:id="36"/>
    </w:p>
    <w:p w14:paraId="3C0159DA" w14:textId="07D4EE68" w:rsidR="00BD1E40" w:rsidRPr="00770BCB" w:rsidRDefault="00410985" w:rsidP="004D7556">
      <w:pPr>
        <w:pStyle w:val="Ttulo2"/>
        <w:spacing w:before="0" w:line="240" w:lineRule="auto"/>
        <w:jc w:val="center"/>
        <w:rPr>
          <w:rFonts w:ascii="Arial" w:eastAsia="Calibri" w:hAnsi="Arial" w:cs="Arial"/>
          <w:b/>
          <w:bCs/>
          <w:color w:val="auto"/>
          <w:sz w:val="24"/>
          <w:szCs w:val="24"/>
          <w:lang w:eastAsia="es-ES"/>
        </w:rPr>
      </w:pPr>
      <w:bookmarkStart w:id="37" w:name="_Toc155774046"/>
      <w:r w:rsidRPr="00770BCB">
        <w:rPr>
          <w:rFonts w:ascii="Arial" w:eastAsia="Calibri" w:hAnsi="Arial" w:cs="Arial"/>
          <w:b/>
          <w:bCs/>
          <w:color w:val="auto"/>
          <w:sz w:val="24"/>
          <w:szCs w:val="24"/>
          <w:lang w:eastAsia="es-ES"/>
        </w:rPr>
        <w:t xml:space="preserve">Fórmula para </w:t>
      </w:r>
      <w:r w:rsidR="0010086E" w:rsidRPr="00770BCB">
        <w:rPr>
          <w:rFonts w:ascii="Arial" w:eastAsia="Calibri" w:hAnsi="Arial" w:cs="Arial"/>
          <w:b/>
          <w:bCs/>
          <w:color w:val="auto"/>
          <w:sz w:val="24"/>
          <w:szCs w:val="24"/>
          <w:lang w:eastAsia="es-ES"/>
        </w:rPr>
        <w:t>d</w:t>
      </w:r>
      <w:r w:rsidRPr="00770BCB">
        <w:rPr>
          <w:rFonts w:ascii="Arial" w:eastAsia="Calibri" w:hAnsi="Arial" w:cs="Arial"/>
          <w:b/>
          <w:bCs/>
          <w:color w:val="auto"/>
          <w:sz w:val="24"/>
          <w:szCs w:val="24"/>
          <w:lang w:eastAsia="es-ES"/>
        </w:rPr>
        <w:t>eterminar G</w:t>
      </w:r>
      <w:r w:rsidR="00A20B68" w:rsidRPr="00770BCB">
        <w:rPr>
          <w:rFonts w:ascii="Arial" w:eastAsia="Calibri" w:hAnsi="Arial" w:cs="Arial"/>
          <w:b/>
          <w:bCs/>
          <w:color w:val="auto"/>
          <w:sz w:val="24"/>
          <w:szCs w:val="24"/>
          <w:lang w:eastAsia="es-ES"/>
        </w:rPr>
        <w:t xml:space="preserve">rupo de </w:t>
      </w:r>
      <w:r w:rsidRPr="00770BCB">
        <w:rPr>
          <w:rFonts w:ascii="Arial" w:eastAsia="Calibri" w:hAnsi="Arial" w:cs="Arial"/>
          <w:b/>
          <w:bCs/>
          <w:color w:val="auto"/>
          <w:sz w:val="24"/>
          <w:szCs w:val="24"/>
          <w:lang w:eastAsia="es-ES"/>
        </w:rPr>
        <w:t>T</w:t>
      </w:r>
      <w:r w:rsidR="00A20B68" w:rsidRPr="00770BCB">
        <w:rPr>
          <w:rFonts w:ascii="Arial" w:eastAsia="Calibri" w:hAnsi="Arial" w:cs="Arial"/>
          <w:b/>
          <w:bCs/>
          <w:color w:val="auto"/>
          <w:sz w:val="24"/>
          <w:szCs w:val="24"/>
          <w:lang w:eastAsia="es-ES"/>
        </w:rPr>
        <w:t>rabajo</w:t>
      </w:r>
      <w:r w:rsidRPr="00770BCB">
        <w:rPr>
          <w:rFonts w:ascii="Arial" w:eastAsia="Calibri" w:hAnsi="Arial" w:cs="Arial"/>
          <w:b/>
          <w:bCs/>
          <w:color w:val="auto"/>
          <w:sz w:val="24"/>
          <w:szCs w:val="24"/>
          <w:lang w:eastAsia="es-ES"/>
        </w:rPr>
        <w:t xml:space="preserve"> y P</w:t>
      </w:r>
      <w:r w:rsidR="00A20B68" w:rsidRPr="00770BCB">
        <w:rPr>
          <w:rFonts w:ascii="Arial" w:eastAsia="Calibri" w:hAnsi="Arial" w:cs="Arial"/>
          <w:b/>
          <w:bCs/>
          <w:color w:val="auto"/>
          <w:sz w:val="24"/>
          <w:szCs w:val="24"/>
          <w:lang w:eastAsia="es-ES"/>
        </w:rPr>
        <w:t xml:space="preserve">unto de </w:t>
      </w:r>
      <w:r w:rsidRPr="00770BCB">
        <w:rPr>
          <w:rFonts w:ascii="Arial" w:eastAsia="Calibri" w:hAnsi="Arial" w:cs="Arial"/>
          <w:b/>
          <w:bCs/>
          <w:color w:val="auto"/>
          <w:sz w:val="24"/>
          <w:szCs w:val="24"/>
          <w:lang w:eastAsia="es-ES"/>
        </w:rPr>
        <w:t>R</w:t>
      </w:r>
      <w:r w:rsidR="00A20B68" w:rsidRPr="00770BCB">
        <w:rPr>
          <w:rFonts w:ascii="Arial" w:eastAsia="Calibri" w:hAnsi="Arial" w:cs="Arial"/>
          <w:b/>
          <w:bCs/>
          <w:color w:val="auto"/>
          <w:sz w:val="24"/>
          <w:szCs w:val="24"/>
          <w:lang w:eastAsia="es-ES"/>
        </w:rPr>
        <w:t>ecuento</w:t>
      </w:r>
      <w:r w:rsidRPr="00770BCB">
        <w:rPr>
          <w:rFonts w:ascii="Arial" w:eastAsia="Calibri" w:hAnsi="Arial" w:cs="Arial"/>
          <w:b/>
          <w:bCs/>
          <w:color w:val="auto"/>
          <w:sz w:val="24"/>
          <w:szCs w:val="24"/>
          <w:lang w:eastAsia="es-ES"/>
        </w:rPr>
        <w:t xml:space="preserve"> a </w:t>
      </w:r>
      <w:r w:rsidR="0010086E" w:rsidRPr="00770BCB">
        <w:rPr>
          <w:rFonts w:ascii="Arial" w:eastAsia="Calibri" w:hAnsi="Arial" w:cs="Arial"/>
          <w:b/>
          <w:bCs/>
          <w:color w:val="auto"/>
          <w:sz w:val="24"/>
          <w:szCs w:val="24"/>
          <w:lang w:eastAsia="es-ES"/>
        </w:rPr>
        <w:t>i</w:t>
      </w:r>
      <w:r w:rsidRPr="00770BCB">
        <w:rPr>
          <w:rFonts w:ascii="Arial" w:eastAsia="Calibri" w:hAnsi="Arial" w:cs="Arial"/>
          <w:b/>
          <w:bCs/>
          <w:color w:val="auto"/>
          <w:sz w:val="24"/>
          <w:szCs w:val="24"/>
          <w:lang w:eastAsia="es-ES"/>
        </w:rPr>
        <w:t>nstalarse</w:t>
      </w:r>
      <w:bookmarkEnd w:id="37"/>
    </w:p>
    <w:p w14:paraId="0AA7973D" w14:textId="77777777" w:rsidR="00223EB4" w:rsidRPr="00770BCB" w:rsidRDefault="00223EB4" w:rsidP="002F31F0">
      <w:pPr>
        <w:spacing w:after="0"/>
        <w:jc w:val="both"/>
        <w:rPr>
          <w:rFonts w:ascii="Arial" w:eastAsia="Calibri" w:hAnsi="Arial" w:cs="Arial"/>
          <w:b/>
          <w:sz w:val="24"/>
          <w:szCs w:val="24"/>
          <w:lang w:eastAsia="es-ES"/>
        </w:rPr>
      </w:pPr>
    </w:p>
    <w:p w14:paraId="157BCAF0" w14:textId="1394F88A" w:rsidR="000C0CE7" w:rsidRPr="00770BCB" w:rsidRDefault="005D5ADC"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Artículo 3</w:t>
      </w:r>
      <w:r w:rsidR="00977252" w:rsidRPr="00770BCB">
        <w:rPr>
          <w:rFonts w:ascii="Arial" w:eastAsia="Calibri" w:hAnsi="Arial" w:cs="Arial"/>
          <w:b/>
          <w:sz w:val="24"/>
          <w:szCs w:val="24"/>
          <w:lang w:eastAsia="es-ES"/>
        </w:rPr>
        <w:t>2</w:t>
      </w:r>
      <w:r w:rsidRPr="00770BCB">
        <w:rPr>
          <w:rFonts w:ascii="Arial" w:eastAsia="Calibri" w:hAnsi="Arial" w:cs="Arial"/>
          <w:b/>
          <w:sz w:val="24"/>
          <w:szCs w:val="24"/>
          <w:lang w:eastAsia="es-ES"/>
        </w:rPr>
        <w:t xml:space="preserve">. </w:t>
      </w:r>
    </w:p>
    <w:p w14:paraId="6E5E1E18" w14:textId="77777777" w:rsidR="000C0CE7" w:rsidRPr="00770BCB" w:rsidRDefault="000C0CE7" w:rsidP="002F31F0">
      <w:pPr>
        <w:spacing w:after="0"/>
        <w:jc w:val="both"/>
        <w:rPr>
          <w:rFonts w:ascii="Arial" w:eastAsia="Calibri" w:hAnsi="Arial" w:cs="Arial"/>
          <w:b/>
          <w:sz w:val="24"/>
          <w:szCs w:val="24"/>
          <w:lang w:eastAsia="es-ES"/>
        </w:rPr>
      </w:pPr>
    </w:p>
    <w:p w14:paraId="71297C2B" w14:textId="334A395F" w:rsidR="005D5ADC" w:rsidRPr="00770BCB" w:rsidRDefault="005D5ADC" w:rsidP="00032C77">
      <w:pPr>
        <w:pStyle w:val="Prrafodelista"/>
        <w:numPr>
          <w:ilvl w:val="0"/>
          <w:numId w:val="50"/>
        </w:numPr>
        <w:spacing w:after="0"/>
        <w:ind w:left="426"/>
        <w:jc w:val="both"/>
        <w:rPr>
          <w:rFonts w:ascii="Arial" w:eastAsia="Calibri" w:hAnsi="Arial" w:cs="Arial"/>
          <w:b/>
          <w:sz w:val="24"/>
          <w:szCs w:val="24"/>
          <w:lang w:eastAsia="es-ES"/>
        </w:rPr>
      </w:pPr>
      <w:r w:rsidRPr="00770BCB">
        <w:rPr>
          <w:rFonts w:ascii="Arial" w:eastAsia="Calibri" w:hAnsi="Arial" w:cs="Arial"/>
          <w:sz w:val="24"/>
          <w:szCs w:val="24"/>
          <w:lang w:eastAsia="es-ES"/>
        </w:rPr>
        <w:t>Cuando el número de paquetes a recontar sea mayor a veinte y</w:t>
      </w:r>
      <w:r w:rsidR="001F7801"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por tanto</w:t>
      </w:r>
      <w:r w:rsidR="001F7801"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ponga en riesgo la conclusión oportuna de los cómputos respectivos, será pertinente la creación, en su caso, de Grupos de Trabajo, y de ser necesario, Puntos de Recuento.</w:t>
      </w:r>
    </w:p>
    <w:p w14:paraId="425E87CE" w14:textId="42E1914A" w:rsidR="005D5ADC" w:rsidRPr="00770BCB" w:rsidRDefault="00223EB4" w:rsidP="004D7556">
      <w:pPr>
        <w:pStyle w:val="Ttulo2"/>
        <w:spacing w:before="0" w:line="240" w:lineRule="auto"/>
        <w:jc w:val="center"/>
        <w:rPr>
          <w:rFonts w:ascii="Arial" w:eastAsia="Calibri" w:hAnsi="Arial" w:cs="Arial"/>
          <w:b/>
          <w:bCs/>
          <w:color w:val="auto"/>
          <w:sz w:val="24"/>
          <w:szCs w:val="24"/>
          <w:lang w:eastAsia="es-ES"/>
        </w:rPr>
      </w:pPr>
      <w:bookmarkStart w:id="38" w:name="_Toc155774047"/>
      <w:r w:rsidRPr="00770BCB">
        <w:rPr>
          <w:rFonts w:ascii="Arial" w:eastAsia="Calibri" w:hAnsi="Arial" w:cs="Arial"/>
          <w:b/>
          <w:bCs/>
          <w:color w:val="auto"/>
          <w:sz w:val="24"/>
          <w:szCs w:val="24"/>
          <w:lang w:eastAsia="es-ES"/>
        </w:rPr>
        <w:t>SECCIÓN OCTAVA</w:t>
      </w:r>
      <w:bookmarkEnd w:id="38"/>
    </w:p>
    <w:p w14:paraId="3F8CCE8B" w14:textId="3C885E06" w:rsidR="005D5ADC" w:rsidRPr="00770BCB" w:rsidRDefault="005D5ADC" w:rsidP="004D7556">
      <w:pPr>
        <w:pStyle w:val="Ttulo2"/>
        <w:spacing w:before="0" w:line="240" w:lineRule="auto"/>
        <w:jc w:val="center"/>
        <w:rPr>
          <w:rFonts w:ascii="Arial" w:eastAsia="Calibri" w:hAnsi="Arial" w:cs="Arial"/>
          <w:b/>
          <w:bCs/>
          <w:color w:val="auto"/>
          <w:sz w:val="24"/>
          <w:szCs w:val="24"/>
          <w:lang w:eastAsia="es-ES"/>
        </w:rPr>
      </w:pPr>
      <w:bookmarkStart w:id="39" w:name="_Toc155774048"/>
      <w:r w:rsidRPr="00770BCB">
        <w:rPr>
          <w:rFonts w:ascii="Arial" w:eastAsia="Calibri" w:hAnsi="Arial" w:cs="Arial"/>
          <w:b/>
          <w:bCs/>
          <w:color w:val="auto"/>
          <w:sz w:val="24"/>
          <w:szCs w:val="24"/>
          <w:lang w:eastAsia="es-ES"/>
        </w:rPr>
        <w:t xml:space="preserve">Explicación de la </w:t>
      </w:r>
      <w:r w:rsidR="00223EB4" w:rsidRPr="00770BCB">
        <w:rPr>
          <w:rFonts w:ascii="Arial" w:eastAsia="Calibri" w:hAnsi="Arial" w:cs="Arial"/>
          <w:b/>
          <w:bCs/>
          <w:color w:val="auto"/>
          <w:sz w:val="24"/>
          <w:szCs w:val="24"/>
          <w:lang w:eastAsia="es-ES"/>
        </w:rPr>
        <w:t>F</w:t>
      </w:r>
      <w:r w:rsidRPr="00770BCB">
        <w:rPr>
          <w:rFonts w:ascii="Arial" w:eastAsia="Calibri" w:hAnsi="Arial" w:cs="Arial"/>
          <w:b/>
          <w:bCs/>
          <w:color w:val="auto"/>
          <w:sz w:val="24"/>
          <w:szCs w:val="24"/>
          <w:lang w:eastAsia="es-ES"/>
        </w:rPr>
        <w:t>órmula</w:t>
      </w:r>
      <w:bookmarkEnd w:id="39"/>
    </w:p>
    <w:p w14:paraId="5F8D6D56" w14:textId="77777777" w:rsidR="005D5ADC" w:rsidRPr="00770BCB" w:rsidRDefault="005D5ADC" w:rsidP="002F31F0">
      <w:pPr>
        <w:spacing w:after="0"/>
        <w:jc w:val="both"/>
        <w:rPr>
          <w:rFonts w:ascii="Arial" w:eastAsia="Calibri" w:hAnsi="Arial" w:cs="Arial"/>
          <w:b/>
          <w:sz w:val="24"/>
          <w:szCs w:val="24"/>
          <w:lang w:eastAsia="es-ES"/>
        </w:rPr>
      </w:pPr>
    </w:p>
    <w:p w14:paraId="35329358" w14:textId="4CC4D256" w:rsidR="000C0CE7" w:rsidRPr="00770BCB" w:rsidRDefault="005D5ADC"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 xml:space="preserve">Artículo </w:t>
      </w:r>
      <w:r w:rsidR="000C0CE7" w:rsidRPr="00770BCB">
        <w:rPr>
          <w:rFonts w:ascii="Arial" w:eastAsia="Calibri" w:hAnsi="Arial" w:cs="Arial"/>
          <w:b/>
          <w:sz w:val="24"/>
          <w:szCs w:val="24"/>
          <w:lang w:eastAsia="es-ES"/>
        </w:rPr>
        <w:t>3</w:t>
      </w:r>
      <w:r w:rsidR="00977252" w:rsidRPr="00770BCB">
        <w:rPr>
          <w:rFonts w:ascii="Arial" w:eastAsia="Calibri" w:hAnsi="Arial" w:cs="Arial"/>
          <w:b/>
          <w:sz w:val="24"/>
          <w:szCs w:val="24"/>
          <w:lang w:eastAsia="es-ES"/>
        </w:rPr>
        <w:t>3</w:t>
      </w:r>
      <w:r w:rsidRPr="00770BCB">
        <w:rPr>
          <w:rFonts w:ascii="Arial" w:eastAsia="Calibri" w:hAnsi="Arial" w:cs="Arial"/>
          <w:b/>
          <w:sz w:val="24"/>
          <w:szCs w:val="24"/>
          <w:lang w:eastAsia="es-ES"/>
        </w:rPr>
        <w:t xml:space="preserve">. </w:t>
      </w:r>
    </w:p>
    <w:p w14:paraId="2059326F" w14:textId="77777777" w:rsidR="000C0CE7" w:rsidRPr="00770BCB" w:rsidRDefault="000C0CE7" w:rsidP="002F31F0">
      <w:pPr>
        <w:spacing w:after="0"/>
        <w:jc w:val="both"/>
        <w:rPr>
          <w:rFonts w:ascii="Arial" w:eastAsia="Calibri" w:hAnsi="Arial" w:cs="Arial"/>
          <w:b/>
          <w:sz w:val="24"/>
          <w:szCs w:val="24"/>
          <w:lang w:eastAsia="es-ES"/>
        </w:rPr>
      </w:pPr>
    </w:p>
    <w:p w14:paraId="4FA875DA" w14:textId="2D38C408" w:rsidR="005D5ADC" w:rsidRPr="00770BCB" w:rsidRDefault="005D5ADC" w:rsidP="00032C77">
      <w:pPr>
        <w:pStyle w:val="Prrafodelista"/>
        <w:numPr>
          <w:ilvl w:val="0"/>
          <w:numId w:val="51"/>
        </w:numPr>
        <w:spacing w:after="0"/>
        <w:ind w:left="426"/>
        <w:jc w:val="both"/>
        <w:rPr>
          <w:rFonts w:ascii="Arial" w:eastAsia="Calibri" w:hAnsi="Arial" w:cs="Arial"/>
          <w:b/>
          <w:sz w:val="24"/>
          <w:szCs w:val="24"/>
          <w:lang w:eastAsia="es-ES"/>
        </w:rPr>
      </w:pPr>
      <w:r w:rsidRPr="00770BCB">
        <w:rPr>
          <w:rFonts w:ascii="Arial" w:eastAsia="Calibri" w:hAnsi="Arial" w:cs="Arial"/>
          <w:sz w:val="24"/>
          <w:szCs w:val="24"/>
          <w:lang w:eastAsia="es-ES"/>
        </w:rPr>
        <w:t xml:space="preserve">Los cómputos de los </w:t>
      </w:r>
      <w:r w:rsidR="004957CE" w:rsidRPr="00770BCB">
        <w:rPr>
          <w:rFonts w:ascii="Arial" w:eastAsia="Calibri" w:hAnsi="Arial" w:cs="Arial"/>
          <w:sz w:val="24"/>
          <w:szCs w:val="24"/>
          <w:lang w:eastAsia="es-ES"/>
        </w:rPr>
        <w:t>c</w:t>
      </w:r>
      <w:r w:rsidRPr="00770BCB">
        <w:rPr>
          <w:rFonts w:ascii="Arial" w:eastAsia="Calibri" w:hAnsi="Arial" w:cs="Arial"/>
          <w:sz w:val="24"/>
          <w:szCs w:val="24"/>
          <w:lang w:eastAsia="es-ES"/>
        </w:rPr>
        <w:t>onsejos</w:t>
      </w:r>
      <w:r w:rsidR="0086340E" w:rsidRPr="00770BCB">
        <w:rPr>
          <w:rFonts w:ascii="Arial" w:eastAsia="Calibri" w:hAnsi="Arial" w:cs="Arial"/>
          <w:sz w:val="24"/>
          <w:szCs w:val="24"/>
          <w:lang w:eastAsia="es-ES"/>
        </w:rPr>
        <w:t xml:space="preserve"> distritales de diputaciones de mayoría relativa y representación proporcional</w:t>
      </w:r>
      <w:r w:rsidRPr="00770BCB">
        <w:rPr>
          <w:rFonts w:ascii="Arial" w:eastAsia="Calibri" w:hAnsi="Arial" w:cs="Arial"/>
          <w:sz w:val="24"/>
          <w:szCs w:val="24"/>
          <w:lang w:eastAsia="es-ES"/>
        </w:rPr>
        <w:t xml:space="preserve"> deberán concluir a más tardar a las trece horas del sábado siguiente a la celebración de la </w:t>
      </w:r>
      <w:r w:rsidR="004957CE" w:rsidRPr="00770BCB">
        <w:rPr>
          <w:rFonts w:ascii="Arial" w:eastAsia="Calibri" w:hAnsi="Arial" w:cs="Arial"/>
          <w:sz w:val="24"/>
          <w:szCs w:val="24"/>
          <w:lang w:eastAsia="es-ES"/>
        </w:rPr>
        <w:t>J</w:t>
      </w:r>
      <w:r w:rsidRPr="00770BCB">
        <w:rPr>
          <w:rFonts w:ascii="Arial" w:eastAsia="Calibri" w:hAnsi="Arial" w:cs="Arial"/>
          <w:sz w:val="24"/>
          <w:szCs w:val="24"/>
          <w:lang w:eastAsia="es-ES"/>
        </w:rPr>
        <w:t xml:space="preserve">ornada </w:t>
      </w:r>
      <w:r w:rsidR="004957CE" w:rsidRPr="00770BCB">
        <w:rPr>
          <w:rFonts w:ascii="Arial" w:eastAsia="Calibri" w:hAnsi="Arial" w:cs="Arial"/>
          <w:sz w:val="24"/>
          <w:szCs w:val="24"/>
          <w:lang w:eastAsia="es-ES"/>
        </w:rPr>
        <w:t>E</w:t>
      </w:r>
      <w:r w:rsidRPr="00770BCB">
        <w:rPr>
          <w:rFonts w:ascii="Arial" w:eastAsia="Calibri" w:hAnsi="Arial" w:cs="Arial"/>
          <w:sz w:val="24"/>
          <w:szCs w:val="24"/>
          <w:lang w:eastAsia="es-ES"/>
        </w:rPr>
        <w:t>lectoral.</w:t>
      </w:r>
    </w:p>
    <w:p w14:paraId="0CBDFE78" w14:textId="77777777" w:rsidR="005D5ADC" w:rsidRPr="00770BCB" w:rsidRDefault="005D5ADC" w:rsidP="002F31F0">
      <w:pPr>
        <w:spacing w:after="0"/>
        <w:jc w:val="both"/>
        <w:rPr>
          <w:rFonts w:ascii="Arial" w:eastAsia="Calibri" w:hAnsi="Arial" w:cs="Arial"/>
          <w:b/>
          <w:sz w:val="24"/>
          <w:szCs w:val="24"/>
          <w:lang w:eastAsia="es-ES"/>
        </w:rPr>
      </w:pPr>
    </w:p>
    <w:p w14:paraId="57E08CB2" w14:textId="09B9DA6A" w:rsidR="000C0CE7" w:rsidRPr="00770BCB" w:rsidRDefault="005D5ADC"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Artículo 3</w:t>
      </w:r>
      <w:r w:rsidR="00977252" w:rsidRPr="00770BCB">
        <w:rPr>
          <w:rFonts w:ascii="Arial" w:eastAsia="Calibri" w:hAnsi="Arial" w:cs="Arial"/>
          <w:b/>
          <w:sz w:val="24"/>
          <w:szCs w:val="24"/>
          <w:lang w:eastAsia="es-ES"/>
        </w:rPr>
        <w:t>4</w:t>
      </w:r>
      <w:r w:rsidRPr="00770BCB">
        <w:rPr>
          <w:rFonts w:ascii="Arial" w:eastAsia="Calibri" w:hAnsi="Arial" w:cs="Arial"/>
          <w:b/>
          <w:sz w:val="24"/>
          <w:szCs w:val="24"/>
          <w:lang w:eastAsia="es-ES"/>
        </w:rPr>
        <w:t>.</w:t>
      </w:r>
    </w:p>
    <w:p w14:paraId="62405525" w14:textId="5BBD31CF" w:rsidR="000C0CE7" w:rsidRPr="00770BCB" w:rsidRDefault="000C0CE7" w:rsidP="002F31F0">
      <w:pPr>
        <w:spacing w:after="0"/>
        <w:jc w:val="both"/>
        <w:rPr>
          <w:rFonts w:ascii="Arial" w:eastAsia="Calibri" w:hAnsi="Arial" w:cs="Arial"/>
          <w:sz w:val="24"/>
          <w:szCs w:val="24"/>
          <w:lang w:eastAsia="es-ES"/>
        </w:rPr>
      </w:pPr>
    </w:p>
    <w:p w14:paraId="6FD80600" w14:textId="3A15ABD6" w:rsidR="005D5ADC" w:rsidRPr="00770BCB" w:rsidRDefault="005D5ADC" w:rsidP="00032C77">
      <w:pPr>
        <w:pStyle w:val="Prrafodelista"/>
        <w:numPr>
          <w:ilvl w:val="0"/>
          <w:numId w:val="5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La estimación para los Puntos de Recuento al interior de cada Grupo de Trabajo, se obtendrá mediante la aplicación de la fórmula (NCR/</w:t>
      </w:r>
      <w:proofErr w:type="gramStart"/>
      <w:r w:rsidRPr="00770BCB">
        <w:rPr>
          <w:rFonts w:ascii="Arial" w:eastAsia="Calibri" w:hAnsi="Arial" w:cs="Arial"/>
          <w:sz w:val="24"/>
          <w:szCs w:val="24"/>
          <w:lang w:eastAsia="es-ES"/>
        </w:rPr>
        <w:t>GT)/</w:t>
      </w:r>
      <w:proofErr w:type="gramEnd"/>
      <w:r w:rsidRPr="00770BCB">
        <w:rPr>
          <w:rFonts w:ascii="Arial" w:eastAsia="Calibri" w:hAnsi="Arial" w:cs="Arial"/>
          <w:sz w:val="24"/>
          <w:szCs w:val="24"/>
          <w:lang w:eastAsia="es-ES"/>
        </w:rPr>
        <w:t>S=PR</w:t>
      </w:r>
      <w:r w:rsidR="00CD1712" w:rsidRPr="00770BCB">
        <w:rPr>
          <w:rFonts w:ascii="Arial" w:eastAsia="Calibri" w:hAnsi="Arial" w:cs="Arial"/>
          <w:sz w:val="24"/>
          <w:szCs w:val="24"/>
          <w:lang w:eastAsia="es-ES"/>
        </w:rPr>
        <w:t>.</w:t>
      </w:r>
    </w:p>
    <w:p w14:paraId="4D6B27FC" w14:textId="77777777" w:rsidR="005D5ADC" w:rsidRPr="00770BCB" w:rsidRDefault="005D5ADC" w:rsidP="002F31F0">
      <w:pPr>
        <w:spacing w:after="0"/>
        <w:jc w:val="both"/>
        <w:rPr>
          <w:rFonts w:ascii="Arial" w:eastAsia="Calibri" w:hAnsi="Arial" w:cs="Arial"/>
          <w:sz w:val="24"/>
          <w:szCs w:val="24"/>
          <w:lang w:eastAsia="es-ES"/>
        </w:rPr>
      </w:pPr>
    </w:p>
    <w:p w14:paraId="22E9BD4C" w14:textId="77777777" w:rsidR="005D5ADC" w:rsidRPr="00770BCB" w:rsidRDefault="005D5ADC" w:rsidP="002F31F0">
      <w:pPr>
        <w:spacing w:after="0"/>
        <w:ind w:left="426"/>
        <w:jc w:val="both"/>
        <w:rPr>
          <w:rFonts w:ascii="Arial" w:eastAsia="Calibri" w:hAnsi="Arial" w:cs="Arial"/>
          <w:sz w:val="24"/>
          <w:szCs w:val="24"/>
          <w:lang w:eastAsia="es-ES"/>
        </w:rPr>
      </w:pPr>
      <w:r w:rsidRPr="00770BCB">
        <w:rPr>
          <w:rFonts w:ascii="Arial" w:eastAsia="Calibri" w:hAnsi="Arial" w:cs="Arial"/>
          <w:b/>
          <w:sz w:val="24"/>
          <w:szCs w:val="24"/>
          <w:lang w:eastAsia="es-ES"/>
        </w:rPr>
        <w:t>NCR:</w:t>
      </w:r>
      <w:r w:rsidRPr="00770BCB">
        <w:rPr>
          <w:rFonts w:ascii="Arial" w:eastAsia="Calibri" w:hAnsi="Arial" w:cs="Arial"/>
          <w:sz w:val="24"/>
          <w:szCs w:val="24"/>
          <w:lang w:eastAsia="es-ES"/>
        </w:rPr>
        <w:t xml:space="preserve"> Número total de Casillas cuyos resultados serán objeto del recuento.</w:t>
      </w:r>
    </w:p>
    <w:p w14:paraId="7C0FE2C6" w14:textId="77777777" w:rsidR="005D5ADC" w:rsidRPr="00770BCB" w:rsidRDefault="005D5ADC" w:rsidP="002F31F0">
      <w:pPr>
        <w:spacing w:after="0"/>
        <w:ind w:left="426"/>
        <w:jc w:val="both"/>
        <w:rPr>
          <w:rFonts w:ascii="Arial" w:eastAsia="Calibri" w:hAnsi="Arial" w:cs="Arial"/>
          <w:sz w:val="24"/>
          <w:szCs w:val="24"/>
          <w:lang w:eastAsia="es-ES"/>
        </w:rPr>
      </w:pPr>
    </w:p>
    <w:p w14:paraId="087BC1CA" w14:textId="77777777" w:rsidR="005D5ADC" w:rsidRPr="00770BCB" w:rsidRDefault="005D5ADC" w:rsidP="002F31F0">
      <w:pPr>
        <w:spacing w:after="0"/>
        <w:ind w:left="426"/>
        <w:jc w:val="both"/>
        <w:rPr>
          <w:rFonts w:ascii="Arial" w:eastAsia="Calibri" w:hAnsi="Arial" w:cs="Arial"/>
          <w:sz w:val="24"/>
          <w:szCs w:val="24"/>
          <w:lang w:eastAsia="es-ES"/>
        </w:rPr>
      </w:pPr>
      <w:r w:rsidRPr="00770BCB">
        <w:rPr>
          <w:rFonts w:ascii="Arial" w:eastAsia="Calibri" w:hAnsi="Arial" w:cs="Arial"/>
          <w:b/>
          <w:sz w:val="24"/>
          <w:szCs w:val="24"/>
          <w:lang w:eastAsia="es-ES"/>
        </w:rPr>
        <w:t>GT:</w:t>
      </w:r>
      <w:r w:rsidRPr="00770BCB">
        <w:rPr>
          <w:rFonts w:ascii="Arial" w:eastAsia="Calibri" w:hAnsi="Arial" w:cs="Arial"/>
          <w:sz w:val="24"/>
          <w:szCs w:val="24"/>
          <w:lang w:eastAsia="es-ES"/>
        </w:rPr>
        <w:t xml:space="preserve"> Es el número de Grupos de Trabajo que se crearán para la realización del recuento total o parcial.</w:t>
      </w:r>
    </w:p>
    <w:p w14:paraId="0EC61F9A" w14:textId="77777777" w:rsidR="005D5ADC" w:rsidRPr="00770BCB" w:rsidRDefault="005D5ADC" w:rsidP="002F31F0">
      <w:pPr>
        <w:spacing w:after="0"/>
        <w:ind w:left="426"/>
        <w:jc w:val="both"/>
        <w:rPr>
          <w:rFonts w:ascii="Arial" w:eastAsia="Calibri" w:hAnsi="Arial" w:cs="Arial"/>
          <w:sz w:val="24"/>
          <w:szCs w:val="24"/>
          <w:lang w:eastAsia="es-ES"/>
        </w:rPr>
      </w:pPr>
    </w:p>
    <w:p w14:paraId="61B719C8" w14:textId="77777777" w:rsidR="005D5ADC" w:rsidRPr="00770BCB" w:rsidRDefault="005D5ADC" w:rsidP="002F31F0">
      <w:pPr>
        <w:spacing w:after="0"/>
        <w:ind w:left="426"/>
        <w:jc w:val="both"/>
        <w:rPr>
          <w:rFonts w:ascii="Arial" w:eastAsia="Calibri" w:hAnsi="Arial" w:cs="Arial"/>
          <w:sz w:val="24"/>
          <w:szCs w:val="24"/>
          <w:lang w:eastAsia="es-ES"/>
        </w:rPr>
      </w:pPr>
      <w:r w:rsidRPr="00770BCB">
        <w:rPr>
          <w:rFonts w:ascii="Arial" w:eastAsia="Calibri" w:hAnsi="Arial" w:cs="Arial"/>
          <w:b/>
          <w:sz w:val="24"/>
          <w:szCs w:val="24"/>
          <w:lang w:eastAsia="es-ES"/>
        </w:rPr>
        <w:t>S:</w:t>
      </w:r>
      <w:r w:rsidRPr="00770BCB">
        <w:rPr>
          <w:rFonts w:ascii="Arial" w:eastAsia="Calibri" w:hAnsi="Arial" w:cs="Arial"/>
          <w:sz w:val="24"/>
          <w:szCs w:val="24"/>
          <w:lang w:eastAsia="es-ES"/>
        </w:rPr>
        <w:t xml:space="preserve"> Número de segmentos disponibles. Cada segmento se considera como un lapso de 30 treinta minutos, y se calcularán a partir del tiempo restante comprendido entre la hora en que se integren y comiencen sus actividades los Grupos de Trabajo y la hora del día en que corresponda la conclusión de la sesión de cómputo, de conformidad a lo señalado en los presentes Lineamientos.</w:t>
      </w:r>
    </w:p>
    <w:p w14:paraId="4864E865" w14:textId="77777777" w:rsidR="005D5ADC" w:rsidRPr="00770BCB" w:rsidRDefault="005D5ADC" w:rsidP="002F31F0">
      <w:pPr>
        <w:spacing w:after="0"/>
        <w:ind w:left="426"/>
        <w:jc w:val="both"/>
        <w:rPr>
          <w:rFonts w:ascii="Arial" w:eastAsia="Calibri" w:hAnsi="Arial" w:cs="Arial"/>
          <w:sz w:val="24"/>
          <w:szCs w:val="24"/>
          <w:lang w:eastAsia="es-ES"/>
        </w:rPr>
      </w:pPr>
    </w:p>
    <w:p w14:paraId="62344341" w14:textId="77777777" w:rsidR="005D5ADC" w:rsidRPr="00770BCB" w:rsidRDefault="005D5ADC" w:rsidP="002F31F0">
      <w:pPr>
        <w:spacing w:after="0"/>
        <w:ind w:left="426"/>
        <w:jc w:val="both"/>
        <w:rPr>
          <w:rFonts w:ascii="Arial" w:eastAsia="Calibri" w:hAnsi="Arial" w:cs="Arial"/>
          <w:b/>
          <w:sz w:val="24"/>
          <w:szCs w:val="24"/>
          <w:lang w:eastAsia="es-ES"/>
        </w:rPr>
      </w:pPr>
      <w:r w:rsidRPr="00770BCB">
        <w:rPr>
          <w:rFonts w:ascii="Arial" w:eastAsia="Calibri" w:hAnsi="Arial" w:cs="Arial"/>
          <w:b/>
          <w:sz w:val="24"/>
          <w:szCs w:val="24"/>
          <w:lang w:eastAsia="es-ES"/>
        </w:rPr>
        <w:t xml:space="preserve">PR: </w:t>
      </w:r>
      <w:r w:rsidRPr="00770BCB">
        <w:rPr>
          <w:rFonts w:ascii="Arial" w:eastAsia="Calibri" w:hAnsi="Arial" w:cs="Arial"/>
          <w:sz w:val="24"/>
          <w:szCs w:val="24"/>
          <w:lang w:eastAsia="es-ES"/>
        </w:rPr>
        <w:t>Puntos de Recuento al interior de cada Grupo de Trabajo. Cabe precisar que cada Grupo de Trabajo podrá contener uno o más Puntos de Recuento. De tratarse de uno solamente, estaría a cargo de los titulares del grupo. Se prevé la instalación de un máximo de ocho Puntos de Recuento por cada Grupo de Trabajo (es decir un total de hasta cuarenta para la realización del recuento).</w:t>
      </w:r>
    </w:p>
    <w:p w14:paraId="0A050948" w14:textId="77777777" w:rsidR="005D5ADC" w:rsidRPr="00770BCB" w:rsidRDefault="005D5ADC" w:rsidP="002F31F0">
      <w:pPr>
        <w:spacing w:after="0"/>
        <w:jc w:val="both"/>
        <w:rPr>
          <w:rFonts w:ascii="Arial" w:eastAsia="Calibri" w:hAnsi="Arial" w:cs="Arial"/>
          <w:sz w:val="24"/>
          <w:szCs w:val="24"/>
          <w:lang w:eastAsia="es-ES"/>
        </w:rPr>
      </w:pPr>
    </w:p>
    <w:p w14:paraId="7E41BB83" w14:textId="77777777" w:rsidR="005D5ADC" w:rsidRPr="00770BCB" w:rsidRDefault="005D5ADC" w:rsidP="002F31F0">
      <w:pPr>
        <w:widowControl w:val="0"/>
        <w:autoSpaceDE w:val="0"/>
        <w:autoSpaceDN w:val="0"/>
        <w:spacing w:after="0"/>
        <w:ind w:left="102" w:right="205"/>
        <w:jc w:val="center"/>
        <w:rPr>
          <w:rFonts w:ascii="Arial" w:eastAsia="Calibri" w:hAnsi="Arial" w:cs="Arial"/>
          <w:b/>
          <w:sz w:val="24"/>
          <w:szCs w:val="24"/>
          <w:lang w:eastAsia="es-ES"/>
        </w:rPr>
      </w:pPr>
      <w:r w:rsidRPr="00770BCB">
        <w:rPr>
          <w:rFonts w:ascii="Arial" w:eastAsia="Calibri" w:hAnsi="Arial" w:cs="Arial"/>
          <w:b/>
          <w:sz w:val="24"/>
          <w:szCs w:val="24"/>
          <w:lang w:eastAsia="es-ES"/>
        </w:rPr>
        <w:t>(NCR/</w:t>
      </w:r>
      <w:proofErr w:type="gramStart"/>
      <w:r w:rsidRPr="00770BCB">
        <w:rPr>
          <w:rFonts w:ascii="Arial" w:eastAsia="Calibri" w:hAnsi="Arial" w:cs="Arial"/>
          <w:b/>
          <w:sz w:val="24"/>
          <w:szCs w:val="24"/>
          <w:lang w:eastAsia="es-ES"/>
        </w:rPr>
        <w:t>GT)/</w:t>
      </w:r>
      <w:proofErr w:type="gramEnd"/>
      <w:r w:rsidRPr="00770BCB">
        <w:rPr>
          <w:rFonts w:ascii="Arial" w:eastAsia="Calibri" w:hAnsi="Arial" w:cs="Arial"/>
          <w:b/>
          <w:sz w:val="24"/>
          <w:szCs w:val="24"/>
          <w:lang w:eastAsia="es-ES"/>
        </w:rPr>
        <w:t>S=PR</w:t>
      </w:r>
      <w:r w:rsidRPr="00770BCB">
        <w:rPr>
          <w:rFonts w:ascii="Arial" w:eastAsia="Calibri" w:hAnsi="Arial" w:cs="Arial"/>
          <w:b/>
          <w:sz w:val="24"/>
          <w:szCs w:val="24"/>
          <w:lang w:eastAsia="es-ES"/>
        </w:rPr>
        <w:cr/>
      </w:r>
    </w:p>
    <w:p w14:paraId="3AC37ECF" w14:textId="4F8481F7" w:rsidR="005D5ADC" w:rsidRPr="00770BCB" w:rsidRDefault="005D5ADC" w:rsidP="00032C77">
      <w:pPr>
        <w:pStyle w:val="Prrafodelista"/>
        <w:widowControl w:val="0"/>
        <w:numPr>
          <w:ilvl w:val="0"/>
          <w:numId w:val="52"/>
        </w:numPr>
        <w:autoSpaceDE w:val="0"/>
        <w:autoSpaceDN w:val="0"/>
        <w:spacing w:after="0"/>
        <w:ind w:left="426" w:right="-93"/>
        <w:jc w:val="both"/>
        <w:rPr>
          <w:rFonts w:ascii="Arial" w:eastAsia="Arial" w:hAnsi="Arial" w:cs="Arial"/>
          <w:sz w:val="24"/>
          <w:szCs w:val="24"/>
        </w:rPr>
      </w:pPr>
      <w:r w:rsidRPr="00770BCB">
        <w:rPr>
          <w:rFonts w:ascii="Arial" w:eastAsia="Arial" w:hAnsi="Arial" w:cs="Arial"/>
          <w:sz w:val="24"/>
          <w:szCs w:val="24"/>
        </w:rPr>
        <w:t>A continuación, se presentan 3 ejemplos, con distintos escenarios, sobre la aplicación de la fórmula.</w:t>
      </w:r>
    </w:p>
    <w:p w14:paraId="78E4AC87" w14:textId="77777777" w:rsidR="005D5ADC" w:rsidRPr="00770BCB" w:rsidRDefault="005D5ADC" w:rsidP="002F31F0">
      <w:pPr>
        <w:widowControl w:val="0"/>
        <w:autoSpaceDE w:val="0"/>
        <w:autoSpaceDN w:val="0"/>
        <w:spacing w:after="0"/>
        <w:ind w:left="102"/>
        <w:jc w:val="both"/>
        <w:rPr>
          <w:rFonts w:ascii="Arial" w:eastAsia="Arial" w:hAnsi="Arial" w:cs="Arial"/>
          <w:b/>
          <w:sz w:val="24"/>
          <w:szCs w:val="24"/>
        </w:rPr>
      </w:pPr>
    </w:p>
    <w:p w14:paraId="77BBB55E" w14:textId="77777777" w:rsidR="005D5ADC" w:rsidRPr="00770BCB" w:rsidRDefault="005D5ADC" w:rsidP="002F31F0">
      <w:pPr>
        <w:widowControl w:val="0"/>
        <w:autoSpaceDE w:val="0"/>
        <w:autoSpaceDN w:val="0"/>
        <w:spacing w:after="0"/>
        <w:ind w:left="102"/>
        <w:jc w:val="both"/>
        <w:rPr>
          <w:rFonts w:ascii="Arial" w:eastAsia="Arial" w:hAnsi="Arial" w:cs="Arial"/>
          <w:b/>
          <w:sz w:val="24"/>
          <w:szCs w:val="24"/>
        </w:rPr>
      </w:pPr>
      <w:r w:rsidRPr="00770BCB">
        <w:rPr>
          <w:rFonts w:ascii="Arial" w:eastAsia="Arial" w:hAnsi="Arial" w:cs="Arial"/>
          <w:b/>
          <w:sz w:val="24"/>
          <w:szCs w:val="24"/>
        </w:rPr>
        <w:t>Ejemplo 1:</w:t>
      </w:r>
    </w:p>
    <w:p w14:paraId="7729E0F0" w14:textId="77777777" w:rsidR="005D5ADC" w:rsidRPr="00770BCB" w:rsidRDefault="005D5ADC" w:rsidP="002F31F0">
      <w:pPr>
        <w:widowControl w:val="0"/>
        <w:autoSpaceDE w:val="0"/>
        <w:autoSpaceDN w:val="0"/>
        <w:spacing w:after="0"/>
        <w:rPr>
          <w:rFonts w:ascii="Arial" w:eastAsia="Arial" w:hAnsi="Arial" w:cs="Arial"/>
          <w:sz w:val="24"/>
          <w:szCs w:val="24"/>
        </w:rPr>
      </w:pPr>
    </w:p>
    <w:p w14:paraId="1CA758E4" w14:textId="77777777" w:rsidR="005D5ADC" w:rsidRPr="00770BCB" w:rsidRDefault="005D5ADC" w:rsidP="002F31F0">
      <w:pPr>
        <w:spacing w:after="0"/>
        <w:ind w:left="142" w:right="195"/>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El número de casillas instaladas en una demarcación municipal es de 944, de los cuales, 426 actas de escrutinio y cómputo de casilla serán cotejadas en el pleno del órgano competente, los 528 paquetes electorales restantes serán objeto de recuento (</w:t>
      </w:r>
      <w:r w:rsidRPr="00770BCB">
        <w:rPr>
          <w:rFonts w:ascii="Arial" w:eastAsia="Times New Roman" w:hAnsi="Arial" w:cs="Arial"/>
          <w:b/>
          <w:sz w:val="24"/>
          <w:szCs w:val="24"/>
          <w:lang w:eastAsia="es-ES"/>
        </w:rPr>
        <w:t>NCR</w:t>
      </w:r>
      <w:r w:rsidRPr="00770BCB">
        <w:rPr>
          <w:rFonts w:ascii="Arial" w:eastAsia="Times New Roman" w:hAnsi="Arial" w:cs="Arial"/>
          <w:sz w:val="24"/>
          <w:szCs w:val="24"/>
          <w:lang w:eastAsia="es-ES"/>
        </w:rPr>
        <w:t>).</w:t>
      </w:r>
    </w:p>
    <w:p w14:paraId="5B09E67D" w14:textId="77777777" w:rsidR="005D5ADC" w:rsidRPr="00770BCB" w:rsidRDefault="005D5ADC" w:rsidP="002F31F0">
      <w:pPr>
        <w:spacing w:after="0"/>
        <w:ind w:left="142" w:right="197"/>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 xml:space="preserve">Cálculo de </w:t>
      </w:r>
      <w:r w:rsidRPr="00770BCB">
        <w:rPr>
          <w:rFonts w:ascii="Arial" w:eastAsia="Times New Roman" w:hAnsi="Arial" w:cs="Arial"/>
          <w:b/>
          <w:sz w:val="24"/>
          <w:szCs w:val="24"/>
          <w:lang w:eastAsia="es-ES"/>
        </w:rPr>
        <w:t xml:space="preserve">S: </w:t>
      </w:r>
      <w:r w:rsidRPr="00770BCB">
        <w:rPr>
          <w:rFonts w:ascii="Arial" w:eastAsia="Times New Roman" w:hAnsi="Arial" w:cs="Arial"/>
          <w:sz w:val="24"/>
          <w:szCs w:val="24"/>
          <w:lang w:eastAsia="es-ES"/>
        </w:rPr>
        <w:t>Considerando que el tiempo restante para realizar el cómputo de la elección de ayuntamiento es de 37 horas (de las 00:00 horas del viernes siguiente del inicio de los cómputos, a las 13:00 horas del sábado siguiente a la elección); por lo que el número de segmentos de media hora (</w:t>
      </w:r>
      <w:r w:rsidRPr="00770BCB">
        <w:rPr>
          <w:rFonts w:ascii="Arial" w:eastAsia="Times New Roman" w:hAnsi="Arial" w:cs="Arial"/>
          <w:b/>
          <w:sz w:val="24"/>
          <w:szCs w:val="24"/>
          <w:lang w:eastAsia="es-ES"/>
        </w:rPr>
        <w:t>S</w:t>
      </w:r>
      <w:r w:rsidRPr="00770BCB">
        <w:rPr>
          <w:rFonts w:ascii="Arial" w:eastAsia="Times New Roman" w:hAnsi="Arial" w:cs="Arial"/>
          <w:sz w:val="24"/>
          <w:szCs w:val="24"/>
          <w:lang w:eastAsia="es-ES"/>
        </w:rPr>
        <w:t>) es igual a 74; por lo tanto:</w:t>
      </w:r>
    </w:p>
    <w:p w14:paraId="25DC2413" w14:textId="77777777" w:rsidR="005D5ADC" w:rsidRPr="00770BCB" w:rsidRDefault="005D5ADC" w:rsidP="002F31F0">
      <w:pPr>
        <w:spacing w:after="0"/>
        <w:ind w:left="142" w:right="199"/>
        <w:jc w:val="both"/>
        <w:rPr>
          <w:rFonts w:ascii="Arial" w:eastAsia="Times New Roman" w:hAnsi="Arial" w:cs="Arial"/>
          <w:sz w:val="24"/>
          <w:szCs w:val="24"/>
          <w:lang w:eastAsia="es-ES"/>
        </w:rPr>
      </w:pPr>
      <w:r w:rsidRPr="00770BCB">
        <w:rPr>
          <w:rFonts w:ascii="Arial" w:eastAsia="Times New Roman" w:hAnsi="Arial" w:cs="Arial"/>
          <w:b/>
          <w:sz w:val="24"/>
          <w:szCs w:val="24"/>
          <w:lang w:eastAsia="es-ES"/>
        </w:rPr>
        <w:t xml:space="preserve">PR </w:t>
      </w:r>
      <w:r w:rsidRPr="00770BCB">
        <w:rPr>
          <w:rFonts w:ascii="Arial" w:eastAsia="Times New Roman" w:hAnsi="Arial" w:cs="Arial"/>
          <w:sz w:val="24"/>
          <w:szCs w:val="24"/>
          <w:lang w:eastAsia="es-ES"/>
        </w:rPr>
        <w:t xml:space="preserve">= </w:t>
      </w:r>
      <w:r w:rsidRPr="00770BCB">
        <w:rPr>
          <w:rFonts w:ascii="Arial" w:eastAsia="Times New Roman" w:hAnsi="Arial" w:cs="Arial"/>
          <w:b/>
          <w:sz w:val="24"/>
          <w:szCs w:val="24"/>
          <w:lang w:eastAsia="es-ES"/>
        </w:rPr>
        <w:t>(528/</w:t>
      </w:r>
      <w:proofErr w:type="gramStart"/>
      <w:r w:rsidRPr="00770BCB">
        <w:rPr>
          <w:rFonts w:ascii="Arial" w:eastAsia="Times New Roman" w:hAnsi="Arial" w:cs="Arial"/>
          <w:b/>
          <w:sz w:val="24"/>
          <w:szCs w:val="24"/>
          <w:lang w:eastAsia="es-ES"/>
        </w:rPr>
        <w:t>4)/</w:t>
      </w:r>
      <w:proofErr w:type="gramEnd"/>
      <w:r w:rsidRPr="00770BCB">
        <w:rPr>
          <w:rFonts w:ascii="Arial" w:eastAsia="Times New Roman" w:hAnsi="Arial" w:cs="Arial"/>
          <w:b/>
          <w:sz w:val="24"/>
          <w:szCs w:val="24"/>
          <w:lang w:eastAsia="es-ES"/>
        </w:rPr>
        <w:t>74 = 1.7 = 2 Puntos de Recuento por Grupo de Trabajo (Se redondea la cifra).</w:t>
      </w:r>
    </w:p>
    <w:p w14:paraId="0960BE81" w14:textId="77777777" w:rsidR="005D5ADC" w:rsidRPr="00770BCB" w:rsidRDefault="005D5ADC" w:rsidP="002F31F0">
      <w:pPr>
        <w:spacing w:after="0"/>
        <w:ind w:left="142" w:right="196"/>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Como se señaló, el redondeo será hacia arriba a partir de una fracción igual</w:t>
      </w:r>
      <w:r w:rsidRPr="00770BCB">
        <w:rPr>
          <w:rFonts w:ascii="Arial" w:eastAsia="Times New Roman" w:hAnsi="Arial" w:cs="Arial"/>
          <w:spacing w:val="-33"/>
          <w:sz w:val="24"/>
          <w:szCs w:val="24"/>
          <w:lang w:eastAsia="es-ES"/>
        </w:rPr>
        <w:t xml:space="preserve"> </w:t>
      </w:r>
      <w:r w:rsidRPr="00770BCB">
        <w:rPr>
          <w:rFonts w:ascii="Arial" w:eastAsia="Times New Roman" w:hAnsi="Arial" w:cs="Arial"/>
          <w:sz w:val="24"/>
          <w:szCs w:val="24"/>
          <w:lang w:eastAsia="es-ES"/>
        </w:rPr>
        <w:t>o superior</w:t>
      </w:r>
      <w:r w:rsidRPr="00770BCB">
        <w:rPr>
          <w:rFonts w:ascii="Arial" w:eastAsia="Times New Roman" w:hAnsi="Arial" w:cs="Arial"/>
          <w:spacing w:val="-14"/>
          <w:sz w:val="24"/>
          <w:szCs w:val="24"/>
          <w:lang w:eastAsia="es-ES"/>
        </w:rPr>
        <w:t xml:space="preserve"> </w:t>
      </w:r>
      <w:r w:rsidRPr="00770BCB">
        <w:rPr>
          <w:rFonts w:ascii="Arial" w:eastAsia="Times New Roman" w:hAnsi="Arial" w:cs="Arial"/>
          <w:sz w:val="24"/>
          <w:szCs w:val="24"/>
          <w:lang w:eastAsia="es-ES"/>
        </w:rPr>
        <w:t>a</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0.30,</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o</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hacia</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abajo</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cuando</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no</w:t>
      </w:r>
      <w:r w:rsidRPr="00770BCB">
        <w:rPr>
          <w:rFonts w:ascii="Arial" w:eastAsia="Times New Roman" w:hAnsi="Arial" w:cs="Arial"/>
          <w:spacing w:val="-16"/>
          <w:sz w:val="24"/>
          <w:szCs w:val="24"/>
          <w:lang w:eastAsia="es-ES"/>
        </w:rPr>
        <w:t xml:space="preserve"> </w:t>
      </w:r>
      <w:r w:rsidRPr="00770BCB">
        <w:rPr>
          <w:rFonts w:ascii="Arial" w:eastAsia="Times New Roman" w:hAnsi="Arial" w:cs="Arial"/>
          <w:sz w:val="24"/>
          <w:szCs w:val="24"/>
          <w:lang w:eastAsia="es-ES"/>
        </w:rPr>
        <w:t>alcance</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esta</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cifra;</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en</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este</w:t>
      </w:r>
      <w:r w:rsidRPr="00770BCB">
        <w:rPr>
          <w:rFonts w:ascii="Arial" w:eastAsia="Times New Roman" w:hAnsi="Arial" w:cs="Arial"/>
          <w:spacing w:val="-16"/>
          <w:sz w:val="24"/>
          <w:szCs w:val="24"/>
          <w:lang w:eastAsia="es-ES"/>
        </w:rPr>
        <w:t xml:space="preserve"> </w:t>
      </w:r>
      <w:r w:rsidRPr="00770BCB">
        <w:rPr>
          <w:rFonts w:ascii="Arial" w:eastAsia="Times New Roman" w:hAnsi="Arial" w:cs="Arial"/>
          <w:sz w:val="24"/>
          <w:szCs w:val="24"/>
          <w:lang w:eastAsia="es-ES"/>
        </w:rPr>
        <w:t>caso,</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cada Grupo de Trabajo necesitaría 2 Puntos de Recuento para recontar un total de 132 paquetes electorales en el tiempo disponible, logrando entre los cuatro grupos el recuento de un total de 528</w:t>
      </w:r>
      <w:r w:rsidRPr="00770BCB">
        <w:rPr>
          <w:rFonts w:ascii="Arial" w:eastAsia="Times New Roman" w:hAnsi="Arial" w:cs="Arial"/>
          <w:spacing w:val="-24"/>
          <w:sz w:val="24"/>
          <w:szCs w:val="24"/>
          <w:lang w:eastAsia="es-ES"/>
        </w:rPr>
        <w:t xml:space="preserve"> </w:t>
      </w:r>
      <w:r w:rsidRPr="00770BCB">
        <w:rPr>
          <w:rFonts w:ascii="Arial" w:eastAsia="Times New Roman" w:hAnsi="Arial" w:cs="Arial"/>
          <w:sz w:val="24"/>
          <w:szCs w:val="24"/>
          <w:lang w:eastAsia="es-ES"/>
        </w:rPr>
        <w:t>paquetes.</w:t>
      </w:r>
    </w:p>
    <w:p w14:paraId="5F7906EB" w14:textId="77777777" w:rsidR="005D5ADC" w:rsidRPr="00770BCB" w:rsidRDefault="005D5ADC" w:rsidP="002F31F0">
      <w:pPr>
        <w:spacing w:after="0"/>
        <w:ind w:left="142" w:right="195"/>
        <w:jc w:val="both"/>
        <w:rPr>
          <w:rFonts w:ascii="Arial" w:eastAsia="Times New Roman" w:hAnsi="Arial" w:cs="Arial"/>
          <w:sz w:val="24"/>
          <w:szCs w:val="24"/>
          <w:lang w:eastAsia="es-ES"/>
        </w:rPr>
      </w:pPr>
    </w:p>
    <w:p w14:paraId="410B5E15" w14:textId="40261275" w:rsidR="005D5ADC" w:rsidRPr="00770BCB" w:rsidRDefault="005D5ADC" w:rsidP="002F31F0">
      <w:pPr>
        <w:spacing w:after="0"/>
        <w:ind w:left="142" w:right="195"/>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lastRenderedPageBreak/>
        <w:t xml:space="preserve">Cada </w:t>
      </w:r>
      <w:r w:rsidR="00CD1712" w:rsidRPr="00770BCB">
        <w:rPr>
          <w:rFonts w:ascii="Arial" w:eastAsia="Times New Roman" w:hAnsi="Arial" w:cs="Arial"/>
          <w:sz w:val="24"/>
          <w:szCs w:val="24"/>
          <w:lang w:eastAsia="es-ES"/>
        </w:rPr>
        <w:t>G</w:t>
      </w:r>
      <w:r w:rsidRPr="00770BCB">
        <w:rPr>
          <w:rFonts w:ascii="Arial" w:eastAsia="Times New Roman" w:hAnsi="Arial" w:cs="Arial"/>
          <w:sz w:val="24"/>
          <w:szCs w:val="24"/>
          <w:lang w:eastAsia="es-ES"/>
        </w:rPr>
        <w:t xml:space="preserve">rupo de </w:t>
      </w:r>
      <w:r w:rsidR="00CD1712" w:rsidRPr="00770BCB">
        <w:rPr>
          <w:rFonts w:ascii="Arial" w:eastAsia="Times New Roman" w:hAnsi="Arial" w:cs="Arial"/>
          <w:sz w:val="24"/>
          <w:szCs w:val="24"/>
          <w:lang w:eastAsia="es-ES"/>
        </w:rPr>
        <w:t>T</w:t>
      </w:r>
      <w:r w:rsidRPr="00770BCB">
        <w:rPr>
          <w:rFonts w:ascii="Arial" w:eastAsia="Times New Roman" w:hAnsi="Arial" w:cs="Arial"/>
          <w:sz w:val="24"/>
          <w:szCs w:val="24"/>
          <w:lang w:eastAsia="es-ES"/>
        </w:rPr>
        <w:t>rabajo con 2 Puntos de Recuento podría recontar 2 paquetes electorales cada media hora. El total de los 8 Puntos de Recuento instalados en los 4 Grupos de Trabajo podrían recontar 8 paquetes electorales cada media hora. Esto es</w:t>
      </w:r>
      <w:r w:rsidR="00CD1712" w:rsidRPr="00770BCB">
        <w:rPr>
          <w:rFonts w:ascii="Arial" w:eastAsia="Times New Roman" w:hAnsi="Arial" w:cs="Arial"/>
          <w:sz w:val="24"/>
          <w:szCs w:val="24"/>
          <w:lang w:eastAsia="es-ES"/>
        </w:rPr>
        <w:t>,</w:t>
      </w:r>
      <w:r w:rsidRPr="00770BCB">
        <w:rPr>
          <w:rFonts w:ascii="Arial" w:eastAsia="Times New Roman" w:hAnsi="Arial" w:cs="Arial"/>
          <w:sz w:val="24"/>
          <w:szCs w:val="24"/>
          <w:lang w:eastAsia="es-ES"/>
        </w:rPr>
        <w:t xml:space="preserve"> una capacidad instalada suficiente para el recuento de 528 paquetes en el tiempo disponible.</w:t>
      </w:r>
    </w:p>
    <w:p w14:paraId="6C251701" w14:textId="77777777" w:rsidR="005D5ADC" w:rsidRPr="00770BCB" w:rsidRDefault="005D5ADC" w:rsidP="002F31F0">
      <w:pPr>
        <w:widowControl w:val="0"/>
        <w:autoSpaceDE w:val="0"/>
        <w:autoSpaceDN w:val="0"/>
        <w:spacing w:after="0"/>
        <w:ind w:left="142"/>
        <w:rPr>
          <w:rFonts w:ascii="Arial" w:eastAsia="Arial" w:hAnsi="Arial" w:cs="Arial"/>
          <w:sz w:val="24"/>
          <w:szCs w:val="24"/>
        </w:rPr>
      </w:pPr>
    </w:p>
    <w:p w14:paraId="65F07739" w14:textId="77777777" w:rsidR="005D5ADC" w:rsidRPr="00770BCB" w:rsidRDefault="005D5ADC" w:rsidP="002F31F0">
      <w:pPr>
        <w:spacing w:after="0"/>
        <w:ind w:left="142" w:right="196"/>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Debe notarse que si la cifra 1.7 resultante no se redondeara hacia arriba se instalaría solamente 1 punto de recuento por cada grupo de trabajo y se requerirían</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entonces</w:t>
      </w:r>
      <w:r w:rsidRPr="00770BCB">
        <w:rPr>
          <w:rFonts w:ascii="Arial" w:eastAsia="Times New Roman" w:hAnsi="Arial" w:cs="Arial"/>
          <w:spacing w:val="-12"/>
          <w:sz w:val="24"/>
          <w:szCs w:val="24"/>
          <w:lang w:eastAsia="es-ES"/>
        </w:rPr>
        <w:t xml:space="preserve"> </w:t>
      </w:r>
      <w:r w:rsidRPr="00770BCB">
        <w:rPr>
          <w:rFonts w:ascii="Arial" w:eastAsia="Times New Roman" w:hAnsi="Arial" w:cs="Arial"/>
          <w:spacing w:val="-11"/>
          <w:sz w:val="24"/>
          <w:szCs w:val="24"/>
          <w:lang w:eastAsia="es-ES"/>
        </w:rPr>
        <w:t xml:space="preserve">66 </w:t>
      </w:r>
      <w:r w:rsidRPr="00770BCB">
        <w:rPr>
          <w:rFonts w:ascii="Arial" w:eastAsia="Times New Roman" w:hAnsi="Arial" w:cs="Arial"/>
          <w:sz w:val="24"/>
          <w:szCs w:val="24"/>
          <w:lang w:eastAsia="es-ES"/>
        </w:rPr>
        <w:t>horas</w:t>
      </w:r>
      <w:r w:rsidRPr="00770BCB">
        <w:rPr>
          <w:rFonts w:ascii="Arial" w:eastAsia="Times New Roman" w:hAnsi="Arial" w:cs="Arial"/>
          <w:spacing w:val="-11"/>
          <w:sz w:val="24"/>
          <w:szCs w:val="24"/>
          <w:lang w:eastAsia="es-ES"/>
        </w:rPr>
        <w:t xml:space="preserve"> </w:t>
      </w:r>
      <w:r w:rsidRPr="00770BCB">
        <w:rPr>
          <w:rFonts w:ascii="Arial" w:eastAsia="Times New Roman" w:hAnsi="Arial" w:cs="Arial"/>
          <w:sz w:val="24"/>
          <w:szCs w:val="24"/>
          <w:lang w:eastAsia="es-ES"/>
        </w:rPr>
        <w:t>para</w:t>
      </w:r>
      <w:r w:rsidRPr="00770BCB">
        <w:rPr>
          <w:rFonts w:ascii="Arial" w:eastAsia="Times New Roman" w:hAnsi="Arial" w:cs="Arial"/>
          <w:spacing w:val="-11"/>
          <w:sz w:val="24"/>
          <w:szCs w:val="24"/>
          <w:lang w:eastAsia="es-ES"/>
        </w:rPr>
        <w:t xml:space="preserve"> </w:t>
      </w:r>
      <w:r w:rsidRPr="00770BCB">
        <w:rPr>
          <w:rFonts w:ascii="Arial" w:eastAsia="Times New Roman" w:hAnsi="Arial" w:cs="Arial"/>
          <w:sz w:val="24"/>
          <w:szCs w:val="24"/>
          <w:lang w:eastAsia="es-ES"/>
        </w:rPr>
        <w:t>concluir</w:t>
      </w:r>
      <w:r w:rsidRPr="00770BCB">
        <w:rPr>
          <w:rFonts w:ascii="Arial" w:eastAsia="Times New Roman" w:hAnsi="Arial" w:cs="Arial"/>
          <w:spacing w:val="-12"/>
          <w:sz w:val="24"/>
          <w:szCs w:val="24"/>
          <w:lang w:eastAsia="es-ES"/>
        </w:rPr>
        <w:t xml:space="preserve"> </w:t>
      </w:r>
      <w:r w:rsidRPr="00770BCB">
        <w:rPr>
          <w:rFonts w:ascii="Arial" w:eastAsia="Times New Roman" w:hAnsi="Arial" w:cs="Arial"/>
          <w:sz w:val="24"/>
          <w:szCs w:val="24"/>
          <w:lang w:eastAsia="es-ES"/>
        </w:rPr>
        <w:t>el</w:t>
      </w:r>
      <w:r w:rsidRPr="00770BCB">
        <w:rPr>
          <w:rFonts w:ascii="Arial" w:eastAsia="Times New Roman" w:hAnsi="Arial" w:cs="Arial"/>
          <w:spacing w:val="-12"/>
          <w:sz w:val="24"/>
          <w:szCs w:val="24"/>
          <w:lang w:eastAsia="es-ES"/>
        </w:rPr>
        <w:t xml:space="preserve"> </w:t>
      </w:r>
      <w:r w:rsidRPr="00770BCB">
        <w:rPr>
          <w:rFonts w:ascii="Arial" w:eastAsia="Times New Roman" w:hAnsi="Arial" w:cs="Arial"/>
          <w:sz w:val="24"/>
          <w:szCs w:val="24"/>
          <w:lang w:eastAsia="es-ES"/>
        </w:rPr>
        <w:t>recuento</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de</w:t>
      </w:r>
      <w:r w:rsidRPr="00770BCB">
        <w:rPr>
          <w:rFonts w:ascii="Arial" w:eastAsia="Times New Roman" w:hAnsi="Arial" w:cs="Arial"/>
          <w:spacing w:val="-11"/>
          <w:sz w:val="24"/>
          <w:szCs w:val="24"/>
          <w:lang w:eastAsia="es-ES"/>
        </w:rPr>
        <w:t xml:space="preserve"> </w:t>
      </w:r>
      <w:r w:rsidRPr="00770BCB">
        <w:rPr>
          <w:rFonts w:ascii="Arial" w:eastAsia="Times New Roman" w:hAnsi="Arial" w:cs="Arial"/>
          <w:sz w:val="24"/>
          <w:szCs w:val="24"/>
          <w:lang w:eastAsia="es-ES"/>
        </w:rPr>
        <w:t>528</w:t>
      </w:r>
      <w:r w:rsidRPr="00770BCB">
        <w:rPr>
          <w:rFonts w:ascii="Arial" w:eastAsia="Times New Roman" w:hAnsi="Arial" w:cs="Arial"/>
          <w:spacing w:val="-11"/>
          <w:sz w:val="24"/>
          <w:szCs w:val="24"/>
          <w:lang w:eastAsia="es-ES"/>
        </w:rPr>
        <w:t xml:space="preserve"> </w:t>
      </w:r>
      <w:r w:rsidRPr="00770BCB">
        <w:rPr>
          <w:rFonts w:ascii="Arial" w:eastAsia="Times New Roman" w:hAnsi="Arial" w:cs="Arial"/>
          <w:sz w:val="24"/>
          <w:szCs w:val="24"/>
          <w:lang w:eastAsia="es-ES"/>
        </w:rPr>
        <w:t>paquetes</w:t>
      </w:r>
      <w:r w:rsidRPr="00770BCB">
        <w:rPr>
          <w:rFonts w:ascii="Arial" w:eastAsia="Times New Roman" w:hAnsi="Arial" w:cs="Arial"/>
          <w:spacing w:val="-12"/>
          <w:sz w:val="24"/>
          <w:szCs w:val="24"/>
          <w:lang w:eastAsia="es-ES"/>
        </w:rPr>
        <w:t xml:space="preserve"> </w:t>
      </w:r>
      <w:r w:rsidRPr="00770BCB">
        <w:rPr>
          <w:rFonts w:ascii="Arial" w:eastAsia="Times New Roman" w:hAnsi="Arial" w:cs="Arial"/>
          <w:sz w:val="24"/>
          <w:szCs w:val="24"/>
          <w:lang w:eastAsia="es-ES"/>
        </w:rPr>
        <w:t>entre los cuatro grupos, teniendo solamente 37 horas disponibles hasta las 13:00 horas</w:t>
      </w:r>
      <w:r w:rsidRPr="00770BCB">
        <w:rPr>
          <w:rFonts w:ascii="Arial" w:eastAsia="Times New Roman" w:hAnsi="Arial" w:cs="Arial"/>
          <w:spacing w:val="-16"/>
          <w:sz w:val="24"/>
          <w:szCs w:val="24"/>
          <w:lang w:eastAsia="es-ES"/>
        </w:rPr>
        <w:t xml:space="preserve"> </w:t>
      </w:r>
      <w:r w:rsidRPr="00770BCB">
        <w:rPr>
          <w:rFonts w:ascii="Arial" w:eastAsia="Times New Roman" w:hAnsi="Arial" w:cs="Arial"/>
          <w:sz w:val="24"/>
          <w:szCs w:val="24"/>
          <w:lang w:eastAsia="es-ES"/>
        </w:rPr>
        <w:t>del</w:t>
      </w:r>
      <w:r w:rsidRPr="00770BCB">
        <w:rPr>
          <w:rFonts w:ascii="Arial" w:eastAsia="Times New Roman" w:hAnsi="Arial" w:cs="Arial"/>
          <w:spacing w:val="-17"/>
          <w:sz w:val="24"/>
          <w:szCs w:val="24"/>
          <w:lang w:eastAsia="es-ES"/>
        </w:rPr>
        <w:t xml:space="preserve"> </w:t>
      </w:r>
      <w:proofErr w:type="gramStart"/>
      <w:r w:rsidRPr="00770BCB">
        <w:rPr>
          <w:rFonts w:ascii="Arial" w:eastAsia="Times New Roman" w:hAnsi="Arial" w:cs="Arial"/>
          <w:sz w:val="24"/>
          <w:szCs w:val="24"/>
          <w:lang w:eastAsia="es-ES"/>
        </w:rPr>
        <w:t>día</w:t>
      </w:r>
      <w:r w:rsidRPr="00770BCB">
        <w:rPr>
          <w:rFonts w:ascii="Arial" w:eastAsia="Times New Roman" w:hAnsi="Arial" w:cs="Arial"/>
          <w:spacing w:val="-15"/>
          <w:sz w:val="24"/>
          <w:szCs w:val="24"/>
          <w:lang w:eastAsia="es-ES"/>
        </w:rPr>
        <w:t xml:space="preserve"> sábado</w:t>
      </w:r>
      <w:proofErr w:type="gramEnd"/>
      <w:r w:rsidRPr="00770BCB">
        <w:rPr>
          <w:rFonts w:ascii="Arial" w:eastAsia="Times New Roman" w:hAnsi="Arial" w:cs="Arial"/>
          <w:spacing w:val="-15"/>
          <w:sz w:val="24"/>
          <w:szCs w:val="24"/>
          <w:lang w:eastAsia="es-ES"/>
        </w:rPr>
        <w:t xml:space="preserve"> </w:t>
      </w:r>
      <w:r w:rsidRPr="00770BCB">
        <w:rPr>
          <w:rFonts w:ascii="Arial" w:eastAsia="Times New Roman" w:hAnsi="Arial" w:cs="Arial"/>
          <w:sz w:val="24"/>
          <w:szCs w:val="24"/>
          <w:lang w:eastAsia="es-ES"/>
        </w:rPr>
        <w:t>siguiente a la elección.</w:t>
      </w:r>
      <w:r w:rsidRPr="00770BCB">
        <w:rPr>
          <w:rFonts w:ascii="Arial" w:eastAsia="Times New Roman" w:hAnsi="Arial" w:cs="Arial"/>
          <w:spacing w:val="-18"/>
          <w:sz w:val="24"/>
          <w:szCs w:val="24"/>
          <w:lang w:eastAsia="es-ES"/>
        </w:rPr>
        <w:t xml:space="preserve"> </w:t>
      </w:r>
      <w:r w:rsidRPr="00770BCB">
        <w:rPr>
          <w:rFonts w:ascii="Arial" w:eastAsia="Times New Roman" w:hAnsi="Arial" w:cs="Arial"/>
          <w:sz w:val="24"/>
          <w:szCs w:val="24"/>
          <w:lang w:eastAsia="es-ES"/>
        </w:rPr>
        <w:t>No</w:t>
      </w:r>
      <w:r w:rsidRPr="00770BCB">
        <w:rPr>
          <w:rFonts w:ascii="Arial" w:eastAsia="Times New Roman" w:hAnsi="Arial" w:cs="Arial"/>
          <w:spacing w:val="-16"/>
          <w:sz w:val="24"/>
          <w:szCs w:val="24"/>
          <w:lang w:eastAsia="es-ES"/>
        </w:rPr>
        <w:t xml:space="preserve"> </w:t>
      </w:r>
      <w:r w:rsidRPr="00770BCB">
        <w:rPr>
          <w:rFonts w:ascii="Arial" w:eastAsia="Times New Roman" w:hAnsi="Arial" w:cs="Arial"/>
          <w:sz w:val="24"/>
          <w:szCs w:val="24"/>
          <w:lang w:eastAsia="es-ES"/>
        </w:rPr>
        <w:t>podría</w:t>
      </w:r>
      <w:r w:rsidRPr="00770BCB">
        <w:rPr>
          <w:rFonts w:ascii="Arial" w:eastAsia="Times New Roman" w:hAnsi="Arial" w:cs="Arial"/>
          <w:spacing w:val="-16"/>
          <w:sz w:val="24"/>
          <w:szCs w:val="24"/>
          <w:lang w:eastAsia="es-ES"/>
        </w:rPr>
        <w:t xml:space="preserve"> </w:t>
      </w:r>
      <w:r w:rsidRPr="00770BCB">
        <w:rPr>
          <w:rFonts w:ascii="Arial" w:eastAsia="Times New Roman" w:hAnsi="Arial" w:cs="Arial"/>
          <w:sz w:val="24"/>
          <w:szCs w:val="24"/>
          <w:lang w:eastAsia="es-ES"/>
        </w:rPr>
        <w:t>conseguirse</w:t>
      </w:r>
      <w:r w:rsidRPr="00770BCB">
        <w:rPr>
          <w:rFonts w:ascii="Arial" w:eastAsia="Times New Roman" w:hAnsi="Arial" w:cs="Arial"/>
          <w:spacing w:val="-18"/>
          <w:sz w:val="24"/>
          <w:szCs w:val="24"/>
          <w:lang w:eastAsia="es-ES"/>
        </w:rPr>
        <w:t xml:space="preserve"> </w:t>
      </w:r>
      <w:r w:rsidRPr="00770BCB">
        <w:rPr>
          <w:rFonts w:ascii="Arial" w:eastAsia="Times New Roman" w:hAnsi="Arial" w:cs="Arial"/>
          <w:sz w:val="24"/>
          <w:szCs w:val="24"/>
          <w:lang w:eastAsia="es-ES"/>
        </w:rPr>
        <w:t>la</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meta;</w:t>
      </w:r>
      <w:r w:rsidRPr="00770BCB">
        <w:rPr>
          <w:rFonts w:ascii="Arial" w:eastAsia="Times New Roman" w:hAnsi="Arial" w:cs="Arial"/>
          <w:spacing w:val="-11"/>
          <w:sz w:val="24"/>
          <w:szCs w:val="24"/>
          <w:lang w:eastAsia="es-ES"/>
        </w:rPr>
        <w:t xml:space="preserve"> </w:t>
      </w:r>
      <w:r w:rsidRPr="00770BCB">
        <w:rPr>
          <w:rFonts w:ascii="Arial" w:eastAsia="Times New Roman" w:hAnsi="Arial" w:cs="Arial"/>
          <w:sz w:val="24"/>
          <w:szCs w:val="24"/>
          <w:lang w:eastAsia="es-ES"/>
        </w:rPr>
        <w:t>se</w:t>
      </w:r>
      <w:r w:rsidRPr="00770BCB">
        <w:rPr>
          <w:rFonts w:ascii="Arial" w:eastAsia="Times New Roman" w:hAnsi="Arial" w:cs="Arial"/>
          <w:spacing w:val="-16"/>
          <w:sz w:val="24"/>
          <w:szCs w:val="24"/>
          <w:lang w:eastAsia="es-ES"/>
        </w:rPr>
        <w:t xml:space="preserve"> </w:t>
      </w:r>
      <w:r w:rsidRPr="00770BCB">
        <w:rPr>
          <w:rFonts w:ascii="Arial" w:eastAsia="Times New Roman" w:hAnsi="Arial" w:cs="Arial"/>
          <w:sz w:val="24"/>
          <w:szCs w:val="24"/>
          <w:lang w:eastAsia="es-ES"/>
        </w:rPr>
        <w:t>requerirían</w:t>
      </w:r>
      <w:r w:rsidRPr="00770BCB">
        <w:rPr>
          <w:rFonts w:ascii="Arial" w:eastAsia="Times New Roman" w:hAnsi="Arial" w:cs="Arial"/>
          <w:spacing w:val="-18"/>
          <w:sz w:val="24"/>
          <w:szCs w:val="24"/>
          <w:lang w:eastAsia="es-ES"/>
        </w:rPr>
        <w:t xml:space="preserve"> </w:t>
      </w:r>
      <w:r w:rsidRPr="00770BCB">
        <w:rPr>
          <w:rFonts w:ascii="Arial" w:eastAsia="Times New Roman" w:hAnsi="Arial" w:cs="Arial"/>
          <w:sz w:val="24"/>
          <w:szCs w:val="24"/>
          <w:lang w:eastAsia="es-ES"/>
        </w:rPr>
        <w:t>29</w:t>
      </w:r>
      <w:r w:rsidRPr="00770BCB">
        <w:rPr>
          <w:rFonts w:ascii="Arial" w:eastAsia="Times New Roman" w:hAnsi="Arial" w:cs="Arial"/>
          <w:spacing w:val="-16"/>
          <w:sz w:val="24"/>
          <w:szCs w:val="24"/>
          <w:lang w:eastAsia="es-ES"/>
        </w:rPr>
        <w:t xml:space="preserve"> </w:t>
      </w:r>
      <w:r w:rsidRPr="00770BCB">
        <w:rPr>
          <w:rFonts w:ascii="Arial" w:eastAsia="Times New Roman" w:hAnsi="Arial" w:cs="Arial"/>
          <w:sz w:val="24"/>
          <w:szCs w:val="24"/>
          <w:lang w:eastAsia="es-ES"/>
        </w:rPr>
        <w:t>horas más para</w:t>
      </w:r>
      <w:r w:rsidRPr="00770BCB">
        <w:rPr>
          <w:rFonts w:ascii="Arial" w:eastAsia="Times New Roman" w:hAnsi="Arial" w:cs="Arial"/>
          <w:spacing w:val="-3"/>
          <w:sz w:val="24"/>
          <w:szCs w:val="24"/>
          <w:lang w:eastAsia="es-ES"/>
        </w:rPr>
        <w:t xml:space="preserve"> </w:t>
      </w:r>
      <w:r w:rsidRPr="00770BCB">
        <w:rPr>
          <w:rFonts w:ascii="Arial" w:eastAsia="Times New Roman" w:hAnsi="Arial" w:cs="Arial"/>
          <w:sz w:val="24"/>
          <w:szCs w:val="24"/>
          <w:lang w:eastAsia="es-ES"/>
        </w:rPr>
        <w:t>concluir.</w:t>
      </w:r>
    </w:p>
    <w:p w14:paraId="551ABB45" w14:textId="77777777" w:rsidR="005D5ADC" w:rsidRPr="00770BCB" w:rsidRDefault="005D5ADC" w:rsidP="002F31F0">
      <w:pPr>
        <w:spacing w:after="0"/>
        <w:ind w:left="142" w:right="196"/>
        <w:jc w:val="both"/>
        <w:rPr>
          <w:rFonts w:ascii="Arial" w:eastAsia="Times New Roman" w:hAnsi="Arial" w:cs="Arial"/>
          <w:sz w:val="24"/>
          <w:szCs w:val="24"/>
          <w:lang w:eastAsia="es-ES"/>
        </w:rPr>
      </w:pPr>
    </w:p>
    <w:p w14:paraId="7D8F1FAD" w14:textId="77777777" w:rsidR="005D5ADC" w:rsidRPr="00770BCB" w:rsidRDefault="005D5ADC" w:rsidP="002F31F0">
      <w:pPr>
        <w:widowControl w:val="0"/>
        <w:autoSpaceDE w:val="0"/>
        <w:autoSpaceDN w:val="0"/>
        <w:spacing w:after="0"/>
        <w:ind w:left="102"/>
        <w:rPr>
          <w:rFonts w:ascii="Arial" w:eastAsia="Arial" w:hAnsi="Arial" w:cs="Arial"/>
          <w:b/>
          <w:sz w:val="24"/>
          <w:szCs w:val="24"/>
        </w:rPr>
      </w:pPr>
      <w:r w:rsidRPr="00770BCB">
        <w:rPr>
          <w:rFonts w:ascii="Arial" w:eastAsia="Arial" w:hAnsi="Arial" w:cs="Arial"/>
          <w:b/>
          <w:sz w:val="24"/>
          <w:szCs w:val="24"/>
        </w:rPr>
        <w:t>Ejemplo 2:</w:t>
      </w:r>
    </w:p>
    <w:p w14:paraId="76BF3957" w14:textId="77777777" w:rsidR="005D5ADC" w:rsidRPr="00770BCB" w:rsidRDefault="005D5ADC" w:rsidP="002F31F0">
      <w:pPr>
        <w:widowControl w:val="0"/>
        <w:autoSpaceDE w:val="0"/>
        <w:autoSpaceDN w:val="0"/>
        <w:spacing w:after="0"/>
        <w:rPr>
          <w:rFonts w:ascii="Arial" w:eastAsia="Arial" w:hAnsi="Arial" w:cs="Arial"/>
          <w:sz w:val="24"/>
          <w:szCs w:val="24"/>
        </w:rPr>
      </w:pPr>
    </w:p>
    <w:p w14:paraId="2107A46F" w14:textId="77777777" w:rsidR="005D5ADC" w:rsidRPr="00770BCB" w:rsidRDefault="005D5ADC" w:rsidP="002F31F0">
      <w:pPr>
        <w:spacing w:after="0"/>
        <w:ind w:left="142" w:right="198"/>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El número de casillas instaladas en una demarcación distrital es de 295, de los cuales, 143 actas de escrutinio y cómputo de casilla serán cotejadas en el pleno del órgano competente, los 152 paquetes electorales restantes serán objeto de recuento (</w:t>
      </w:r>
      <w:r w:rsidRPr="00770BCB">
        <w:rPr>
          <w:rFonts w:ascii="Arial" w:eastAsia="Times New Roman" w:hAnsi="Arial" w:cs="Arial"/>
          <w:b/>
          <w:sz w:val="24"/>
          <w:szCs w:val="24"/>
          <w:lang w:eastAsia="es-ES"/>
        </w:rPr>
        <w:t>NCR</w:t>
      </w:r>
      <w:r w:rsidRPr="00770BCB">
        <w:rPr>
          <w:rFonts w:ascii="Arial" w:eastAsia="Times New Roman" w:hAnsi="Arial" w:cs="Arial"/>
          <w:sz w:val="24"/>
          <w:szCs w:val="24"/>
          <w:lang w:eastAsia="es-ES"/>
        </w:rPr>
        <w:t>).</w:t>
      </w:r>
    </w:p>
    <w:p w14:paraId="3D3C0A78" w14:textId="77777777" w:rsidR="005D5ADC" w:rsidRPr="00770BCB" w:rsidRDefault="005D5ADC" w:rsidP="002F31F0">
      <w:pPr>
        <w:spacing w:after="0"/>
        <w:ind w:left="142" w:right="198"/>
        <w:jc w:val="both"/>
        <w:rPr>
          <w:rFonts w:ascii="Arial" w:eastAsia="Times New Roman" w:hAnsi="Arial" w:cs="Arial"/>
          <w:sz w:val="24"/>
          <w:szCs w:val="24"/>
          <w:lang w:eastAsia="es-ES"/>
        </w:rPr>
      </w:pPr>
    </w:p>
    <w:p w14:paraId="436A76C2" w14:textId="0F9EE11B" w:rsidR="005D5ADC" w:rsidRPr="00770BCB" w:rsidRDefault="005D5ADC" w:rsidP="002F31F0">
      <w:pPr>
        <w:spacing w:after="0"/>
        <w:ind w:left="142" w:right="202"/>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Debido</w:t>
      </w:r>
      <w:r w:rsidRPr="00770BCB">
        <w:rPr>
          <w:rFonts w:ascii="Arial" w:eastAsia="Times New Roman" w:hAnsi="Arial" w:cs="Arial"/>
          <w:spacing w:val="-9"/>
          <w:sz w:val="24"/>
          <w:szCs w:val="24"/>
          <w:lang w:eastAsia="es-ES"/>
        </w:rPr>
        <w:t xml:space="preserve"> </w:t>
      </w:r>
      <w:r w:rsidRPr="00770BCB">
        <w:rPr>
          <w:rFonts w:ascii="Arial" w:eastAsia="Times New Roman" w:hAnsi="Arial" w:cs="Arial"/>
          <w:sz w:val="24"/>
          <w:szCs w:val="24"/>
          <w:lang w:eastAsia="es-ES"/>
        </w:rPr>
        <w:t>a</w:t>
      </w:r>
      <w:r w:rsidRPr="00770BCB">
        <w:rPr>
          <w:rFonts w:ascii="Arial" w:eastAsia="Times New Roman" w:hAnsi="Arial" w:cs="Arial"/>
          <w:spacing w:val="-9"/>
          <w:sz w:val="24"/>
          <w:szCs w:val="24"/>
          <w:lang w:eastAsia="es-ES"/>
        </w:rPr>
        <w:t xml:space="preserve"> </w:t>
      </w:r>
      <w:r w:rsidRPr="00770BCB">
        <w:rPr>
          <w:rFonts w:ascii="Arial" w:eastAsia="Times New Roman" w:hAnsi="Arial" w:cs="Arial"/>
          <w:sz w:val="24"/>
          <w:szCs w:val="24"/>
          <w:lang w:eastAsia="es-ES"/>
        </w:rPr>
        <w:t>que</w:t>
      </w:r>
      <w:r w:rsidRPr="00770BCB">
        <w:rPr>
          <w:rFonts w:ascii="Arial" w:eastAsia="Times New Roman" w:hAnsi="Arial" w:cs="Arial"/>
          <w:spacing w:val="-7"/>
          <w:sz w:val="24"/>
          <w:szCs w:val="24"/>
          <w:lang w:eastAsia="es-ES"/>
        </w:rPr>
        <w:t xml:space="preserve"> </w:t>
      </w:r>
      <w:r w:rsidRPr="00770BCB">
        <w:rPr>
          <w:rFonts w:ascii="Arial" w:eastAsia="Times New Roman" w:hAnsi="Arial" w:cs="Arial"/>
          <w:sz w:val="24"/>
          <w:szCs w:val="24"/>
          <w:lang w:eastAsia="es-ES"/>
        </w:rPr>
        <w:t>se</w:t>
      </w:r>
      <w:r w:rsidRPr="00770BCB">
        <w:rPr>
          <w:rFonts w:ascii="Arial" w:eastAsia="Times New Roman" w:hAnsi="Arial" w:cs="Arial"/>
          <w:spacing w:val="-7"/>
          <w:sz w:val="24"/>
          <w:szCs w:val="24"/>
          <w:lang w:eastAsia="es-ES"/>
        </w:rPr>
        <w:t xml:space="preserve"> </w:t>
      </w:r>
      <w:r w:rsidRPr="00770BCB">
        <w:rPr>
          <w:rFonts w:ascii="Arial" w:eastAsia="Times New Roman" w:hAnsi="Arial" w:cs="Arial"/>
          <w:sz w:val="24"/>
          <w:szCs w:val="24"/>
          <w:lang w:eastAsia="es-ES"/>
        </w:rPr>
        <w:t>trata</w:t>
      </w:r>
      <w:r w:rsidRPr="00770BCB">
        <w:rPr>
          <w:rFonts w:ascii="Arial" w:eastAsia="Times New Roman" w:hAnsi="Arial" w:cs="Arial"/>
          <w:spacing w:val="-11"/>
          <w:sz w:val="24"/>
          <w:szCs w:val="24"/>
          <w:lang w:eastAsia="es-ES"/>
        </w:rPr>
        <w:t xml:space="preserve"> </w:t>
      </w:r>
      <w:r w:rsidRPr="00770BCB">
        <w:rPr>
          <w:rFonts w:ascii="Arial" w:eastAsia="Times New Roman" w:hAnsi="Arial" w:cs="Arial"/>
          <w:sz w:val="24"/>
          <w:szCs w:val="24"/>
          <w:lang w:eastAsia="es-ES"/>
        </w:rPr>
        <w:t>de</w:t>
      </w:r>
      <w:r w:rsidRPr="00770BCB">
        <w:rPr>
          <w:rFonts w:ascii="Arial" w:eastAsia="Times New Roman" w:hAnsi="Arial" w:cs="Arial"/>
          <w:spacing w:val="-9"/>
          <w:sz w:val="24"/>
          <w:szCs w:val="24"/>
          <w:lang w:eastAsia="es-ES"/>
        </w:rPr>
        <w:t xml:space="preserve"> </w:t>
      </w:r>
      <w:r w:rsidRPr="00770BCB">
        <w:rPr>
          <w:rFonts w:ascii="Arial" w:eastAsia="Times New Roman" w:hAnsi="Arial" w:cs="Arial"/>
          <w:sz w:val="24"/>
          <w:szCs w:val="24"/>
          <w:lang w:eastAsia="es-ES"/>
        </w:rPr>
        <w:t>un</w:t>
      </w:r>
      <w:r w:rsidRPr="00770BCB">
        <w:rPr>
          <w:rFonts w:ascii="Arial" w:eastAsia="Times New Roman" w:hAnsi="Arial" w:cs="Arial"/>
          <w:spacing w:val="-9"/>
          <w:sz w:val="24"/>
          <w:szCs w:val="24"/>
          <w:lang w:eastAsia="es-ES"/>
        </w:rPr>
        <w:t xml:space="preserve"> </w:t>
      </w:r>
      <w:r w:rsidRPr="00770BCB">
        <w:rPr>
          <w:rFonts w:ascii="Arial" w:eastAsia="Times New Roman" w:hAnsi="Arial" w:cs="Arial"/>
          <w:sz w:val="24"/>
          <w:szCs w:val="24"/>
          <w:lang w:eastAsia="es-ES"/>
        </w:rPr>
        <w:t>órgano</w:t>
      </w:r>
      <w:r w:rsidRPr="00770BCB">
        <w:rPr>
          <w:rFonts w:ascii="Arial" w:eastAsia="Times New Roman" w:hAnsi="Arial" w:cs="Arial"/>
          <w:spacing w:val="-9"/>
          <w:sz w:val="24"/>
          <w:szCs w:val="24"/>
          <w:lang w:eastAsia="es-ES"/>
        </w:rPr>
        <w:t xml:space="preserve"> </w:t>
      </w:r>
      <w:r w:rsidRPr="00770BCB">
        <w:rPr>
          <w:rFonts w:ascii="Arial" w:eastAsia="Times New Roman" w:hAnsi="Arial" w:cs="Arial"/>
          <w:sz w:val="24"/>
          <w:szCs w:val="24"/>
          <w:lang w:eastAsia="es-ES"/>
        </w:rPr>
        <w:t>competente</w:t>
      </w:r>
      <w:r w:rsidRPr="00770BCB">
        <w:rPr>
          <w:rFonts w:ascii="Arial" w:eastAsia="Times New Roman" w:hAnsi="Arial" w:cs="Arial"/>
          <w:spacing w:val="-9"/>
          <w:sz w:val="24"/>
          <w:szCs w:val="24"/>
          <w:lang w:eastAsia="es-ES"/>
        </w:rPr>
        <w:t xml:space="preserve"> </w:t>
      </w:r>
      <w:r w:rsidRPr="00770BCB">
        <w:rPr>
          <w:rFonts w:ascii="Arial" w:eastAsia="Times New Roman" w:hAnsi="Arial" w:cs="Arial"/>
          <w:sz w:val="24"/>
          <w:szCs w:val="24"/>
          <w:lang w:eastAsia="es-ES"/>
        </w:rPr>
        <w:t>conformado</w:t>
      </w:r>
      <w:r w:rsidRPr="00770BCB">
        <w:rPr>
          <w:rFonts w:ascii="Arial" w:eastAsia="Times New Roman" w:hAnsi="Arial" w:cs="Arial"/>
          <w:spacing w:val="-7"/>
          <w:sz w:val="24"/>
          <w:szCs w:val="24"/>
          <w:lang w:eastAsia="es-ES"/>
        </w:rPr>
        <w:t xml:space="preserve"> </w:t>
      </w:r>
      <w:r w:rsidRPr="00770BCB">
        <w:rPr>
          <w:rFonts w:ascii="Arial" w:eastAsia="Times New Roman" w:hAnsi="Arial" w:cs="Arial"/>
          <w:sz w:val="24"/>
          <w:szCs w:val="24"/>
          <w:lang w:eastAsia="es-ES"/>
        </w:rPr>
        <w:t>por</w:t>
      </w:r>
      <w:r w:rsidRPr="00770BCB">
        <w:rPr>
          <w:rFonts w:ascii="Arial" w:eastAsia="Times New Roman" w:hAnsi="Arial" w:cs="Arial"/>
          <w:spacing w:val="-8"/>
          <w:sz w:val="24"/>
          <w:szCs w:val="24"/>
          <w:lang w:eastAsia="es-ES"/>
        </w:rPr>
        <w:t xml:space="preserve"> </w:t>
      </w:r>
      <w:r w:rsidRPr="00770BCB">
        <w:rPr>
          <w:rFonts w:ascii="Arial" w:eastAsia="Times New Roman" w:hAnsi="Arial" w:cs="Arial"/>
          <w:sz w:val="24"/>
          <w:szCs w:val="24"/>
          <w:lang w:eastAsia="es-ES"/>
        </w:rPr>
        <w:t>un</w:t>
      </w:r>
      <w:r w:rsidR="00CD0864" w:rsidRPr="00770BCB">
        <w:rPr>
          <w:rFonts w:ascii="Arial" w:eastAsia="Times New Roman" w:hAnsi="Arial" w:cs="Arial"/>
          <w:sz w:val="24"/>
          <w:szCs w:val="24"/>
          <w:lang w:eastAsia="es-ES"/>
        </w:rPr>
        <w:t xml:space="preserve">a Presidencia </w:t>
      </w:r>
      <w:r w:rsidRPr="00770BCB">
        <w:rPr>
          <w:rFonts w:ascii="Arial" w:eastAsia="Times New Roman" w:hAnsi="Arial" w:cs="Arial"/>
          <w:sz w:val="24"/>
          <w:szCs w:val="24"/>
          <w:lang w:eastAsia="es-ES"/>
        </w:rPr>
        <w:t xml:space="preserve">y cuatro </w:t>
      </w:r>
      <w:r w:rsidR="00CD0864" w:rsidRPr="00770BCB">
        <w:rPr>
          <w:rFonts w:ascii="Arial" w:eastAsia="Times New Roman" w:hAnsi="Arial" w:cs="Arial"/>
          <w:sz w:val="24"/>
          <w:szCs w:val="24"/>
          <w:lang w:eastAsia="es-ES"/>
        </w:rPr>
        <w:t>Consejerías</w:t>
      </w:r>
      <w:r w:rsidRPr="00770BCB">
        <w:rPr>
          <w:rFonts w:ascii="Arial" w:eastAsia="Times New Roman" w:hAnsi="Arial" w:cs="Arial"/>
          <w:sz w:val="24"/>
          <w:szCs w:val="24"/>
          <w:lang w:eastAsia="es-ES"/>
        </w:rPr>
        <w:t xml:space="preserve"> Electorales propietari</w:t>
      </w:r>
      <w:r w:rsidR="00CD0864" w:rsidRPr="00770BCB">
        <w:rPr>
          <w:rFonts w:ascii="Arial" w:eastAsia="Times New Roman" w:hAnsi="Arial" w:cs="Arial"/>
          <w:sz w:val="24"/>
          <w:szCs w:val="24"/>
          <w:lang w:eastAsia="es-ES"/>
        </w:rPr>
        <w:t>a</w:t>
      </w:r>
      <w:r w:rsidRPr="00770BCB">
        <w:rPr>
          <w:rFonts w:ascii="Arial" w:eastAsia="Times New Roman" w:hAnsi="Arial" w:cs="Arial"/>
          <w:sz w:val="24"/>
          <w:szCs w:val="24"/>
          <w:lang w:eastAsia="es-ES"/>
        </w:rPr>
        <w:t>s, se podrán integrar hasta dos Grupos de Trabajo, para mantener el quorum en el Pleno</w:t>
      </w:r>
      <w:r w:rsidRPr="00770BCB">
        <w:rPr>
          <w:rFonts w:ascii="Arial" w:eastAsia="Times New Roman" w:hAnsi="Arial" w:cs="Arial"/>
          <w:spacing w:val="-25"/>
          <w:sz w:val="24"/>
          <w:szCs w:val="24"/>
          <w:lang w:eastAsia="es-ES"/>
        </w:rPr>
        <w:t xml:space="preserve"> </w:t>
      </w:r>
      <w:r w:rsidRPr="00770BCB">
        <w:rPr>
          <w:rFonts w:ascii="Arial" w:eastAsia="Times New Roman" w:hAnsi="Arial" w:cs="Arial"/>
          <w:sz w:val="24"/>
          <w:szCs w:val="24"/>
          <w:lang w:eastAsia="es-ES"/>
        </w:rPr>
        <w:t>(</w:t>
      </w:r>
      <w:r w:rsidRPr="00770BCB">
        <w:rPr>
          <w:rFonts w:ascii="Arial" w:eastAsia="Times New Roman" w:hAnsi="Arial" w:cs="Arial"/>
          <w:b/>
          <w:sz w:val="24"/>
          <w:szCs w:val="24"/>
          <w:lang w:eastAsia="es-ES"/>
        </w:rPr>
        <w:t>GT</w:t>
      </w:r>
      <w:r w:rsidRPr="00770BCB">
        <w:rPr>
          <w:rFonts w:ascii="Arial" w:eastAsia="Times New Roman" w:hAnsi="Arial" w:cs="Arial"/>
          <w:sz w:val="24"/>
          <w:szCs w:val="24"/>
          <w:lang w:eastAsia="es-ES"/>
        </w:rPr>
        <w:t>).</w:t>
      </w:r>
    </w:p>
    <w:p w14:paraId="665AD028" w14:textId="77777777" w:rsidR="005D5ADC" w:rsidRPr="00770BCB" w:rsidRDefault="005D5ADC" w:rsidP="002F31F0">
      <w:pPr>
        <w:spacing w:after="0"/>
        <w:ind w:left="142" w:right="202"/>
        <w:jc w:val="both"/>
        <w:rPr>
          <w:rFonts w:ascii="Arial" w:eastAsia="Times New Roman" w:hAnsi="Arial" w:cs="Arial"/>
          <w:sz w:val="24"/>
          <w:szCs w:val="24"/>
          <w:lang w:eastAsia="es-ES"/>
        </w:rPr>
      </w:pPr>
    </w:p>
    <w:p w14:paraId="44F08D03" w14:textId="77777777" w:rsidR="005D5ADC" w:rsidRPr="00770BCB" w:rsidRDefault="005D5ADC" w:rsidP="002F31F0">
      <w:pPr>
        <w:spacing w:after="0"/>
        <w:ind w:left="142" w:right="195"/>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 xml:space="preserve">Cálculo de </w:t>
      </w:r>
      <w:r w:rsidRPr="00770BCB">
        <w:rPr>
          <w:rFonts w:ascii="Arial" w:eastAsia="Times New Roman" w:hAnsi="Arial" w:cs="Arial"/>
          <w:b/>
          <w:sz w:val="24"/>
          <w:szCs w:val="24"/>
          <w:lang w:eastAsia="es-ES"/>
        </w:rPr>
        <w:t xml:space="preserve">S: </w:t>
      </w:r>
      <w:r w:rsidRPr="00770BCB">
        <w:rPr>
          <w:rFonts w:ascii="Arial" w:eastAsia="Times New Roman" w:hAnsi="Arial" w:cs="Arial"/>
          <w:sz w:val="24"/>
          <w:szCs w:val="24"/>
          <w:lang w:eastAsia="es-ES"/>
        </w:rPr>
        <w:t>Considerando que el tiempo restante para realizar el cómputo es de 37 horas y media (de las 09:00 horas del día de inicio de los cómputos, a las 22:30 horas del día siguiente); el número de segmentos de media hora (</w:t>
      </w:r>
      <w:r w:rsidRPr="00770BCB">
        <w:rPr>
          <w:rFonts w:ascii="Arial" w:eastAsia="Times New Roman" w:hAnsi="Arial" w:cs="Arial"/>
          <w:b/>
          <w:sz w:val="24"/>
          <w:szCs w:val="24"/>
          <w:lang w:eastAsia="es-ES"/>
        </w:rPr>
        <w:t>S</w:t>
      </w:r>
      <w:r w:rsidRPr="00770BCB">
        <w:rPr>
          <w:rFonts w:ascii="Arial" w:eastAsia="Times New Roman" w:hAnsi="Arial" w:cs="Arial"/>
          <w:sz w:val="24"/>
          <w:szCs w:val="24"/>
          <w:lang w:eastAsia="es-ES"/>
        </w:rPr>
        <w:t>) es igual a 75; por lo tanto:</w:t>
      </w:r>
    </w:p>
    <w:p w14:paraId="5B5E76F1" w14:textId="77777777" w:rsidR="005D5ADC" w:rsidRPr="00770BCB" w:rsidRDefault="005D5ADC" w:rsidP="002F31F0">
      <w:pPr>
        <w:spacing w:after="0"/>
        <w:ind w:left="142" w:right="196"/>
        <w:jc w:val="both"/>
        <w:rPr>
          <w:rFonts w:ascii="Arial" w:eastAsia="Times New Roman" w:hAnsi="Arial" w:cs="Arial"/>
          <w:sz w:val="24"/>
          <w:szCs w:val="24"/>
          <w:lang w:eastAsia="es-ES"/>
        </w:rPr>
      </w:pPr>
      <w:r w:rsidRPr="00770BCB">
        <w:rPr>
          <w:rFonts w:ascii="Arial" w:eastAsia="Times New Roman" w:hAnsi="Arial" w:cs="Arial"/>
          <w:b/>
          <w:sz w:val="24"/>
          <w:szCs w:val="24"/>
          <w:lang w:eastAsia="es-ES"/>
        </w:rPr>
        <w:t xml:space="preserve">PR </w:t>
      </w:r>
      <w:r w:rsidRPr="00770BCB">
        <w:rPr>
          <w:rFonts w:ascii="Arial" w:eastAsia="Times New Roman" w:hAnsi="Arial" w:cs="Arial"/>
          <w:sz w:val="24"/>
          <w:szCs w:val="24"/>
          <w:lang w:eastAsia="es-ES"/>
        </w:rPr>
        <w:t>= (152/</w:t>
      </w:r>
      <w:proofErr w:type="gramStart"/>
      <w:r w:rsidRPr="00770BCB">
        <w:rPr>
          <w:rFonts w:ascii="Arial" w:eastAsia="Times New Roman" w:hAnsi="Arial" w:cs="Arial"/>
          <w:sz w:val="24"/>
          <w:szCs w:val="24"/>
          <w:lang w:eastAsia="es-ES"/>
        </w:rPr>
        <w:t>2)/</w:t>
      </w:r>
      <w:proofErr w:type="gramEnd"/>
      <w:r w:rsidRPr="00770BCB">
        <w:rPr>
          <w:rFonts w:ascii="Arial" w:eastAsia="Times New Roman" w:hAnsi="Arial" w:cs="Arial"/>
          <w:sz w:val="24"/>
          <w:szCs w:val="24"/>
          <w:lang w:eastAsia="es-ES"/>
        </w:rPr>
        <w:t>75 = 1 Punto de Recuento por Grupo de Trabajo, lo que significa que en este caso, el recuento se hará por el propio Grupo de Trabajo sin puntos de recuento.</w:t>
      </w:r>
    </w:p>
    <w:p w14:paraId="5205E6FF" w14:textId="77777777" w:rsidR="005D5ADC" w:rsidRPr="00770BCB" w:rsidRDefault="005D5ADC" w:rsidP="002F31F0">
      <w:pPr>
        <w:widowControl w:val="0"/>
        <w:autoSpaceDE w:val="0"/>
        <w:autoSpaceDN w:val="0"/>
        <w:spacing w:after="0"/>
        <w:ind w:left="142"/>
        <w:rPr>
          <w:rFonts w:ascii="Arial" w:eastAsia="Arial" w:hAnsi="Arial" w:cs="Arial"/>
          <w:sz w:val="24"/>
          <w:szCs w:val="24"/>
        </w:rPr>
      </w:pPr>
    </w:p>
    <w:p w14:paraId="477BB09C" w14:textId="77777777" w:rsidR="005D5ADC" w:rsidRPr="00770BCB" w:rsidRDefault="005D5ADC" w:rsidP="002F31F0">
      <w:pPr>
        <w:spacing w:after="0"/>
        <w:ind w:left="142" w:right="49"/>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Cada Grupo de Trabajo no necesitaría Puntos de Recuento para recontar un total de 76 paquetes electorales cada uno, en el tiempo disponible, logrando entre los dos grupos el recuento de un total de 152 paquetes.</w:t>
      </w:r>
    </w:p>
    <w:p w14:paraId="6F3320B1" w14:textId="77777777" w:rsidR="005D5ADC" w:rsidRPr="00770BCB" w:rsidRDefault="005D5ADC" w:rsidP="002F31F0">
      <w:pPr>
        <w:widowControl w:val="0"/>
        <w:autoSpaceDE w:val="0"/>
        <w:autoSpaceDN w:val="0"/>
        <w:spacing w:after="0"/>
        <w:ind w:left="142"/>
        <w:rPr>
          <w:rFonts w:ascii="Arial" w:eastAsia="Arial" w:hAnsi="Arial" w:cs="Arial"/>
          <w:sz w:val="24"/>
          <w:szCs w:val="24"/>
        </w:rPr>
      </w:pPr>
    </w:p>
    <w:p w14:paraId="177A2635" w14:textId="0CD4F13E" w:rsidR="005D5ADC" w:rsidRPr="00770BCB" w:rsidRDefault="005D5ADC" w:rsidP="002F31F0">
      <w:pPr>
        <w:tabs>
          <w:tab w:val="left" w:pos="8505"/>
        </w:tabs>
        <w:spacing w:after="0"/>
        <w:ind w:left="142" w:right="49"/>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 xml:space="preserve">Cada grupo de trabajo </w:t>
      </w:r>
      <w:r w:rsidRPr="00770BCB">
        <w:rPr>
          <w:rFonts w:ascii="Arial" w:eastAsia="Times New Roman" w:hAnsi="Arial" w:cs="Arial"/>
          <w:bCs/>
          <w:sz w:val="24"/>
          <w:szCs w:val="24"/>
          <w:lang w:eastAsia="es-ES"/>
        </w:rPr>
        <w:t>sin</w:t>
      </w:r>
      <w:r w:rsidRPr="00770BCB">
        <w:rPr>
          <w:rFonts w:ascii="Arial" w:eastAsia="Times New Roman" w:hAnsi="Arial" w:cs="Arial"/>
          <w:b/>
          <w:sz w:val="24"/>
          <w:szCs w:val="24"/>
          <w:lang w:eastAsia="es-ES"/>
        </w:rPr>
        <w:t xml:space="preserve"> </w:t>
      </w:r>
      <w:r w:rsidRPr="00770BCB">
        <w:rPr>
          <w:rFonts w:ascii="Arial" w:eastAsia="Times New Roman" w:hAnsi="Arial" w:cs="Arial"/>
          <w:sz w:val="24"/>
          <w:szCs w:val="24"/>
          <w:lang w:eastAsia="es-ES"/>
        </w:rPr>
        <w:t>Puntos de Recuento podría recontar 2 paquetes electorales</w:t>
      </w:r>
      <w:r w:rsidRPr="00770BCB">
        <w:rPr>
          <w:rFonts w:ascii="Arial" w:eastAsia="Times New Roman" w:hAnsi="Arial" w:cs="Arial"/>
          <w:spacing w:val="-14"/>
          <w:sz w:val="24"/>
          <w:szCs w:val="24"/>
          <w:lang w:eastAsia="es-ES"/>
        </w:rPr>
        <w:t xml:space="preserve"> </w:t>
      </w:r>
      <w:r w:rsidRPr="00770BCB">
        <w:rPr>
          <w:rFonts w:ascii="Arial" w:eastAsia="Times New Roman" w:hAnsi="Arial" w:cs="Arial"/>
          <w:sz w:val="24"/>
          <w:szCs w:val="24"/>
          <w:lang w:eastAsia="es-ES"/>
        </w:rPr>
        <w:t>cada</w:t>
      </w:r>
      <w:r w:rsidRPr="00770BCB">
        <w:rPr>
          <w:rFonts w:ascii="Arial" w:eastAsia="Times New Roman" w:hAnsi="Arial" w:cs="Arial"/>
          <w:spacing w:val="-16"/>
          <w:sz w:val="24"/>
          <w:szCs w:val="24"/>
          <w:lang w:eastAsia="es-ES"/>
        </w:rPr>
        <w:t xml:space="preserve"> </w:t>
      </w:r>
      <w:r w:rsidRPr="00770BCB">
        <w:rPr>
          <w:rFonts w:ascii="Arial" w:eastAsia="Times New Roman" w:hAnsi="Arial" w:cs="Arial"/>
          <w:sz w:val="24"/>
          <w:szCs w:val="24"/>
          <w:lang w:eastAsia="es-ES"/>
        </w:rPr>
        <w:t>hora</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en</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promedio.</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El</w:t>
      </w:r>
      <w:r w:rsidRPr="00770BCB">
        <w:rPr>
          <w:rFonts w:ascii="Arial" w:eastAsia="Times New Roman" w:hAnsi="Arial" w:cs="Arial"/>
          <w:spacing w:val="-14"/>
          <w:sz w:val="24"/>
          <w:szCs w:val="24"/>
          <w:lang w:eastAsia="es-ES"/>
        </w:rPr>
        <w:t xml:space="preserve"> </w:t>
      </w:r>
      <w:r w:rsidRPr="00770BCB">
        <w:rPr>
          <w:rFonts w:ascii="Arial" w:eastAsia="Times New Roman" w:hAnsi="Arial" w:cs="Arial"/>
          <w:sz w:val="24"/>
          <w:szCs w:val="24"/>
          <w:lang w:eastAsia="es-ES"/>
        </w:rPr>
        <w:t>total</w:t>
      </w:r>
      <w:r w:rsidRPr="00770BCB">
        <w:rPr>
          <w:rFonts w:ascii="Arial" w:eastAsia="Times New Roman" w:hAnsi="Arial" w:cs="Arial"/>
          <w:spacing w:val="-14"/>
          <w:sz w:val="24"/>
          <w:szCs w:val="24"/>
          <w:lang w:eastAsia="es-ES"/>
        </w:rPr>
        <w:t xml:space="preserve"> </w:t>
      </w:r>
      <w:r w:rsidRPr="00770BCB">
        <w:rPr>
          <w:rFonts w:ascii="Arial" w:eastAsia="Times New Roman" w:hAnsi="Arial" w:cs="Arial"/>
          <w:sz w:val="24"/>
          <w:szCs w:val="24"/>
          <w:lang w:eastAsia="es-ES"/>
        </w:rPr>
        <w:t>de</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los</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2</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Grupos</w:t>
      </w:r>
      <w:r w:rsidRPr="00770BCB">
        <w:rPr>
          <w:rFonts w:ascii="Arial" w:eastAsia="Times New Roman" w:hAnsi="Arial" w:cs="Arial"/>
          <w:spacing w:val="-14"/>
          <w:sz w:val="24"/>
          <w:szCs w:val="24"/>
          <w:lang w:eastAsia="es-ES"/>
        </w:rPr>
        <w:t xml:space="preserve"> </w:t>
      </w:r>
      <w:r w:rsidRPr="00770BCB">
        <w:rPr>
          <w:rFonts w:ascii="Arial" w:eastAsia="Times New Roman" w:hAnsi="Arial" w:cs="Arial"/>
          <w:sz w:val="24"/>
          <w:szCs w:val="24"/>
          <w:lang w:eastAsia="es-ES"/>
        </w:rPr>
        <w:t>de</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Trabajo</w:t>
      </w:r>
      <w:r w:rsidRPr="00770BCB">
        <w:rPr>
          <w:rFonts w:ascii="Arial" w:eastAsia="Times New Roman" w:hAnsi="Arial" w:cs="Arial"/>
          <w:spacing w:val="-13"/>
          <w:sz w:val="24"/>
          <w:szCs w:val="24"/>
          <w:lang w:eastAsia="es-ES"/>
        </w:rPr>
        <w:t xml:space="preserve"> </w:t>
      </w:r>
      <w:r w:rsidRPr="00770BCB">
        <w:rPr>
          <w:rFonts w:ascii="Arial" w:eastAsia="Times New Roman" w:hAnsi="Arial" w:cs="Arial"/>
          <w:sz w:val="24"/>
          <w:szCs w:val="24"/>
          <w:lang w:eastAsia="es-ES"/>
        </w:rPr>
        <w:t xml:space="preserve">podrían </w:t>
      </w:r>
      <w:r w:rsidRPr="00770BCB">
        <w:rPr>
          <w:rFonts w:ascii="Arial" w:eastAsia="Times New Roman" w:hAnsi="Arial" w:cs="Arial"/>
          <w:sz w:val="24"/>
          <w:szCs w:val="24"/>
          <w:lang w:eastAsia="es-ES"/>
        </w:rPr>
        <w:lastRenderedPageBreak/>
        <w:t>recontar 4 paquetes electorales cada hora. Esto es</w:t>
      </w:r>
      <w:r w:rsidR="007A7758" w:rsidRPr="00770BCB">
        <w:rPr>
          <w:rFonts w:ascii="Arial" w:eastAsia="Times New Roman" w:hAnsi="Arial" w:cs="Arial"/>
          <w:sz w:val="24"/>
          <w:szCs w:val="24"/>
          <w:lang w:eastAsia="es-ES"/>
        </w:rPr>
        <w:t>,</w:t>
      </w:r>
      <w:r w:rsidRPr="00770BCB">
        <w:rPr>
          <w:rFonts w:ascii="Arial" w:eastAsia="Times New Roman" w:hAnsi="Arial" w:cs="Arial"/>
          <w:sz w:val="24"/>
          <w:szCs w:val="24"/>
          <w:lang w:eastAsia="es-ES"/>
        </w:rPr>
        <w:t xml:space="preserve"> una capacidad instalada suficiente para el recuento de 152 paquetes en el tiempo</w:t>
      </w:r>
      <w:r w:rsidRPr="00770BCB">
        <w:rPr>
          <w:rFonts w:ascii="Arial" w:eastAsia="Times New Roman" w:hAnsi="Arial" w:cs="Arial"/>
          <w:spacing w:val="-27"/>
          <w:sz w:val="24"/>
          <w:szCs w:val="24"/>
          <w:lang w:eastAsia="es-ES"/>
        </w:rPr>
        <w:t xml:space="preserve"> </w:t>
      </w:r>
      <w:r w:rsidRPr="00770BCB">
        <w:rPr>
          <w:rFonts w:ascii="Arial" w:eastAsia="Times New Roman" w:hAnsi="Arial" w:cs="Arial"/>
          <w:sz w:val="24"/>
          <w:szCs w:val="24"/>
          <w:lang w:eastAsia="es-ES"/>
        </w:rPr>
        <w:t>disponible.</w:t>
      </w:r>
    </w:p>
    <w:p w14:paraId="44187521" w14:textId="77777777" w:rsidR="005D5ADC" w:rsidRPr="00770BCB" w:rsidRDefault="005D5ADC" w:rsidP="002F31F0">
      <w:pPr>
        <w:tabs>
          <w:tab w:val="left" w:pos="8505"/>
        </w:tabs>
        <w:spacing w:after="0"/>
        <w:ind w:left="142" w:right="49"/>
        <w:jc w:val="both"/>
        <w:rPr>
          <w:rFonts w:ascii="Arial" w:eastAsia="Times New Roman" w:hAnsi="Arial" w:cs="Arial"/>
          <w:sz w:val="24"/>
          <w:szCs w:val="24"/>
          <w:lang w:eastAsia="es-ES"/>
        </w:rPr>
      </w:pPr>
    </w:p>
    <w:p w14:paraId="79523D77" w14:textId="77777777" w:rsidR="005D5ADC" w:rsidRPr="00770BCB" w:rsidRDefault="005D5ADC" w:rsidP="002F31F0">
      <w:pPr>
        <w:widowControl w:val="0"/>
        <w:autoSpaceDE w:val="0"/>
        <w:autoSpaceDN w:val="0"/>
        <w:spacing w:after="0"/>
        <w:ind w:left="102"/>
        <w:rPr>
          <w:rFonts w:ascii="Arial" w:eastAsia="Arial" w:hAnsi="Arial" w:cs="Arial"/>
          <w:b/>
          <w:sz w:val="24"/>
          <w:szCs w:val="24"/>
        </w:rPr>
      </w:pPr>
      <w:r w:rsidRPr="00770BCB">
        <w:rPr>
          <w:rFonts w:ascii="Arial" w:eastAsia="Arial" w:hAnsi="Arial" w:cs="Arial"/>
          <w:b/>
          <w:sz w:val="24"/>
          <w:szCs w:val="24"/>
        </w:rPr>
        <w:t>Ejemplo 3:</w:t>
      </w:r>
    </w:p>
    <w:p w14:paraId="630CED33" w14:textId="77777777" w:rsidR="005D5ADC" w:rsidRPr="00770BCB" w:rsidRDefault="005D5ADC" w:rsidP="002F31F0">
      <w:pPr>
        <w:widowControl w:val="0"/>
        <w:autoSpaceDE w:val="0"/>
        <w:autoSpaceDN w:val="0"/>
        <w:spacing w:after="0"/>
        <w:rPr>
          <w:rFonts w:ascii="Arial" w:eastAsia="Arial" w:hAnsi="Arial" w:cs="Arial"/>
          <w:sz w:val="24"/>
          <w:szCs w:val="24"/>
        </w:rPr>
      </w:pPr>
    </w:p>
    <w:p w14:paraId="01F497D2" w14:textId="60C96922" w:rsidR="005D5ADC" w:rsidRPr="00770BCB" w:rsidRDefault="005D5ADC" w:rsidP="002F31F0">
      <w:pPr>
        <w:spacing w:after="0"/>
        <w:ind w:left="142" w:right="197"/>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Un órgano distrital deberá hacer en su ámbito territorial, el cómputo de las elecciones de Diputados y Ayuntamientos y deberá</w:t>
      </w:r>
      <w:r w:rsidRPr="00770BCB">
        <w:rPr>
          <w:rFonts w:ascii="Arial" w:eastAsia="Times New Roman" w:hAnsi="Arial" w:cs="Arial"/>
          <w:spacing w:val="-7"/>
          <w:sz w:val="24"/>
          <w:szCs w:val="24"/>
          <w:lang w:eastAsia="es-ES"/>
        </w:rPr>
        <w:t xml:space="preserve"> </w:t>
      </w:r>
      <w:r w:rsidRPr="00770BCB">
        <w:rPr>
          <w:rFonts w:ascii="Arial" w:eastAsia="Times New Roman" w:hAnsi="Arial" w:cs="Arial"/>
          <w:sz w:val="24"/>
          <w:szCs w:val="24"/>
          <w:lang w:eastAsia="es-ES"/>
        </w:rPr>
        <w:t>concluir</w:t>
      </w:r>
      <w:r w:rsidRPr="00770BCB">
        <w:rPr>
          <w:rFonts w:ascii="Arial" w:eastAsia="Times New Roman" w:hAnsi="Arial" w:cs="Arial"/>
          <w:spacing w:val="-8"/>
          <w:sz w:val="24"/>
          <w:szCs w:val="24"/>
          <w:lang w:eastAsia="es-ES"/>
        </w:rPr>
        <w:t xml:space="preserve"> </w:t>
      </w:r>
      <w:r w:rsidRPr="00770BCB">
        <w:rPr>
          <w:rFonts w:ascii="Arial" w:eastAsia="Times New Roman" w:hAnsi="Arial" w:cs="Arial"/>
          <w:sz w:val="24"/>
          <w:szCs w:val="24"/>
          <w:lang w:eastAsia="es-ES"/>
        </w:rPr>
        <w:t>los</w:t>
      </w:r>
      <w:r w:rsidRPr="00770BCB">
        <w:rPr>
          <w:rFonts w:ascii="Arial" w:eastAsia="Times New Roman" w:hAnsi="Arial" w:cs="Arial"/>
          <w:spacing w:val="-6"/>
          <w:sz w:val="24"/>
          <w:szCs w:val="24"/>
          <w:lang w:eastAsia="es-ES"/>
        </w:rPr>
        <w:t xml:space="preserve"> </w:t>
      </w:r>
      <w:r w:rsidRPr="00770BCB">
        <w:rPr>
          <w:rFonts w:ascii="Arial" w:eastAsia="Times New Roman" w:hAnsi="Arial" w:cs="Arial"/>
          <w:sz w:val="24"/>
          <w:szCs w:val="24"/>
          <w:lang w:eastAsia="es-ES"/>
        </w:rPr>
        <w:t>mismos</w:t>
      </w:r>
      <w:r w:rsidRPr="00770BCB">
        <w:rPr>
          <w:rFonts w:ascii="Arial" w:eastAsia="Times New Roman" w:hAnsi="Arial" w:cs="Arial"/>
          <w:spacing w:val="-7"/>
          <w:sz w:val="24"/>
          <w:szCs w:val="24"/>
          <w:lang w:eastAsia="es-ES"/>
        </w:rPr>
        <w:t xml:space="preserve"> </w:t>
      </w:r>
      <w:r w:rsidRPr="00770BCB">
        <w:rPr>
          <w:rFonts w:ascii="Arial" w:eastAsia="Times New Roman" w:hAnsi="Arial" w:cs="Arial"/>
          <w:sz w:val="24"/>
          <w:szCs w:val="24"/>
          <w:lang w:eastAsia="es-ES"/>
        </w:rPr>
        <w:t>a</w:t>
      </w:r>
      <w:r w:rsidRPr="00770BCB">
        <w:rPr>
          <w:rFonts w:ascii="Arial" w:eastAsia="Times New Roman" w:hAnsi="Arial" w:cs="Arial"/>
          <w:spacing w:val="-4"/>
          <w:sz w:val="24"/>
          <w:szCs w:val="24"/>
          <w:lang w:eastAsia="es-ES"/>
        </w:rPr>
        <w:t xml:space="preserve"> </w:t>
      </w:r>
      <w:r w:rsidRPr="00770BCB">
        <w:rPr>
          <w:rFonts w:ascii="Arial" w:eastAsia="Times New Roman" w:hAnsi="Arial" w:cs="Arial"/>
          <w:sz w:val="24"/>
          <w:szCs w:val="24"/>
          <w:lang w:eastAsia="es-ES"/>
        </w:rPr>
        <w:t>más</w:t>
      </w:r>
      <w:r w:rsidRPr="00770BCB">
        <w:rPr>
          <w:rFonts w:ascii="Arial" w:eastAsia="Times New Roman" w:hAnsi="Arial" w:cs="Arial"/>
          <w:spacing w:val="-7"/>
          <w:sz w:val="24"/>
          <w:szCs w:val="24"/>
          <w:lang w:eastAsia="es-ES"/>
        </w:rPr>
        <w:t xml:space="preserve"> </w:t>
      </w:r>
      <w:r w:rsidRPr="00770BCB">
        <w:rPr>
          <w:rFonts w:ascii="Arial" w:eastAsia="Times New Roman" w:hAnsi="Arial" w:cs="Arial"/>
          <w:sz w:val="24"/>
          <w:szCs w:val="24"/>
          <w:lang w:eastAsia="es-ES"/>
        </w:rPr>
        <w:t>tardar</w:t>
      </w:r>
      <w:r w:rsidRPr="00770BCB">
        <w:rPr>
          <w:rFonts w:ascii="Arial" w:eastAsia="Times New Roman" w:hAnsi="Arial" w:cs="Arial"/>
          <w:spacing w:val="-7"/>
          <w:sz w:val="24"/>
          <w:szCs w:val="24"/>
          <w:lang w:eastAsia="es-ES"/>
        </w:rPr>
        <w:t xml:space="preserve"> </w:t>
      </w:r>
      <w:r w:rsidRPr="00770BCB">
        <w:rPr>
          <w:rFonts w:ascii="Arial" w:eastAsia="Times New Roman" w:hAnsi="Arial" w:cs="Arial"/>
          <w:sz w:val="24"/>
          <w:szCs w:val="24"/>
          <w:lang w:eastAsia="es-ES"/>
        </w:rPr>
        <w:t>en</w:t>
      </w:r>
      <w:r w:rsidRPr="00770BCB">
        <w:rPr>
          <w:rFonts w:ascii="Arial" w:eastAsia="Times New Roman" w:hAnsi="Arial" w:cs="Arial"/>
          <w:spacing w:val="-8"/>
          <w:sz w:val="24"/>
          <w:szCs w:val="24"/>
          <w:lang w:eastAsia="es-ES"/>
        </w:rPr>
        <w:t xml:space="preserve"> </w:t>
      </w:r>
      <w:r w:rsidRPr="00770BCB">
        <w:rPr>
          <w:rFonts w:ascii="Arial" w:eastAsia="Times New Roman" w:hAnsi="Arial" w:cs="Arial"/>
          <w:sz w:val="24"/>
          <w:szCs w:val="24"/>
          <w:lang w:eastAsia="es-ES"/>
        </w:rPr>
        <w:t>77</w:t>
      </w:r>
      <w:r w:rsidRPr="00770BCB">
        <w:rPr>
          <w:rFonts w:ascii="Arial" w:eastAsia="Times New Roman" w:hAnsi="Arial" w:cs="Arial"/>
          <w:spacing w:val="-6"/>
          <w:sz w:val="24"/>
          <w:szCs w:val="24"/>
          <w:lang w:eastAsia="es-ES"/>
        </w:rPr>
        <w:t xml:space="preserve"> </w:t>
      </w:r>
      <w:r w:rsidRPr="00770BCB">
        <w:rPr>
          <w:rFonts w:ascii="Arial" w:eastAsia="Times New Roman" w:hAnsi="Arial" w:cs="Arial"/>
          <w:sz w:val="24"/>
          <w:szCs w:val="24"/>
          <w:lang w:eastAsia="es-ES"/>
        </w:rPr>
        <w:t>horas;</w:t>
      </w:r>
      <w:r w:rsidRPr="00770BCB">
        <w:rPr>
          <w:rFonts w:ascii="Arial" w:eastAsia="Times New Roman" w:hAnsi="Arial" w:cs="Arial"/>
          <w:spacing w:val="-9"/>
          <w:sz w:val="24"/>
          <w:szCs w:val="24"/>
          <w:lang w:eastAsia="es-ES"/>
        </w:rPr>
        <w:t xml:space="preserve"> </w:t>
      </w:r>
      <w:r w:rsidRPr="00770BCB">
        <w:rPr>
          <w:rFonts w:ascii="Arial" w:eastAsia="Times New Roman" w:hAnsi="Arial" w:cs="Arial"/>
          <w:sz w:val="24"/>
          <w:szCs w:val="24"/>
          <w:lang w:eastAsia="es-ES"/>
        </w:rPr>
        <w:t>es</w:t>
      </w:r>
      <w:r w:rsidRPr="00770BCB">
        <w:rPr>
          <w:rFonts w:ascii="Arial" w:eastAsia="Times New Roman" w:hAnsi="Arial" w:cs="Arial"/>
          <w:spacing w:val="-7"/>
          <w:sz w:val="24"/>
          <w:szCs w:val="24"/>
          <w:lang w:eastAsia="es-ES"/>
        </w:rPr>
        <w:t xml:space="preserve"> </w:t>
      </w:r>
      <w:r w:rsidRPr="00770BCB">
        <w:rPr>
          <w:rFonts w:ascii="Arial" w:eastAsia="Times New Roman" w:hAnsi="Arial" w:cs="Arial"/>
          <w:sz w:val="24"/>
          <w:szCs w:val="24"/>
          <w:lang w:eastAsia="es-ES"/>
        </w:rPr>
        <w:t>decir</w:t>
      </w:r>
      <w:r w:rsidRPr="00770BCB">
        <w:rPr>
          <w:rFonts w:ascii="Arial" w:eastAsia="Times New Roman" w:hAnsi="Arial" w:cs="Arial"/>
          <w:spacing w:val="-8"/>
          <w:sz w:val="24"/>
          <w:szCs w:val="24"/>
          <w:lang w:eastAsia="es-ES"/>
        </w:rPr>
        <w:t xml:space="preserve"> </w:t>
      </w:r>
      <w:r w:rsidRPr="00770BCB">
        <w:rPr>
          <w:rFonts w:ascii="Arial" w:eastAsia="Times New Roman" w:hAnsi="Arial" w:cs="Arial"/>
          <w:sz w:val="24"/>
          <w:szCs w:val="24"/>
          <w:lang w:eastAsia="es-ES"/>
        </w:rPr>
        <w:t>que,</w:t>
      </w:r>
      <w:r w:rsidRPr="00770BCB">
        <w:rPr>
          <w:rFonts w:ascii="Arial" w:eastAsia="Times New Roman" w:hAnsi="Arial" w:cs="Arial"/>
          <w:spacing w:val="-6"/>
          <w:sz w:val="24"/>
          <w:szCs w:val="24"/>
          <w:lang w:eastAsia="es-ES"/>
        </w:rPr>
        <w:t xml:space="preserve"> </w:t>
      </w:r>
      <w:r w:rsidRPr="00770BCB">
        <w:rPr>
          <w:rFonts w:ascii="Arial" w:eastAsia="Times New Roman" w:hAnsi="Arial" w:cs="Arial"/>
          <w:sz w:val="24"/>
          <w:szCs w:val="24"/>
          <w:lang w:eastAsia="es-ES"/>
        </w:rPr>
        <w:t>iniciará</w:t>
      </w:r>
      <w:r w:rsidRPr="00770BCB">
        <w:rPr>
          <w:rFonts w:ascii="Arial" w:eastAsia="Times New Roman" w:hAnsi="Arial" w:cs="Arial"/>
          <w:spacing w:val="-7"/>
          <w:sz w:val="24"/>
          <w:szCs w:val="24"/>
          <w:lang w:eastAsia="es-ES"/>
        </w:rPr>
        <w:t xml:space="preserve"> </w:t>
      </w:r>
      <w:r w:rsidRPr="00770BCB">
        <w:rPr>
          <w:rFonts w:ascii="Arial" w:eastAsia="Times New Roman" w:hAnsi="Arial" w:cs="Arial"/>
          <w:sz w:val="24"/>
          <w:szCs w:val="24"/>
          <w:lang w:eastAsia="es-ES"/>
        </w:rPr>
        <w:t>a las 8:00 horas del miércoles y deberá terminar antes de las 13:00 horas del sábado, a efecto de remitir los expedientes al Consejo General.</w:t>
      </w:r>
    </w:p>
    <w:p w14:paraId="1F71020C" w14:textId="77777777" w:rsidR="005D5ADC" w:rsidRPr="00770BCB" w:rsidRDefault="005D5ADC" w:rsidP="002F31F0">
      <w:pPr>
        <w:widowControl w:val="0"/>
        <w:autoSpaceDE w:val="0"/>
        <w:autoSpaceDN w:val="0"/>
        <w:spacing w:after="0"/>
        <w:ind w:left="142"/>
        <w:rPr>
          <w:rFonts w:ascii="Arial" w:eastAsia="Arial" w:hAnsi="Arial" w:cs="Arial"/>
          <w:sz w:val="24"/>
          <w:szCs w:val="24"/>
        </w:rPr>
      </w:pPr>
    </w:p>
    <w:p w14:paraId="4D684706" w14:textId="77777777" w:rsidR="005D5ADC" w:rsidRPr="00770BCB" w:rsidRDefault="005D5ADC" w:rsidP="002F31F0">
      <w:pPr>
        <w:spacing w:after="0"/>
        <w:ind w:left="142" w:right="200"/>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 xml:space="preserve">En la demarcación territorial, respecto de ambas elecciones, se ha determinado realizar un recuento total de las casillas instaladas en la demarcación territorial que en total son 216 </w:t>
      </w:r>
      <w:r w:rsidRPr="00770BCB">
        <w:rPr>
          <w:rFonts w:ascii="Arial" w:eastAsia="Times New Roman" w:hAnsi="Arial" w:cs="Arial"/>
          <w:b/>
          <w:sz w:val="24"/>
          <w:szCs w:val="24"/>
          <w:lang w:eastAsia="es-ES"/>
        </w:rPr>
        <w:t>(NCR</w:t>
      </w:r>
      <w:r w:rsidRPr="00770BCB">
        <w:rPr>
          <w:rFonts w:ascii="Arial" w:eastAsia="Times New Roman" w:hAnsi="Arial" w:cs="Arial"/>
          <w:sz w:val="24"/>
          <w:szCs w:val="24"/>
          <w:lang w:eastAsia="es-ES"/>
        </w:rPr>
        <w:t>).</w:t>
      </w:r>
    </w:p>
    <w:p w14:paraId="347998A8" w14:textId="77777777" w:rsidR="005D5ADC" w:rsidRPr="00770BCB" w:rsidRDefault="005D5ADC" w:rsidP="002F31F0">
      <w:pPr>
        <w:widowControl w:val="0"/>
        <w:autoSpaceDE w:val="0"/>
        <w:autoSpaceDN w:val="0"/>
        <w:spacing w:after="0"/>
        <w:ind w:left="142"/>
        <w:rPr>
          <w:rFonts w:ascii="Arial" w:eastAsia="Arial" w:hAnsi="Arial" w:cs="Arial"/>
          <w:sz w:val="24"/>
          <w:szCs w:val="24"/>
        </w:rPr>
      </w:pPr>
    </w:p>
    <w:p w14:paraId="37E238F4" w14:textId="77777777" w:rsidR="005D5ADC" w:rsidRPr="00770BCB" w:rsidRDefault="005D5ADC" w:rsidP="002F31F0">
      <w:pPr>
        <w:spacing w:after="0"/>
        <w:ind w:left="142" w:right="195"/>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Ante esta situación se determinó decretar un receso de 8 horas al término del primer cómputo, por lo que el tiempo efectivo para los dos cómputos</w:t>
      </w:r>
      <w:r w:rsidRPr="00770BCB">
        <w:rPr>
          <w:rFonts w:ascii="Arial" w:eastAsia="Times New Roman" w:hAnsi="Arial" w:cs="Arial"/>
          <w:spacing w:val="-3"/>
          <w:sz w:val="24"/>
          <w:szCs w:val="24"/>
          <w:lang w:eastAsia="es-ES"/>
        </w:rPr>
        <w:t xml:space="preserve"> </w:t>
      </w:r>
      <w:r w:rsidRPr="00770BCB">
        <w:rPr>
          <w:rFonts w:ascii="Arial" w:eastAsia="Times New Roman" w:hAnsi="Arial" w:cs="Arial"/>
          <w:sz w:val="24"/>
          <w:szCs w:val="24"/>
          <w:lang w:eastAsia="es-ES"/>
        </w:rPr>
        <w:t>es</w:t>
      </w:r>
      <w:r w:rsidRPr="00770BCB">
        <w:rPr>
          <w:rFonts w:ascii="Arial" w:eastAsia="Times New Roman" w:hAnsi="Arial" w:cs="Arial"/>
          <w:spacing w:val="-6"/>
          <w:sz w:val="24"/>
          <w:szCs w:val="24"/>
          <w:lang w:eastAsia="es-ES"/>
        </w:rPr>
        <w:t xml:space="preserve"> </w:t>
      </w:r>
      <w:r w:rsidRPr="00770BCB">
        <w:rPr>
          <w:rFonts w:ascii="Arial" w:eastAsia="Times New Roman" w:hAnsi="Arial" w:cs="Arial"/>
          <w:sz w:val="24"/>
          <w:szCs w:val="24"/>
          <w:lang w:eastAsia="es-ES"/>
        </w:rPr>
        <w:t>de</w:t>
      </w:r>
      <w:r w:rsidRPr="00770BCB">
        <w:rPr>
          <w:rFonts w:ascii="Arial" w:eastAsia="Times New Roman" w:hAnsi="Arial" w:cs="Arial"/>
          <w:spacing w:val="-5"/>
          <w:sz w:val="24"/>
          <w:szCs w:val="24"/>
          <w:lang w:eastAsia="es-ES"/>
        </w:rPr>
        <w:t xml:space="preserve"> </w:t>
      </w:r>
      <w:r w:rsidRPr="00770BCB">
        <w:rPr>
          <w:rFonts w:ascii="Arial" w:eastAsia="Times New Roman" w:hAnsi="Arial" w:cs="Arial"/>
          <w:sz w:val="24"/>
          <w:szCs w:val="24"/>
          <w:lang w:eastAsia="es-ES"/>
        </w:rPr>
        <w:t>69</w:t>
      </w:r>
      <w:r w:rsidRPr="00770BCB">
        <w:rPr>
          <w:rFonts w:ascii="Arial" w:eastAsia="Times New Roman" w:hAnsi="Arial" w:cs="Arial"/>
          <w:spacing w:val="-5"/>
          <w:sz w:val="24"/>
          <w:szCs w:val="24"/>
          <w:lang w:eastAsia="es-ES"/>
        </w:rPr>
        <w:t xml:space="preserve"> </w:t>
      </w:r>
      <w:r w:rsidRPr="00770BCB">
        <w:rPr>
          <w:rFonts w:ascii="Arial" w:eastAsia="Times New Roman" w:hAnsi="Arial" w:cs="Arial"/>
          <w:sz w:val="24"/>
          <w:szCs w:val="24"/>
          <w:lang w:eastAsia="es-ES"/>
        </w:rPr>
        <w:t>horas</w:t>
      </w:r>
      <w:r w:rsidRPr="00770BCB">
        <w:rPr>
          <w:rFonts w:ascii="Arial" w:eastAsia="Times New Roman" w:hAnsi="Arial" w:cs="Arial"/>
          <w:spacing w:val="-1"/>
          <w:sz w:val="24"/>
          <w:szCs w:val="24"/>
          <w:lang w:eastAsia="es-ES"/>
        </w:rPr>
        <w:t xml:space="preserve"> </w:t>
      </w:r>
      <w:r w:rsidRPr="00770BCB">
        <w:rPr>
          <w:rFonts w:ascii="Arial" w:eastAsia="Times New Roman" w:hAnsi="Arial" w:cs="Arial"/>
          <w:sz w:val="24"/>
          <w:szCs w:val="24"/>
          <w:lang w:eastAsia="es-ES"/>
        </w:rPr>
        <w:t>(se</w:t>
      </w:r>
      <w:r w:rsidRPr="00770BCB">
        <w:rPr>
          <w:rFonts w:ascii="Arial" w:eastAsia="Times New Roman" w:hAnsi="Arial" w:cs="Arial"/>
          <w:spacing w:val="-3"/>
          <w:sz w:val="24"/>
          <w:szCs w:val="24"/>
          <w:lang w:eastAsia="es-ES"/>
        </w:rPr>
        <w:t xml:space="preserve"> </w:t>
      </w:r>
      <w:r w:rsidRPr="00770BCB">
        <w:rPr>
          <w:rFonts w:ascii="Arial" w:eastAsia="Times New Roman" w:hAnsi="Arial" w:cs="Arial"/>
          <w:sz w:val="24"/>
          <w:szCs w:val="24"/>
          <w:lang w:eastAsia="es-ES"/>
        </w:rPr>
        <w:t>restan</w:t>
      </w:r>
      <w:r w:rsidRPr="00770BCB">
        <w:rPr>
          <w:rFonts w:ascii="Arial" w:eastAsia="Times New Roman" w:hAnsi="Arial" w:cs="Arial"/>
          <w:spacing w:val="-5"/>
          <w:sz w:val="24"/>
          <w:szCs w:val="24"/>
          <w:lang w:eastAsia="es-ES"/>
        </w:rPr>
        <w:t xml:space="preserve"> </w:t>
      </w:r>
      <w:r w:rsidRPr="00770BCB">
        <w:rPr>
          <w:rFonts w:ascii="Arial" w:eastAsia="Times New Roman" w:hAnsi="Arial" w:cs="Arial"/>
          <w:sz w:val="24"/>
          <w:szCs w:val="24"/>
          <w:lang w:eastAsia="es-ES"/>
        </w:rPr>
        <w:t>las</w:t>
      </w:r>
      <w:r w:rsidRPr="00770BCB">
        <w:rPr>
          <w:rFonts w:ascii="Arial" w:eastAsia="Times New Roman" w:hAnsi="Arial" w:cs="Arial"/>
          <w:spacing w:val="-5"/>
          <w:sz w:val="24"/>
          <w:szCs w:val="24"/>
          <w:lang w:eastAsia="es-ES"/>
        </w:rPr>
        <w:t xml:space="preserve"> </w:t>
      </w:r>
      <w:r w:rsidRPr="00770BCB">
        <w:rPr>
          <w:rFonts w:ascii="Arial" w:eastAsia="Times New Roman" w:hAnsi="Arial" w:cs="Arial"/>
          <w:sz w:val="24"/>
          <w:szCs w:val="24"/>
          <w:lang w:eastAsia="es-ES"/>
        </w:rPr>
        <w:t>8</w:t>
      </w:r>
      <w:r w:rsidRPr="00770BCB">
        <w:rPr>
          <w:rFonts w:ascii="Arial" w:eastAsia="Times New Roman" w:hAnsi="Arial" w:cs="Arial"/>
          <w:spacing w:val="-5"/>
          <w:sz w:val="24"/>
          <w:szCs w:val="24"/>
          <w:lang w:eastAsia="es-ES"/>
        </w:rPr>
        <w:t xml:space="preserve"> </w:t>
      </w:r>
      <w:r w:rsidRPr="00770BCB">
        <w:rPr>
          <w:rFonts w:ascii="Arial" w:eastAsia="Times New Roman" w:hAnsi="Arial" w:cs="Arial"/>
          <w:sz w:val="24"/>
          <w:szCs w:val="24"/>
          <w:lang w:eastAsia="es-ES"/>
        </w:rPr>
        <w:t>horas</w:t>
      </w:r>
      <w:r w:rsidRPr="00770BCB">
        <w:rPr>
          <w:rFonts w:ascii="Arial" w:eastAsia="Times New Roman" w:hAnsi="Arial" w:cs="Arial"/>
          <w:spacing w:val="-3"/>
          <w:sz w:val="24"/>
          <w:szCs w:val="24"/>
          <w:lang w:eastAsia="es-ES"/>
        </w:rPr>
        <w:t xml:space="preserve"> </w:t>
      </w:r>
      <w:r w:rsidRPr="00770BCB">
        <w:rPr>
          <w:rFonts w:ascii="Arial" w:eastAsia="Times New Roman" w:hAnsi="Arial" w:cs="Arial"/>
          <w:sz w:val="24"/>
          <w:szCs w:val="24"/>
          <w:lang w:eastAsia="es-ES"/>
        </w:rPr>
        <w:t>del</w:t>
      </w:r>
      <w:r w:rsidRPr="00770BCB">
        <w:rPr>
          <w:rFonts w:ascii="Arial" w:eastAsia="Times New Roman" w:hAnsi="Arial" w:cs="Arial"/>
          <w:spacing w:val="-5"/>
          <w:sz w:val="24"/>
          <w:szCs w:val="24"/>
          <w:lang w:eastAsia="es-ES"/>
        </w:rPr>
        <w:t xml:space="preserve"> </w:t>
      </w:r>
      <w:r w:rsidRPr="00770BCB">
        <w:rPr>
          <w:rFonts w:ascii="Arial" w:eastAsia="Times New Roman" w:hAnsi="Arial" w:cs="Arial"/>
          <w:sz w:val="24"/>
          <w:szCs w:val="24"/>
          <w:lang w:eastAsia="es-ES"/>
        </w:rPr>
        <w:t>receso</w:t>
      </w:r>
      <w:r w:rsidRPr="00770BCB">
        <w:rPr>
          <w:rFonts w:ascii="Arial" w:eastAsia="Times New Roman" w:hAnsi="Arial" w:cs="Arial"/>
          <w:spacing w:val="-8"/>
          <w:sz w:val="24"/>
          <w:szCs w:val="24"/>
          <w:lang w:eastAsia="es-ES"/>
        </w:rPr>
        <w:t xml:space="preserve"> </w:t>
      </w:r>
      <w:r w:rsidRPr="00770BCB">
        <w:rPr>
          <w:rFonts w:ascii="Arial" w:eastAsia="Times New Roman" w:hAnsi="Arial" w:cs="Arial"/>
          <w:sz w:val="24"/>
          <w:szCs w:val="24"/>
          <w:lang w:eastAsia="es-ES"/>
        </w:rPr>
        <w:t>a</w:t>
      </w:r>
      <w:r w:rsidRPr="00770BCB">
        <w:rPr>
          <w:rFonts w:ascii="Arial" w:eastAsia="Times New Roman" w:hAnsi="Arial" w:cs="Arial"/>
          <w:spacing w:val="-3"/>
          <w:sz w:val="24"/>
          <w:szCs w:val="24"/>
          <w:lang w:eastAsia="es-ES"/>
        </w:rPr>
        <w:t xml:space="preserve"> </w:t>
      </w:r>
      <w:r w:rsidRPr="00770BCB">
        <w:rPr>
          <w:rFonts w:ascii="Arial" w:eastAsia="Times New Roman" w:hAnsi="Arial" w:cs="Arial"/>
          <w:sz w:val="24"/>
          <w:szCs w:val="24"/>
          <w:lang w:eastAsia="es-ES"/>
        </w:rPr>
        <w:t>las</w:t>
      </w:r>
      <w:r w:rsidRPr="00770BCB">
        <w:rPr>
          <w:rFonts w:ascii="Arial" w:eastAsia="Times New Roman" w:hAnsi="Arial" w:cs="Arial"/>
          <w:spacing w:val="-5"/>
          <w:sz w:val="24"/>
          <w:szCs w:val="24"/>
          <w:lang w:eastAsia="es-ES"/>
        </w:rPr>
        <w:t xml:space="preserve"> </w:t>
      </w:r>
      <w:r w:rsidRPr="00770BCB">
        <w:rPr>
          <w:rFonts w:ascii="Arial" w:eastAsia="Times New Roman" w:hAnsi="Arial" w:cs="Arial"/>
          <w:sz w:val="24"/>
          <w:szCs w:val="24"/>
          <w:lang w:eastAsia="es-ES"/>
        </w:rPr>
        <w:t>77 horas totales); tiempo que se dividirá equitativamente para el desarrollo de cada uno de ellos que equivalen a 34.5</w:t>
      </w:r>
      <w:r w:rsidRPr="00770BCB">
        <w:rPr>
          <w:rFonts w:ascii="Arial" w:eastAsia="Times New Roman" w:hAnsi="Arial" w:cs="Arial"/>
          <w:spacing w:val="-20"/>
          <w:sz w:val="24"/>
          <w:szCs w:val="24"/>
          <w:lang w:eastAsia="es-ES"/>
        </w:rPr>
        <w:t xml:space="preserve"> </w:t>
      </w:r>
      <w:r w:rsidRPr="00770BCB">
        <w:rPr>
          <w:rFonts w:ascii="Arial" w:eastAsia="Times New Roman" w:hAnsi="Arial" w:cs="Arial"/>
          <w:sz w:val="24"/>
          <w:szCs w:val="24"/>
          <w:lang w:eastAsia="es-ES"/>
        </w:rPr>
        <w:t>horas.</w:t>
      </w:r>
    </w:p>
    <w:p w14:paraId="7CAFACE6" w14:textId="77777777" w:rsidR="005D5ADC" w:rsidRPr="00770BCB" w:rsidRDefault="005D5ADC" w:rsidP="002F31F0">
      <w:pPr>
        <w:widowControl w:val="0"/>
        <w:autoSpaceDE w:val="0"/>
        <w:autoSpaceDN w:val="0"/>
        <w:spacing w:after="0"/>
        <w:ind w:left="142"/>
        <w:rPr>
          <w:rFonts w:ascii="Arial" w:eastAsia="Arial" w:hAnsi="Arial" w:cs="Arial"/>
          <w:sz w:val="24"/>
          <w:szCs w:val="24"/>
        </w:rPr>
      </w:pPr>
    </w:p>
    <w:p w14:paraId="7A88DF99" w14:textId="3AD725DB" w:rsidR="005D5ADC" w:rsidRPr="00770BCB" w:rsidRDefault="005D5ADC" w:rsidP="002F31F0">
      <w:pPr>
        <w:spacing w:after="0"/>
        <w:ind w:left="142" w:right="200"/>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Ahora bien, el órgano competente está integrado por un</w:t>
      </w:r>
      <w:r w:rsidR="00CD0864" w:rsidRPr="00770BCB">
        <w:rPr>
          <w:rFonts w:ascii="Arial" w:eastAsia="Times New Roman" w:hAnsi="Arial" w:cs="Arial"/>
          <w:sz w:val="24"/>
          <w:szCs w:val="24"/>
          <w:lang w:eastAsia="es-ES"/>
        </w:rPr>
        <w:t xml:space="preserve">a persona titular de la Presidencia y Consejerías </w:t>
      </w:r>
      <w:r w:rsidRPr="00770BCB">
        <w:rPr>
          <w:rFonts w:ascii="Arial" w:eastAsia="Times New Roman" w:hAnsi="Arial" w:cs="Arial"/>
          <w:sz w:val="24"/>
          <w:szCs w:val="24"/>
          <w:lang w:eastAsia="es-ES"/>
        </w:rPr>
        <w:t>Electorales propietari</w:t>
      </w:r>
      <w:r w:rsidR="00CD0864" w:rsidRPr="00770BCB">
        <w:rPr>
          <w:rFonts w:ascii="Arial" w:eastAsia="Times New Roman" w:hAnsi="Arial" w:cs="Arial"/>
          <w:sz w:val="24"/>
          <w:szCs w:val="24"/>
          <w:lang w:eastAsia="es-ES"/>
        </w:rPr>
        <w:t>a</w:t>
      </w:r>
      <w:r w:rsidRPr="00770BCB">
        <w:rPr>
          <w:rFonts w:ascii="Arial" w:eastAsia="Times New Roman" w:hAnsi="Arial" w:cs="Arial"/>
          <w:sz w:val="24"/>
          <w:szCs w:val="24"/>
          <w:lang w:eastAsia="es-ES"/>
        </w:rPr>
        <w:t>s, al ser un recuento total de inicio</w:t>
      </w:r>
      <w:r w:rsidR="00773425" w:rsidRPr="00770BCB">
        <w:rPr>
          <w:rFonts w:ascii="Arial" w:eastAsia="Times New Roman" w:hAnsi="Arial" w:cs="Arial"/>
          <w:sz w:val="24"/>
          <w:szCs w:val="24"/>
          <w:lang w:eastAsia="es-ES"/>
        </w:rPr>
        <w:t>,</w:t>
      </w:r>
      <w:r w:rsidRPr="00770BCB">
        <w:rPr>
          <w:rFonts w:ascii="Arial" w:eastAsia="Times New Roman" w:hAnsi="Arial" w:cs="Arial"/>
          <w:sz w:val="24"/>
          <w:szCs w:val="24"/>
          <w:lang w:eastAsia="es-ES"/>
        </w:rPr>
        <w:t xml:space="preserve"> se integrará el número máximo de grupos</w:t>
      </w:r>
      <w:r w:rsidRPr="00770BCB">
        <w:rPr>
          <w:rFonts w:ascii="Arial" w:eastAsia="Times New Roman" w:hAnsi="Arial" w:cs="Arial"/>
          <w:spacing w:val="-6"/>
          <w:sz w:val="24"/>
          <w:szCs w:val="24"/>
          <w:lang w:eastAsia="es-ES"/>
        </w:rPr>
        <w:t xml:space="preserve"> </w:t>
      </w:r>
      <w:r w:rsidRPr="00770BCB">
        <w:rPr>
          <w:rFonts w:ascii="Arial" w:eastAsia="Times New Roman" w:hAnsi="Arial" w:cs="Arial"/>
          <w:sz w:val="24"/>
          <w:szCs w:val="24"/>
          <w:lang w:eastAsia="es-ES"/>
        </w:rPr>
        <w:t>de</w:t>
      </w:r>
      <w:r w:rsidRPr="00770BCB">
        <w:rPr>
          <w:rFonts w:ascii="Arial" w:eastAsia="Times New Roman" w:hAnsi="Arial" w:cs="Arial"/>
          <w:spacing w:val="-6"/>
          <w:sz w:val="24"/>
          <w:szCs w:val="24"/>
          <w:lang w:eastAsia="es-ES"/>
        </w:rPr>
        <w:t xml:space="preserve"> </w:t>
      </w:r>
      <w:r w:rsidRPr="00770BCB">
        <w:rPr>
          <w:rFonts w:ascii="Arial" w:eastAsia="Times New Roman" w:hAnsi="Arial" w:cs="Arial"/>
          <w:sz w:val="24"/>
          <w:szCs w:val="24"/>
          <w:lang w:eastAsia="es-ES"/>
        </w:rPr>
        <w:t>trabajo, es decir, cuatro.</w:t>
      </w:r>
    </w:p>
    <w:p w14:paraId="6FF6EE16" w14:textId="77777777" w:rsidR="005D5ADC" w:rsidRPr="00770BCB" w:rsidRDefault="005D5ADC" w:rsidP="002F31F0">
      <w:pPr>
        <w:widowControl w:val="0"/>
        <w:autoSpaceDE w:val="0"/>
        <w:autoSpaceDN w:val="0"/>
        <w:spacing w:after="0"/>
        <w:ind w:left="142"/>
        <w:rPr>
          <w:rFonts w:ascii="Arial" w:eastAsia="Arial" w:hAnsi="Arial" w:cs="Arial"/>
          <w:sz w:val="24"/>
          <w:szCs w:val="24"/>
        </w:rPr>
      </w:pPr>
    </w:p>
    <w:p w14:paraId="6F18A56B" w14:textId="77777777" w:rsidR="005D5ADC" w:rsidRPr="00770BCB" w:rsidRDefault="005D5ADC" w:rsidP="002F31F0">
      <w:pPr>
        <w:spacing w:after="0"/>
        <w:ind w:left="142" w:right="202"/>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 xml:space="preserve">Cálculo de </w:t>
      </w:r>
      <w:r w:rsidRPr="00770BCB">
        <w:rPr>
          <w:rFonts w:ascii="Arial" w:eastAsia="Times New Roman" w:hAnsi="Arial" w:cs="Arial"/>
          <w:b/>
          <w:sz w:val="24"/>
          <w:szCs w:val="24"/>
          <w:lang w:eastAsia="es-ES"/>
        </w:rPr>
        <w:t>S</w:t>
      </w:r>
      <w:r w:rsidRPr="00770BCB">
        <w:rPr>
          <w:rFonts w:ascii="Arial" w:eastAsia="Times New Roman" w:hAnsi="Arial" w:cs="Arial"/>
          <w:sz w:val="24"/>
          <w:szCs w:val="24"/>
          <w:lang w:eastAsia="es-ES"/>
        </w:rPr>
        <w:t xml:space="preserve">: Considerando que el tiempo para realizar cada cómputo es de 34.5 horas (de las 08:00 horas del día de inicio de los cómputos, a las 18:30 horas del día siguiente); por lo que el número de segmentos de media hora </w:t>
      </w:r>
      <w:r w:rsidRPr="00770BCB">
        <w:rPr>
          <w:rFonts w:ascii="Arial" w:eastAsia="Times New Roman" w:hAnsi="Arial" w:cs="Arial"/>
          <w:b/>
          <w:sz w:val="24"/>
          <w:szCs w:val="24"/>
          <w:lang w:eastAsia="es-ES"/>
        </w:rPr>
        <w:t xml:space="preserve">(S) </w:t>
      </w:r>
      <w:r w:rsidRPr="00770BCB">
        <w:rPr>
          <w:rFonts w:ascii="Arial" w:eastAsia="Times New Roman" w:hAnsi="Arial" w:cs="Arial"/>
          <w:sz w:val="24"/>
          <w:szCs w:val="24"/>
          <w:lang w:eastAsia="es-ES"/>
        </w:rPr>
        <w:t>es igual a 69; por lo tanto:</w:t>
      </w:r>
    </w:p>
    <w:p w14:paraId="1F8EFB93" w14:textId="77777777" w:rsidR="005D5ADC" w:rsidRPr="00770BCB" w:rsidRDefault="005D5ADC" w:rsidP="002F31F0">
      <w:pPr>
        <w:widowControl w:val="0"/>
        <w:autoSpaceDE w:val="0"/>
        <w:autoSpaceDN w:val="0"/>
        <w:spacing w:after="0"/>
        <w:ind w:left="142"/>
        <w:rPr>
          <w:rFonts w:ascii="Arial" w:eastAsia="Arial" w:hAnsi="Arial" w:cs="Arial"/>
          <w:sz w:val="24"/>
          <w:szCs w:val="24"/>
        </w:rPr>
      </w:pPr>
    </w:p>
    <w:p w14:paraId="4B55FA10" w14:textId="77777777" w:rsidR="005D5ADC" w:rsidRPr="00770BCB" w:rsidRDefault="005D5ADC" w:rsidP="002F31F0">
      <w:pPr>
        <w:spacing w:after="0"/>
        <w:ind w:left="142" w:right="201"/>
        <w:jc w:val="both"/>
        <w:rPr>
          <w:rFonts w:ascii="Arial" w:eastAsia="Times New Roman" w:hAnsi="Arial" w:cs="Arial"/>
          <w:b/>
          <w:sz w:val="24"/>
          <w:szCs w:val="24"/>
          <w:lang w:eastAsia="es-ES"/>
        </w:rPr>
      </w:pPr>
      <w:r w:rsidRPr="00770BCB">
        <w:rPr>
          <w:rFonts w:ascii="Arial" w:eastAsia="Times New Roman" w:hAnsi="Arial" w:cs="Arial"/>
          <w:b/>
          <w:sz w:val="24"/>
          <w:szCs w:val="24"/>
          <w:lang w:eastAsia="es-ES"/>
        </w:rPr>
        <w:t>PR</w:t>
      </w:r>
      <w:r w:rsidRPr="00770BCB">
        <w:rPr>
          <w:rFonts w:ascii="Arial" w:eastAsia="Times New Roman" w:hAnsi="Arial" w:cs="Arial"/>
          <w:b/>
          <w:spacing w:val="-11"/>
          <w:sz w:val="24"/>
          <w:szCs w:val="24"/>
          <w:lang w:eastAsia="es-ES"/>
        </w:rPr>
        <w:t xml:space="preserve"> </w:t>
      </w:r>
      <w:r w:rsidRPr="00770BCB">
        <w:rPr>
          <w:rFonts w:ascii="Arial" w:eastAsia="Times New Roman" w:hAnsi="Arial" w:cs="Arial"/>
          <w:b/>
          <w:sz w:val="24"/>
          <w:szCs w:val="24"/>
          <w:lang w:eastAsia="es-ES"/>
        </w:rPr>
        <w:t>=</w:t>
      </w:r>
      <w:r w:rsidRPr="00770BCB">
        <w:rPr>
          <w:rFonts w:ascii="Arial" w:eastAsia="Times New Roman" w:hAnsi="Arial" w:cs="Arial"/>
          <w:b/>
          <w:spacing w:val="-12"/>
          <w:sz w:val="24"/>
          <w:szCs w:val="24"/>
          <w:lang w:eastAsia="es-ES"/>
        </w:rPr>
        <w:t xml:space="preserve"> </w:t>
      </w:r>
      <w:r w:rsidRPr="00770BCB">
        <w:rPr>
          <w:rFonts w:ascii="Arial" w:eastAsia="Times New Roman" w:hAnsi="Arial" w:cs="Arial"/>
          <w:b/>
          <w:sz w:val="24"/>
          <w:szCs w:val="24"/>
          <w:lang w:eastAsia="es-ES"/>
        </w:rPr>
        <w:t>(216/</w:t>
      </w:r>
      <w:proofErr w:type="gramStart"/>
      <w:r w:rsidRPr="00770BCB">
        <w:rPr>
          <w:rFonts w:ascii="Arial" w:eastAsia="Times New Roman" w:hAnsi="Arial" w:cs="Arial"/>
          <w:b/>
          <w:sz w:val="24"/>
          <w:szCs w:val="24"/>
          <w:lang w:eastAsia="es-ES"/>
        </w:rPr>
        <w:t>4)/</w:t>
      </w:r>
      <w:proofErr w:type="gramEnd"/>
      <w:r w:rsidRPr="00770BCB">
        <w:rPr>
          <w:rFonts w:ascii="Arial" w:eastAsia="Times New Roman" w:hAnsi="Arial" w:cs="Arial"/>
          <w:b/>
          <w:sz w:val="24"/>
          <w:szCs w:val="24"/>
          <w:lang w:eastAsia="es-ES"/>
        </w:rPr>
        <w:t>69</w:t>
      </w:r>
      <w:r w:rsidRPr="00770BCB">
        <w:rPr>
          <w:rFonts w:ascii="Arial" w:eastAsia="Times New Roman" w:hAnsi="Arial" w:cs="Arial"/>
          <w:b/>
          <w:spacing w:val="-10"/>
          <w:sz w:val="24"/>
          <w:szCs w:val="24"/>
          <w:lang w:eastAsia="es-ES"/>
        </w:rPr>
        <w:t xml:space="preserve"> </w:t>
      </w:r>
      <w:r w:rsidRPr="00770BCB">
        <w:rPr>
          <w:rFonts w:ascii="Arial" w:eastAsia="Times New Roman" w:hAnsi="Arial" w:cs="Arial"/>
          <w:b/>
          <w:sz w:val="24"/>
          <w:szCs w:val="24"/>
          <w:lang w:eastAsia="es-ES"/>
        </w:rPr>
        <w:t>=</w:t>
      </w:r>
      <w:r w:rsidRPr="00770BCB">
        <w:rPr>
          <w:rFonts w:ascii="Arial" w:eastAsia="Times New Roman" w:hAnsi="Arial" w:cs="Arial"/>
          <w:b/>
          <w:spacing w:val="-12"/>
          <w:sz w:val="24"/>
          <w:szCs w:val="24"/>
          <w:lang w:eastAsia="es-ES"/>
        </w:rPr>
        <w:t xml:space="preserve"> </w:t>
      </w:r>
      <w:r w:rsidRPr="00770BCB">
        <w:rPr>
          <w:rFonts w:ascii="Arial" w:eastAsia="Times New Roman" w:hAnsi="Arial" w:cs="Arial"/>
          <w:b/>
          <w:sz w:val="24"/>
          <w:szCs w:val="24"/>
          <w:lang w:eastAsia="es-ES"/>
        </w:rPr>
        <w:t>0.78 =</w:t>
      </w:r>
      <w:r w:rsidRPr="00770BCB">
        <w:rPr>
          <w:rFonts w:ascii="Arial" w:eastAsia="Times New Roman" w:hAnsi="Arial" w:cs="Arial"/>
          <w:b/>
          <w:spacing w:val="-12"/>
          <w:sz w:val="24"/>
          <w:szCs w:val="24"/>
          <w:lang w:eastAsia="es-ES"/>
        </w:rPr>
        <w:t xml:space="preserve"> </w:t>
      </w:r>
      <w:r w:rsidRPr="00770BCB">
        <w:rPr>
          <w:rFonts w:ascii="Arial" w:eastAsia="Times New Roman" w:hAnsi="Arial" w:cs="Arial"/>
          <w:b/>
          <w:sz w:val="24"/>
          <w:szCs w:val="24"/>
          <w:lang w:eastAsia="es-ES"/>
        </w:rPr>
        <w:t>1</w:t>
      </w:r>
      <w:r w:rsidRPr="00770BCB">
        <w:rPr>
          <w:rFonts w:ascii="Arial" w:eastAsia="Times New Roman" w:hAnsi="Arial" w:cs="Arial"/>
          <w:b/>
          <w:spacing w:val="-10"/>
          <w:sz w:val="24"/>
          <w:szCs w:val="24"/>
          <w:lang w:eastAsia="es-ES"/>
        </w:rPr>
        <w:t xml:space="preserve"> </w:t>
      </w:r>
      <w:r w:rsidRPr="00770BCB">
        <w:rPr>
          <w:rFonts w:ascii="Arial" w:eastAsia="Times New Roman" w:hAnsi="Arial" w:cs="Arial"/>
          <w:b/>
          <w:sz w:val="24"/>
          <w:szCs w:val="24"/>
          <w:lang w:eastAsia="es-ES"/>
        </w:rPr>
        <w:t>Punto</w:t>
      </w:r>
      <w:r w:rsidRPr="00770BCB">
        <w:rPr>
          <w:rFonts w:ascii="Arial" w:eastAsia="Times New Roman" w:hAnsi="Arial" w:cs="Arial"/>
          <w:b/>
          <w:spacing w:val="-11"/>
          <w:sz w:val="24"/>
          <w:szCs w:val="24"/>
          <w:lang w:eastAsia="es-ES"/>
        </w:rPr>
        <w:t xml:space="preserve"> </w:t>
      </w:r>
      <w:r w:rsidRPr="00770BCB">
        <w:rPr>
          <w:rFonts w:ascii="Arial" w:eastAsia="Times New Roman" w:hAnsi="Arial" w:cs="Arial"/>
          <w:b/>
          <w:sz w:val="24"/>
          <w:szCs w:val="24"/>
          <w:lang w:eastAsia="es-ES"/>
        </w:rPr>
        <w:t>de</w:t>
      </w:r>
      <w:r w:rsidRPr="00770BCB">
        <w:rPr>
          <w:rFonts w:ascii="Arial" w:eastAsia="Times New Roman" w:hAnsi="Arial" w:cs="Arial"/>
          <w:b/>
          <w:spacing w:val="-10"/>
          <w:sz w:val="24"/>
          <w:szCs w:val="24"/>
          <w:lang w:eastAsia="es-ES"/>
        </w:rPr>
        <w:t xml:space="preserve"> </w:t>
      </w:r>
      <w:r w:rsidRPr="00770BCB">
        <w:rPr>
          <w:rFonts w:ascii="Arial" w:eastAsia="Times New Roman" w:hAnsi="Arial" w:cs="Arial"/>
          <w:b/>
          <w:sz w:val="24"/>
          <w:szCs w:val="24"/>
          <w:lang w:eastAsia="es-ES"/>
        </w:rPr>
        <w:t>Recuento</w:t>
      </w:r>
      <w:r w:rsidRPr="00770BCB">
        <w:rPr>
          <w:rFonts w:ascii="Arial" w:eastAsia="Times New Roman" w:hAnsi="Arial" w:cs="Arial"/>
          <w:b/>
          <w:spacing w:val="-9"/>
          <w:sz w:val="24"/>
          <w:szCs w:val="24"/>
          <w:lang w:eastAsia="es-ES"/>
        </w:rPr>
        <w:t xml:space="preserve"> </w:t>
      </w:r>
      <w:r w:rsidRPr="00770BCB">
        <w:rPr>
          <w:rFonts w:ascii="Arial" w:eastAsia="Times New Roman" w:hAnsi="Arial" w:cs="Arial"/>
          <w:b/>
          <w:sz w:val="24"/>
          <w:szCs w:val="24"/>
          <w:lang w:eastAsia="es-ES"/>
        </w:rPr>
        <w:t>en</w:t>
      </w:r>
      <w:r w:rsidRPr="00770BCB">
        <w:rPr>
          <w:rFonts w:ascii="Arial" w:eastAsia="Times New Roman" w:hAnsi="Arial" w:cs="Arial"/>
          <w:b/>
          <w:spacing w:val="-12"/>
          <w:sz w:val="24"/>
          <w:szCs w:val="24"/>
          <w:lang w:eastAsia="es-ES"/>
        </w:rPr>
        <w:t xml:space="preserve"> </w:t>
      </w:r>
      <w:r w:rsidRPr="00770BCB">
        <w:rPr>
          <w:rFonts w:ascii="Arial" w:eastAsia="Times New Roman" w:hAnsi="Arial" w:cs="Arial"/>
          <w:b/>
          <w:sz w:val="24"/>
          <w:szCs w:val="24"/>
          <w:lang w:eastAsia="es-ES"/>
        </w:rPr>
        <w:t>cada</w:t>
      </w:r>
      <w:r w:rsidRPr="00770BCB">
        <w:rPr>
          <w:rFonts w:ascii="Arial" w:eastAsia="Times New Roman" w:hAnsi="Arial" w:cs="Arial"/>
          <w:b/>
          <w:spacing w:val="-12"/>
          <w:sz w:val="24"/>
          <w:szCs w:val="24"/>
          <w:lang w:eastAsia="es-ES"/>
        </w:rPr>
        <w:t xml:space="preserve"> </w:t>
      </w:r>
      <w:r w:rsidRPr="00770BCB">
        <w:rPr>
          <w:rFonts w:ascii="Arial" w:eastAsia="Times New Roman" w:hAnsi="Arial" w:cs="Arial"/>
          <w:b/>
          <w:sz w:val="24"/>
          <w:szCs w:val="24"/>
          <w:lang w:eastAsia="es-ES"/>
        </w:rPr>
        <w:t>Grupo</w:t>
      </w:r>
      <w:r w:rsidRPr="00770BCB">
        <w:rPr>
          <w:rFonts w:ascii="Arial" w:eastAsia="Times New Roman" w:hAnsi="Arial" w:cs="Arial"/>
          <w:b/>
          <w:spacing w:val="-12"/>
          <w:sz w:val="24"/>
          <w:szCs w:val="24"/>
          <w:lang w:eastAsia="es-ES"/>
        </w:rPr>
        <w:t xml:space="preserve"> </w:t>
      </w:r>
      <w:r w:rsidRPr="00770BCB">
        <w:rPr>
          <w:rFonts w:ascii="Arial" w:eastAsia="Times New Roman" w:hAnsi="Arial" w:cs="Arial"/>
          <w:b/>
          <w:sz w:val="24"/>
          <w:szCs w:val="24"/>
          <w:lang w:eastAsia="es-ES"/>
        </w:rPr>
        <w:t>de</w:t>
      </w:r>
      <w:r w:rsidRPr="00770BCB">
        <w:rPr>
          <w:rFonts w:ascii="Arial" w:eastAsia="Times New Roman" w:hAnsi="Arial" w:cs="Arial"/>
          <w:b/>
          <w:spacing w:val="-12"/>
          <w:sz w:val="24"/>
          <w:szCs w:val="24"/>
          <w:lang w:eastAsia="es-ES"/>
        </w:rPr>
        <w:t xml:space="preserve"> </w:t>
      </w:r>
      <w:r w:rsidRPr="00770BCB">
        <w:rPr>
          <w:rFonts w:ascii="Arial" w:eastAsia="Times New Roman" w:hAnsi="Arial" w:cs="Arial"/>
          <w:b/>
          <w:sz w:val="24"/>
          <w:szCs w:val="24"/>
          <w:lang w:eastAsia="es-ES"/>
        </w:rPr>
        <w:t>Trabajo (Se redondea la</w:t>
      </w:r>
      <w:r w:rsidRPr="00770BCB">
        <w:rPr>
          <w:rFonts w:ascii="Arial" w:eastAsia="Times New Roman" w:hAnsi="Arial" w:cs="Arial"/>
          <w:b/>
          <w:spacing w:val="-7"/>
          <w:sz w:val="24"/>
          <w:szCs w:val="24"/>
          <w:lang w:eastAsia="es-ES"/>
        </w:rPr>
        <w:t xml:space="preserve"> </w:t>
      </w:r>
      <w:r w:rsidRPr="00770BCB">
        <w:rPr>
          <w:rFonts w:ascii="Arial" w:eastAsia="Times New Roman" w:hAnsi="Arial" w:cs="Arial"/>
          <w:b/>
          <w:sz w:val="24"/>
          <w:szCs w:val="24"/>
          <w:lang w:eastAsia="es-ES"/>
        </w:rPr>
        <w:t>cifra).</w:t>
      </w:r>
    </w:p>
    <w:p w14:paraId="3C67127A" w14:textId="77777777" w:rsidR="005D5ADC" w:rsidRPr="00770BCB" w:rsidRDefault="005D5ADC" w:rsidP="002F31F0">
      <w:pPr>
        <w:widowControl w:val="0"/>
        <w:autoSpaceDE w:val="0"/>
        <w:autoSpaceDN w:val="0"/>
        <w:spacing w:after="0"/>
        <w:ind w:left="142"/>
        <w:rPr>
          <w:rFonts w:ascii="Arial" w:eastAsia="Arial" w:hAnsi="Arial" w:cs="Arial"/>
          <w:sz w:val="24"/>
          <w:szCs w:val="24"/>
        </w:rPr>
      </w:pPr>
    </w:p>
    <w:p w14:paraId="593CA3EA" w14:textId="77777777" w:rsidR="005D5ADC" w:rsidRPr="00770BCB" w:rsidRDefault="005D5ADC" w:rsidP="002F31F0">
      <w:pPr>
        <w:spacing w:after="0"/>
        <w:ind w:left="142"/>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Como se señaló, el redondeo será hacia arriba a partir de una fracción igual o superior a 0.30, o hacia abajo cuando no alcance esta cifra; en este caso, el</w:t>
      </w:r>
      <w:r w:rsidRPr="00770BCB">
        <w:rPr>
          <w:rFonts w:ascii="Arial" w:eastAsia="Times New Roman" w:hAnsi="Arial" w:cs="Arial"/>
          <w:spacing w:val="-5"/>
          <w:sz w:val="24"/>
          <w:szCs w:val="24"/>
          <w:lang w:eastAsia="es-ES"/>
        </w:rPr>
        <w:t xml:space="preserve"> </w:t>
      </w:r>
      <w:r w:rsidRPr="00770BCB">
        <w:rPr>
          <w:rFonts w:ascii="Arial" w:eastAsia="Times New Roman" w:hAnsi="Arial" w:cs="Arial"/>
          <w:sz w:val="24"/>
          <w:szCs w:val="24"/>
          <w:lang w:eastAsia="es-ES"/>
        </w:rPr>
        <w:t>Grupo</w:t>
      </w:r>
      <w:r w:rsidRPr="00770BCB">
        <w:rPr>
          <w:rFonts w:ascii="Arial" w:eastAsia="Times New Roman" w:hAnsi="Arial" w:cs="Arial"/>
          <w:spacing w:val="-4"/>
          <w:sz w:val="24"/>
          <w:szCs w:val="24"/>
          <w:lang w:eastAsia="es-ES"/>
        </w:rPr>
        <w:t xml:space="preserve"> </w:t>
      </w:r>
      <w:r w:rsidRPr="00770BCB">
        <w:rPr>
          <w:rFonts w:ascii="Arial" w:eastAsia="Times New Roman" w:hAnsi="Arial" w:cs="Arial"/>
          <w:sz w:val="24"/>
          <w:szCs w:val="24"/>
          <w:lang w:eastAsia="es-ES"/>
        </w:rPr>
        <w:t>de</w:t>
      </w:r>
      <w:r w:rsidRPr="00770BCB">
        <w:rPr>
          <w:rFonts w:ascii="Arial" w:eastAsia="Times New Roman" w:hAnsi="Arial" w:cs="Arial"/>
          <w:spacing w:val="-4"/>
          <w:sz w:val="24"/>
          <w:szCs w:val="24"/>
          <w:lang w:eastAsia="es-ES"/>
        </w:rPr>
        <w:t xml:space="preserve"> </w:t>
      </w:r>
      <w:r w:rsidRPr="00770BCB">
        <w:rPr>
          <w:rFonts w:ascii="Arial" w:eastAsia="Times New Roman" w:hAnsi="Arial" w:cs="Arial"/>
          <w:sz w:val="24"/>
          <w:szCs w:val="24"/>
          <w:lang w:eastAsia="es-ES"/>
        </w:rPr>
        <w:t>Trabajo</w:t>
      </w:r>
      <w:r w:rsidRPr="00770BCB">
        <w:rPr>
          <w:rFonts w:ascii="Arial" w:eastAsia="Times New Roman" w:hAnsi="Arial" w:cs="Arial"/>
          <w:spacing w:val="-6"/>
          <w:sz w:val="24"/>
          <w:szCs w:val="24"/>
          <w:lang w:eastAsia="es-ES"/>
        </w:rPr>
        <w:t xml:space="preserve"> </w:t>
      </w:r>
      <w:r w:rsidRPr="00770BCB">
        <w:rPr>
          <w:rFonts w:ascii="Arial" w:eastAsia="Times New Roman" w:hAnsi="Arial" w:cs="Arial"/>
          <w:sz w:val="24"/>
          <w:szCs w:val="24"/>
          <w:lang w:eastAsia="es-ES"/>
        </w:rPr>
        <w:t>necesitaría</w:t>
      </w:r>
      <w:r w:rsidRPr="00770BCB">
        <w:rPr>
          <w:rFonts w:ascii="Arial" w:eastAsia="Times New Roman" w:hAnsi="Arial" w:cs="Arial"/>
          <w:spacing w:val="-6"/>
          <w:sz w:val="24"/>
          <w:szCs w:val="24"/>
          <w:lang w:eastAsia="es-ES"/>
        </w:rPr>
        <w:t xml:space="preserve"> </w:t>
      </w:r>
      <w:r w:rsidRPr="00770BCB">
        <w:rPr>
          <w:rFonts w:ascii="Arial" w:eastAsia="Times New Roman" w:hAnsi="Arial" w:cs="Arial"/>
          <w:b/>
          <w:sz w:val="24"/>
          <w:szCs w:val="24"/>
          <w:lang w:eastAsia="es-ES"/>
        </w:rPr>
        <w:t>1</w:t>
      </w:r>
      <w:r w:rsidRPr="00770BCB">
        <w:rPr>
          <w:rFonts w:ascii="Arial" w:eastAsia="Times New Roman" w:hAnsi="Arial" w:cs="Arial"/>
          <w:b/>
          <w:spacing w:val="-6"/>
          <w:sz w:val="24"/>
          <w:szCs w:val="24"/>
          <w:lang w:eastAsia="es-ES"/>
        </w:rPr>
        <w:t xml:space="preserve"> </w:t>
      </w:r>
      <w:r w:rsidRPr="00770BCB">
        <w:rPr>
          <w:rFonts w:ascii="Arial" w:eastAsia="Times New Roman" w:hAnsi="Arial" w:cs="Arial"/>
          <w:sz w:val="24"/>
          <w:szCs w:val="24"/>
          <w:lang w:eastAsia="es-ES"/>
        </w:rPr>
        <w:t>Punto</w:t>
      </w:r>
      <w:r w:rsidRPr="00770BCB">
        <w:rPr>
          <w:rFonts w:ascii="Arial" w:eastAsia="Times New Roman" w:hAnsi="Arial" w:cs="Arial"/>
          <w:spacing w:val="-7"/>
          <w:sz w:val="24"/>
          <w:szCs w:val="24"/>
          <w:lang w:eastAsia="es-ES"/>
        </w:rPr>
        <w:t xml:space="preserve"> </w:t>
      </w:r>
      <w:r w:rsidRPr="00770BCB">
        <w:rPr>
          <w:rFonts w:ascii="Arial" w:eastAsia="Times New Roman" w:hAnsi="Arial" w:cs="Arial"/>
          <w:sz w:val="24"/>
          <w:szCs w:val="24"/>
          <w:lang w:eastAsia="es-ES"/>
        </w:rPr>
        <w:t>de</w:t>
      </w:r>
      <w:r w:rsidRPr="00770BCB">
        <w:rPr>
          <w:rFonts w:ascii="Arial" w:eastAsia="Times New Roman" w:hAnsi="Arial" w:cs="Arial"/>
          <w:spacing w:val="-6"/>
          <w:sz w:val="24"/>
          <w:szCs w:val="24"/>
          <w:lang w:eastAsia="es-ES"/>
        </w:rPr>
        <w:t xml:space="preserve"> </w:t>
      </w:r>
      <w:r w:rsidRPr="00770BCB">
        <w:rPr>
          <w:rFonts w:ascii="Arial" w:eastAsia="Times New Roman" w:hAnsi="Arial" w:cs="Arial"/>
          <w:sz w:val="24"/>
          <w:szCs w:val="24"/>
          <w:lang w:eastAsia="es-ES"/>
        </w:rPr>
        <w:t>Recuento</w:t>
      </w:r>
      <w:r w:rsidRPr="00770BCB">
        <w:rPr>
          <w:rFonts w:ascii="Arial" w:eastAsia="Times New Roman" w:hAnsi="Arial" w:cs="Arial"/>
          <w:spacing w:val="-6"/>
          <w:sz w:val="24"/>
          <w:szCs w:val="24"/>
          <w:lang w:eastAsia="es-ES"/>
        </w:rPr>
        <w:t xml:space="preserve"> </w:t>
      </w:r>
      <w:r w:rsidRPr="00770BCB">
        <w:rPr>
          <w:rFonts w:ascii="Arial" w:eastAsia="Times New Roman" w:hAnsi="Arial" w:cs="Arial"/>
          <w:sz w:val="24"/>
          <w:szCs w:val="24"/>
          <w:lang w:eastAsia="es-ES"/>
        </w:rPr>
        <w:t>para</w:t>
      </w:r>
      <w:r w:rsidRPr="00770BCB">
        <w:rPr>
          <w:rFonts w:ascii="Arial" w:eastAsia="Times New Roman" w:hAnsi="Arial" w:cs="Arial"/>
          <w:spacing w:val="-7"/>
          <w:sz w:val="24"/>
          <w:szCs w:val="24"/>
          <w:lang w:eastAsia="es-ES"/>
        </w:rPr>
        <w:t xml:space="preserve"> </w:t>
      </w:r>
      <w:r w:rsidRPr="00770BCB">
        <w:rPr>
          <w:rFonts w:ascii="Arial" w:eastAsia="Times New Roman" w:hAnsi="Arial" w:cs="Arial"/>
          <w:sz w:val="24"/>
          <w:szCs w:val="24"/>
          <w:lang w:eastAsia="es-ES"/>
        </w:rPr>
        <w:t>recontar</w:t>
      </w:r>
      <w:r w:rsidRPr="00770BCB">
        <w:rPr>
          <w:rFonts w:ascii="Arial" w:eastAsia="Times New Roman" w:hAnsi="Arial" w:cs="Arial"/>
          <w:spacing w:val="-5"/>
          <w:sz w:val="24"/>
          <w:szCs w:val="24"/>
          <w:lang w:eastAsia="es-ES"/>
        </w:rPr>
        <w:t xml:space="preserve"> </w:t>
      </w:r>
      <w:r w:rsidRPr="00770BCB">
        <w:rPr>
          <w:rFonts w:ascii="Arial" w:eastAsia="Times New Roman" w:hAnsi="Arial" w:cs="Arial"/>
          <w:sz w:val="24"/>
          <w:szCs w:val="24"/>
          <w:lang w:eastAsia="es-ES"/>
        </w:rPr>
        <w:t>un</w:t>
      </w:r>
      <w:r w:rsidRPr="00770BCB">
        <w:rPr>
          <w:rFonts w:ascii="Arial" w:eastAsia="Times New Roman" w:hAnsi="Arial" w:cs="Arial"/>
          <w:spacing w:val="-6"/>
          <w:sz w:val="24"/>
          <w:szCs w:val="24"/>
          <w:lang w:eastAsia="es-ES"/>
        </w:rPr>
        <w:t xml:space="preserve"> </w:t>
      </w:r>
      <w:r w:rsidRPr="00770BCB">
        <w:rPr>
          <w:rFonts w:ascii="Arial" w:eastAsia="Times New Roman" w:hAnsi="Arial" w:cs="Arial"/>
          <w:sz w:val="24"/>
          <w:szCs w:val="24"/>
          <w:lang w:eastAsia="es-ES"/>
        </w:rPr>
        <w:t>total de 216 paquetes electorales en el tiempo</w:t>
      </w:r>
      <w:r w:rsidRPr="00770BCB">
        <w:rPr>
          <w:rFonts w:ascii="Arial" w:eastAsia="Times New Roman" w:hAnsi="Arial" w:cs="Arial"/>
          <w:spacing w:val="-20"/>
          <w:sz w:val="24"/>
          <w:szCs w:val="24"/>
          <w:lang w:eastAsia="es-ES"/>
        </w:rPr>
        <w:t xml:space="preserve"> </w:t>
      </w:r>
      <w:r w:rsidRPr="00770BCB">
        <w:rPr>
          <w:rFonts w:ascii="Arial" w:eastAsia="Times New Roman" w:hAnsi="Arial" w:cs="Arial"/>
          <w:sz w:val="24"/>
          <w:szCs w:val="24"/>
          <w:lang w:eastAsia="es-ES"/>
        </w:rPr>
        <w:t>disponible.</w:t>
      </w:r>
    </w:p>
    <w:p w14:paraId="066940CC" w14:textId="77777777" w:rsidR="005D5ADC" w:rsidRPr="00770BCB" w:rsidRDefault="005D5ADC" w:rsidP="002F31F0">
      <w:pPr>
        <w:widowControl w:val="0"/>
        <w:autoSpaceDE w:val="0"/>
        <w:autoSpaceDN w:val="0"/>
        <w:spacing w:after="0"/>
        <w:ind w:left="142"/>
        <w:jc w:val="both"/>
        <w:rPr>
          <w:rFonts w:ascii="Arial" w:eastAsia="Arial" w:hAnsi="Arial" w:cs="Arial"/>
          <w:sz w:val="24"/>
          <w:szCs w:val="24"/>
        </w:rPr>
      </w:pPr>
    </w:p>
    <w:p w14:paraId="0EE77E18" w14:textId="77777777" w:rsidR="005D5ADC" w:rsidRPr="00770BCB" w:rsidRDefault="005D5ADC" w:rsidP="002F31F0">
      <w:pPr>
        <w:widowControl w:val="0"/>
        <w:autoSpaceDE w:val="0"/>
        <w:autoSpaceDN w:val="0"/>
        <w:spacing w:after="0"/>
        <w:ind w:left="142"/>
        <w:jc w:val="both"/>
        <w:rPr>
          <w:rFonts w:ascii="Arial" w:eastAsia="Arial" w:hAnsi="Arial" w:cs="Arial"/>
          <w:sz w:val="24"/>
          <w:szCs w:val="24"/>
        </w:rPr>
      </w:pPr>
      <w:r w:rsidRPr="00770BCB">
        <w:rPr>
          <w:rFonts w:ascii="Arial" w:eastAsia="Arial" w:hAnsi="Arial" w:cs="Arial"/>
          <w:sz w:val="24"/>
          <w:szCs w:val="24"/>
        </w:rPr>
        <w:lastRenderedPageBreak/>
        <w:t>Cada Grupo de Trabajo no necesitaría Puntos de Recuento para recontar un total de 54 paquetes electorales cada uno, en el tiempo disponible, logrando entre los cuatro grupos el recuento de un total de 216 paquetes.</w:t>
      </w:r>
    </w:p>
    <w:p w14:paraId="61DD2A18" w14:textId="77777777" w:rsidR="005D5ADC" w:rsidRPr="00770BCB" w:rsidRDefault="005D5ADC" w:rsidP="002F31F0">
      <w:pPr>
        <w:widowControl w:val="0"/>
        <w:autoSpaceDE w:val="0"/>
        <w:autoSpaceDN w:val="0"/>
        <w:spacing w:after="0"/>
        <w:ind w:left="142"/>
        <w:jc w:val="both"/>
        <w:rPr>
          <w:rFonts w:ascii="Arial" w:eastAsia="Arial" w:hAnsi="Arial" w:cs="Arial"/>
          <w:sz w:val="24"/>
          <w:szCs w:val="24"/>
        </w:rPr>
      </w:pPr>
    </w:p>
    <w:p w14:paraId="7CA4D094" w14:textId="40358A31" w:rsidR="005D5ADC" w:rsidRPr="00770BCB" w:rsidRDefault="005D5ADC" w:rsidP="00421121">
      <w:pPr>
        <w:spacing w:after="0"/>
        <w:ind w:left="142" w:right="49"/>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Considerando el tiempo efectivo del recuento de paquetes y el receso</w:t>
      </w:r>
      <w:r w:rsidR="00421121" w:rsidRPr="00770BCB">
        <w:rPr>
          <w:rFonts w:ascii="Arial" w:eastAsia="Times New Roman" w:hAnsi="Arial" w:cs="Arial"/>
          <w:sz w:val="24"/>
          <w:szCs w:val="24"/>
          <w:lang w:eastAsia="es-ES"/>
        </w:rPr>
        <w:t xml:space="preserve"> </w:t>
      </w:r>
      <w:r w:rsidRPr="00770BCB">
        <w:rPr>
          <w:rFonts w:ascii="Arial" w:eastAsia="Times New Roman" w:hAnsi="Arial" w:cs="Arial"/>
          <w:sz w:val="24"/>
          <w:szCs w:val="24"/>
          <w:lang w:eastAsia="es-ES"/>
        </w:rPr>
        <w:t>acordado,</w:t>
      </w:r>
      <w:r w:rsidR="00421121" w:rsidRPr="00770BCB">
        <w:rPr>
          <w:rFonts w:ascii="Arial" w:eastAsia="Times New Roman" w:hAnsi="Arial" w:cs="Arial"/>
          <w:sz w:val="24"/>
          <w:szCs w:val="24"/>
          <w:lang w:eastAsia="es-ES"/>
        </w:rPr>
        <w:t xml:space="preserve"> </w:t>
      </w:r>
      <w:r w:rsidRPr="00770BCB">
        <w:rPr>
          <w:rFonts w:ascii="Arial" w:eastAsia="Times New Roman" w:hAnsi="Arial" w:cs="Arial"/>
          <w:sz w:val="24"/>
          <w:szCs w:val="24"/>
          <w:lang w:eastAsia="es-ES"/>
        </w:rPr>
        <w:t>el órgano competente podrá concluir los dos cómputos en el plazo</w:t>
      </w:r>
      <w:r w:rsidR="00421121" w:rsidRPr="00770BCB">
        <w:rPr>
          <w:rFonts w:ascii="Arial" w:eastAsia="Times New Roman" w:hAnsi="Arial" w:cs="Arial"/>
          <w:sz w:val="24"/>
          <w:szCs w:val="24"/>
          <w:lang w:eastAsia="es-ES"/>
        </w:rPr>
        <w:t xml:space="preserve"> </w:t>
      </w:r>
      <w:r w:rsidRPr="00770BCB">
        <w:rPr>
          <w:rFonts w:ascii="Arial" w:eastAsia="Times New Roman" w:hAnsi="Arial" w:cs="Arial"/>
          <w:sz w:val="24"/>
          <w:szCs w:val="24"/>
          <w:lang w:eastAsia="es-ES"/>
        </w:rPr>
        <w:t>necesario.</w:t>
      </w:r>
    </w:p>
    <w:p w14:paraId="6F5E0100" w14:textId="77777777" w:rsidR="006A133B" w:rsidRPr="00770BCB" w:rsidRDefault="006A133B" w:rsidP="002F31F0">
      <w:pPr>
        <w:spacing w:after="0"/>
        <w:jc w:val="both"/>
        <w:rPr>
          <w:rFonts w:ascii="Arial" w:eastAsia="Calibri" w:hAnsi="Arial" w:cs="Arial"/>
          <w:b/>
          <w:sz w:val="24"/>
          <w:szCs w:val="24"/>
          <w:lang w:eastAsia="es-ES"/>
        </w:rPr>
      </w:pPr>
    </w:p>
    <w:p w14:paraId="50196018" w14:textId="3411E361" w:rsidR="006A133B" w:rsidRPr="00770BCB" w:rsidRDefault="005D5ADC" w:rsidP="002F31F0">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Artículo 3</w:t>
      </w:r>
      <w:r w:rsidR="00977252" w:rsidRPr="00770BCB">
        <w:rPr>
          <w:rFonts w:ascii="Arial" w:eastAsia="Calibri" w:hAnsi="Arial" w:cs="Arial"/>
          <w:b/>
          <w:sz w:val="24"/>
          <w:szCs w:val="24"/>
          <w:lang w:eastAsia="es-ES"/>
        </w:rPr>
        <w:t>5</w:t>
      </w:r>
      <w:r w:rsidRPr="00770BCB">
        <w:rPr>
          <w:rFonts w:ascii="Arial" w:eastAsia="Calibri" w:hAnsi="Arial" w:cs="Arial"/>
          <w:b/>
          <w:sz w:val="24"/>
          <w:szCs w:val="24"/>
          <w:lang w:eastAsia="es-ES"/>
        </w:rPr>
        <w:t>.</w:t>
      </w:r>
      <w:r w:rsidRPr="00770BCB">
        <w:rPr>
          <w:rFonts w:ascii="Arial" w:eastAsia="Calibri" w:hAnsi="Arial" w:cs="Arial"/>
          <w:sz w:val="24"/>
          <w:szCs w:val="24"/>
          <w:lang w:eastAsia="es-ES"/>
        </w:rPr>
        <w:t xml:space="preserve"> </w:t>
      </w:r>
    </w:p>
    <w:p w14:paraId="721D33DC" w14:textId="77777777" w:rsidR="006A133B" w:rsidRPr="00770BCB" w:rsidRDefault="006A133B" w:rsidP="002F31F0">
      <w:pPr>
        <w:spacing w:after="0"/>
        <w:jc w:val="both"/>
        <w:rPr>
          <w:rFonts w:ascii="Arial" w:eastAsia="Calibri" w:hAnsi="Arial" w:cs="Arial"/>
          <w:sz w:val="24"/>
          <w:szCs w:val="24"/>
          <w:lang w:eastAsia="es-ES"/>
        </w:rPr>
      </w:pPr>
    </w:p>
    <w:p w14:paraId="2BE64F36" w14:textId="11FE3B6B" w:rsidR="006A133B" w:rsidRPr="00770BCB" w:rsidRDefault="00D32820" w:rsidP="00032C77">
      <w:pPr>
        <w:pStyle w:val="Prrafodelista"/>
        <w:numPr>
          <w:ilvl w:val="0"/>
          <w:numId w:val="53"/>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w:t>
      </w:r>
      <w:r w:rsidR="005D5ADC" w:rsidRPr="00770BCB">
        <w:rPr>
          <w:rFonts w:ascii="Arial" w:eastAsia="Calibri" w:hAnsi="Arial" w:cs="Arial"/>
          <w:sz w:val="24"/>
          <w:szCs w:val="24"/>
          <w:lang w:eastAsia="es-ES"/>
        </w:rPr>
        <w:t xml:space="preserve">l Consejo </w:t>
      </w:r>
      <w:r w:rsidR="00FE36FD" w:rsidRPr="00770BCB">
        <w:rPr>
          <w:rFonts w:ascii="Arial" w:eastAsia="Calibri" w:hAnsi="Arial" w:cs="Arial"/>
          <w:sz w:val="24"/>
          <w:szCs w:val="24"/>
          <w:lang w:eastAsia="es-ES"/>
        </w:rPr>
        <w:t xml:space="preserve">electoral que realice el cómputo de más de una elección, </w:t>
      </w:r>
      <w:r w:rsidRPr="00770BCB">
        <w:rPr>
          <w:rFonts w:ascii="Arial" w:eastAsia="Calibri" w:hAnsi="Arial" w:cs="Arial"/>
          <w:sz w:val="24"/>
          <w:szCs w:val="24"/>
          <w:lang w:eastAsia="es-ES"/>
        </w:rPr>
        <w:t xml:space="preserve">podrá </w:t>
      </w:r>
      <w:r w:rsidR="005D5ADC" w:rsidRPr="00770BCB">
        <w:rPr>
          <w:rFonts w:ascii="Arial" w:eastAsia="Calibri" w:hAnsi="Arial" w:cs="Arial"/>
          <w:sz w:val="24"/>
          <w:szCs w:val="24"/>
          <w:lang w:eastAsia="es-ES"/>
        </w:rPr>
        <w:t>determin</w:t>
      </w:r>
      <w:r w:rsidRPr="00770BCB">
        <w:rPr>
          <w:rFonts w:ascii="Arial" w:eastAsia="Calibri" w:hAnsi="Arial" w:cs="Arial"/>
          <w:sz w:val="24"/>
          <w:szCs w:val="24"/>
          <w:lang w:eastAsia="es-ES"/>
        </w:rPr>
        <w:t>ar</w:t>
      </w:r>
      <w:r w:rsidR="005D5ADC" w:rsidRPr="00770BCB">
        <w:rPr>
          <w:rFonts w:ascii="Arial" w:eastAsia="Calibri" w:hAnsi="Arial" w:cs="Arial"/>
          <w:sz w:val="24"/>
          <w:szCs w:val="24"/>
          <w:lang w:eastAsia="es-ES"/>
        </w:rPr>
        <w:t xml:space="preserve"> aprobar un receso</w:t>
      </w:r>
      <w:r w:rsidR="00FE36FD" w:rsidRPr="00770BCB">
        <w:rPr>
          <w:rFonts w:ascii="Arial" w:eastAsia="Calibri" w:hAnsi="Arial" w:cs="Arial"/>
          <w:sz w:val="24"/>
          <w:szCs w:val="24"/>
          <w:lang w:eastAsia="es-ES"/>
        </w:rPr>
        <w:t xml:space="preserve"> a la conclusión del primer cómputo</w:t>
      </w:r>
      <w:r w:rsidR="005D5ADC"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considerando que</w:t>
      </w:r>
      <w:r w:rsidR="005D5ADC" w:rsidRPr="00770BCB">
        <w:rPr>
          <w:rFonts w:ascii="Arial" w:eastAsia="Calibri" w:hAnsi="Arial" w:cs="Arial"/>
          <w:sz w:val="24"/>
          <w:szCs w:val="24"/>
          <w:lang w:eastAsia="es-ES"/>
        </w:rPr>
        <w:t xml:space="preserve"> el número máximo de Puntos de Recuento que podrá crear al interior de cada Grupo de Trabajo será de cuatro. </w:t>
      </w:r>
    </w:p>
    <w:p w14:paraId="7DA9F98E" w14:textId="77777777" w:rsidR="006A133B" w:rsidRPr="00770BCB" w:rsidRDefault="006A133B" w:rsidP="002F31F0">
      <w:pPr>
        <w:pStyle w:val="Prrafodelista"/>
        <w:spacing w:after="0"/>
        <w:ind w:left="426"/>
        <w:jc w:val="both"/>
        <w:rPr>
          <w:rFonts w:ascii="Arial" w:eastAsia="Calibri" w:hAnsi="Arial" w:cs="Arial"/>
          <w:sz w:val="24"/>
          <w:szCs w:val="24"/>
          <w:lang w:eastAsia="es-ES"/>
        </w:rPr>
      </w:pPr>
    </w:p>
    <w:p w14:paraId="67FEE544" w14:textId="77777777" w:rsidR="006A133B" w:rsidRPr="00770BCB" w:rsidRDefault="005D5ADC" w:rsidP="00032C77">
      <w:pPr>
        <w:pStyle w:val="Prrafodelista"/>
        <w:numPr>
          <w:ilvl w:val="0"/>
          <w:numId w:val="53"/>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De manera excepcional y solamente en casos de demora en el avance del recuento de votos en los Grupos de Trabajo que ponga en riesgo la oportuna conclusión de la sesión de cómputo, el Consejo podrá aprobar en primera instancia, con el voto a favor de al menos tres de sus integrantes, la creación de Grupos de Trabajo adicionales con el número de Puntos de Recuento acordados en la sesión extraordinaria del martes previo a la sesión de cómputo correspondiente. En caso de persistir la demora, se podrá crear otro Grupo de Trabajo bajo las mismas reglas, sin excederse de cuatro grupos de trabajo. </w:t>
      </w:r>
    </w:p>
    <w:p w14:paraId="38AE5638" w14:textId="77777777" w:rsidR="006A133B" w:rsidRPr="00770BCB" w:rsidRDefault="006A133B" w:rsidP="002F31F0">
      <w:pPr>
        <w:pStyle w:val="Prrafodelista"/>
        <w:spacing w:after="0"/>
        <w:ind w:left="426"/>
        <w:rPr>
          <w:rFonts w:ascii="Arial" w:eastAsia="Calibri" w:hAnsi="Arial" w:cs="Arial"/>
          <w:sz w:val="24"/>
          <w:szCs w:val="24"/>
          <w:lang w:eastAsia="es-ES"/>
        </w:rPr>
      </w:pPr>
    </w:p>
    <w:p w14:paraId="6E6BA7C3" w14:textId="77777777" w:rsidR="006A133B" w:rsidRPr="00770BCB" w:rsidRDefault="005D5ADC" w:rsidP="00032C77">
      <w:pPr>
        <w:pStyle w:val="Prrafodelista"/>
        <w:numPr>
          <w:ilvl w:val="0"/>
          <w:numId w:val="53"/>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La creación de Puntos de Recuento adicionales sólo procederá cuando se haya agotado la posibilidad de crear, de acuerdo con el número de integrantes del órgano competente, el máximo de Grupos de Trabajo que le permita finalizar en el tiempo previsto.</w:t>
      </w:r>
    </w:p>
    <w:p w14:paraId="330FCBD7" w14:textId="77777777" w:rsidR="006A133B" w:rsidRPr="00770BCB" w:rsidRDefault="006A133B" w:rsidP="002F31F0">
      <w:pPr>
        <w:pStyle w:val="Prrafodelista"/>
        <w:spacing w:after="0"/>
        <w:ind w:left="426"/>
        <w:rPr>
          <w:rFonts w:ascii="Arial" w:eastAsia="Calibri" w:hAnsi="Arial" w:cs="Arial"/>
          <w:sz w:val="24"/>
          <w:szCs w:val="24"/>
          <w:lang w:eastAsia="es-ES"/>
        </w:rPr>
      </w:pPr>
    </w:p>
    <w:p w14:paraId="7867B2BE" w14:textId="0019306B" w:rsidR="005D5ADC" w:rsidRPr="00770BCB" w:rsidRDefault="005D5ADC" w:rsidP="00032C77">
      <w:pPr>
        <w:pStyle w:val="Prrafodelista"/>
        <w:numPr>
          <w:ilvl w:val="0"/>
          <w:numId w:val="53"/>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Si al término del procedimiento de cotejo de actas y recuento parcial de una elección, se presentase en algún Consejo un escenario de recuento total de una elección, se aplicará nuevamente la fórmula utilizando, en su caso, el tiempo acordado para el o los recesos. Si fuese un órgano competente en el que se lleve a cabo un solo cómputo o de tener dos, pero que en su caso no se haya aprobado receso o el supuesto se presente en el último cómputo, se aplicará la fórmula de creación de Grupos de Trabajo y Puntos de Recuento, considerando hasta 9 horas o 18 segmentos.</w:t>
      </w:r>
    </w:p>
    <w:p w14:paraId="57329DCF" w14:textId="77777777" w:rsidR="00BD1E40" w:rsidRPr="00770BCB" w:rsidRDefault="00BD1E40" w:rsidP="009E46E6">
      <w:pPr>
        <w:spacing w:after="0"/>
        <w:rPr>
          <w:rFonts w:ascii="Arial" w:eastAsia="Calibri" w:hAnsi="Arial" w:cs="Arial"/>
          <w:b/>
          <w:bCs/>
          <w:sz w:val="24"/>
          <w:szCs w:val="24"/>
          <w:lang w:eastAsia="es-ES"/>
        </w:rPr>
      </w:pPr>
    </w:p>
    <w:p w14:paraId="6461FE29" w14:textId="37196069" w:rsidR="000055D6" w:rsidRPr="00770BCB" w:rsidRDefault="009F77ED" w:rsidP="004D7556">
      <w:pPr>
        <w:pStyle w:val="Ttulo2"/>
        <w:spacing w:before="0" w:line="240" w:lineRule="auto"/>
        <w:jc w:val="center"/>
        <w:rPr>
          <w:rFonts w:ascii="Arial" w:eastAsia="Calibri" w:hAnsi="Arial" w:cs="Arial"/>
          <w:b/>
          <w:bCs/>
          <w:color w:val="auto"/>
          <w:sz w:val="24"/>
          <w:szCs w:val="24"/>
          <w:lang w:eastAsia="es-ES"/>
        </w:rPr>
      </w:pPr>
      <w:bookmarkStart w:id="40" w:name="_Toc155774049"/>
      <w:r w:rsidRPr="00770BCB">
        <w:rPr>
          <w:rFonts w:ascii="Arial" w:eastAsia="Calibri" w:hAnsi="Arial" w:cs="Arial"/>
          <w:b/>
          <w:bCs/>
          <w:color w:val="auto"/>
          <w:sz w:val="24"/>
          <w:szCs w:val="24"/>
          <w:lang w:eastAsia="es-ES"/>
        </w:rPr>
        <w:lastRenderedPageBreak/>
        <w:t>SECCIÓN NOVENA</w:t>
      </w:r>
      <w:bookmarkEnd w:id="40"/>
    </w:p>
    <w:p w14:paraId="1E605991" w14:textId="110CF030" w:rsidR="000055D6" w:rsidRPr="00770BCB" w:rsidRDefault="002A258C" w:rsidP="004D7556">
      <w:pPr>
        <w:pStyle w:val="Ttulo2"/>
        <w:spacing w:before="0" w:line="240" w:lineRule="auto"/>
        <w:jc w:val="center"/>
        <w:rPr>
          <w:rFonts w:ascii="Arial" w:eastAsia="Calibri" w:hAnsi="Arial" w:cs="Arial"/>
          <w:b/>
          <w:bCs/>
          <w:color w:val="auto"/>
          <w:sz w:val="24"/>
          <w:szCs w:val="24"/>
          <w:lang w:eastAsia="es-ES"/>
        </w:rPr>
      </w:pPr>
      <w:bookmarkStart w:id="41" w:name="_Toc155774050"/>
      <w:r w:rsidRPr="00770BCB">
        <w:rPr>
          <w:rFonts w:ascii="Arial" w:eastAsia="Calibri" w:hAnsi="Arial" w:cs="Arial"/>
          <w:b/>
          <w:bCs/>
          <w:color w:val="auto"/>
          <w:sz w:val="24"/>
          <w:szCs w:val="24"/>
          <w:lang w:eastAsia="es-ES"/>
        </w:rPr>
        <w:t xml:space="preserve">Mecanismo para el </w:t>
      </w:r>
      <w:r w:rsidR="0010086E" w:rsidRPr="00770BCB">
        <w:rPr>
          <w:rFonts w:ascii="Arial" w:eastAsia="Calibri" w:hAnsi="Arial" w:cs="Arial"/>
          <w:b/>
          <w:bCs/>
          <w:color w:val="auto"/>
          <w:sz w:val="24"/>
          <w:szCs w:val="24"/>
          <w:lang w:eastAsia="es-ES"/>
        </w:rPr>
        <w:t>c</w:t>
      </w:r>
      <w:r w:rsidRPr="00770BCB">
        <w:rPr>
          <w:rFonts w:ascii="Arial" w:eastAsia="Calibri" w:hAnsi="Arial" w:cs="Arial"/>
          <w:b/>
          <w:bCs/>
          <w:color w:val="auto"/>
          <w:sz w:val="24"/>
          <w:szCs w:val="24"/>
          <w:lang w:eastAsia="es-ES"/>
        </w:rPr>
        <w:t xml:space="preserve">otejo de </w:t>
      </w:r>
      <w:r w:rsidR="009F77ED" w:rsidRPr="00770BCB">
        <w:rPr>
          <w:rFonts w:ascii="Arial" w:eastAsia="Calibri" w:hAnsi="Arial" w:cs="Arial"/>
          <w:b/>
          <w:bCs/>
          <w:color w:val="auto"/>
          <w:sz w:val="24"/>
          <w:szCs w:val="24"/>
          <w:lang w:eastAsia="es-ES"/>
        </w:rPr>
        <w:t>A</w:t>
      </w:r>
      <w:r w:rsidRPr="00770BCB">
        <w:rPr>
          <w:rFonts w:ascii="Arial" w:eastAsia="Calibri" w:hAnsi="Arial" w:cs="Arial"/>
          <w:b/>
          <w:bCs/>
          <w:color w:val="auto"/>
          <w:sz w:val="24"/>
          <w:szCs w:val="24"/>
          <w:lang w:eastAsia="es-ES"/>
        </w:rPr>
        <w:t xml:space="preserve">ctas y el </w:t>
      </w:r>
      <w:r w:rsidR="009F77ED" w:rsidRPr="00770BCB">
        <w:rPr>
          <w:rFonts w:ascii="Arial" w:eastAsia="Calibri" w:hAnsi="Arial" w:cs="Arial"/>
          <w:b/>
          <w:bCs/>
          <w:color w:val="auto"/>
          <w:sz w:val="24"/>
          <w:szCs w:val="24"/>
          <w:lang w:eastAsia="es-ES"/>
        </w:rPr>
        <w:t>R</w:t>
      </w:r>
      <w:r w:rsidRPr="00770BCB">
        <w:rPr>
          <w:rFonts w:ascii="Arial" w:eastAsia="Calibri" w:hAnsi="Arial" w:cs="Arial"/>
          <w:b/>
          <w:bCs/>
          <w:color w:val="auto"/>
          <w:sz w:val="24"/>
          <w:szCs w:val="24"/>
          <w:lang w:eastAsia="es-ES"/>
        </w:rPr>
        <w:t>ecuento en G</w:t>
      </w:r>
      <w:r w:rsidR="00A20B68" w:rsidRPr="00770BCB">
        <w:rPr>
          <w:rFonts w:ascii="Arial" w:eastAsia="Calibri" w:hAnsi="Arial" w:cs="Arial"/>
          <w:b/>
          <w:bCs/>
          <w:color w:val="auto"/>
          <w:sz w:val="24"/>
          <w:szCs w:val="24"/>
          <w:lang w:eastAsia="es-ES"/>
        </w:rPr>
        <w:t xml:space="preserve">rupo de </w:t>
      </w:r>
      <w:r w:rsidRPr="00770BCB">
        <w:rPr>
          <w:rFonts w:ascii="Arial" w:eastAsia="Calibri" w:hAnsi="Arial" w:cs="Arial"/>
          <w:b/>
          <w:bCs/>
          <w:color w:val="auto"/>
          <w:sz w:val="24"/>
          <w:szCs w:val="24"/>
          <w:lang w:eastAsia="es-ES"/>
        </w:rPr>
        <w:t>T</w:t>
      </w:r>
      <w:r w:rsidR="00A20B68" w:rsidRPr="00770BCB">
        <w:rPr>
          <w:rFonts w:ascii="Arial" w:eastAsia="Calibri" w:hAnsi="Arial" w:cs="Arial"/>
          <w:b/>
          <w:bCs/>
          <w:color w:val="auto"/>
          <w:sz w:val="24"/>
          <w:szCs w:val="24"/>
          <w:lang w:eastAsia="es-ES"/>
        </w:rPr>
        <w:t>rabajo</w:t>
      </w:r>
      <w:bookmarkEnd w:id="41"/>
    </w:p>
    <w:p w14:paraId="5308E480" w14:textId="77777777" w:rsidR="009F77ED" w:rsidRPr="00770BCB" w:rsidRDefault="009F77ED" w:rsidP="002F31F0">
      <w:pPr>
        <w:spacing w:after="0"/>
        <w:jc w:val="both"/>
        <w:rPr>
          <w:rFonts w:ascii="Arial" w:eastAsia="Calibri" w:hAnsi="Arial" w:cs="Arial"/>
          <w:b/>
          <w:sz w:val="24"/>
          <w:szCs w:val="24"/>
          <w:lang w:eastAsia="es-ES"/>
        </w:rPr>
      </w:pPr>
    </w:p>
    <w:p w14:paraId="321D937A" w14:textId="7887E0BC" w:rsidR="006A133B" w:rsidRPr="00770BCB" w:rsidRDefault="009F49C9" w:rsidP="002F31F0">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Artículo 3</w:t>
      </w:r>
      <w:r w:rsidR="00977252" w:rsidRPr="00770BCB">
        <w:rPr>
          <w:rFonts w:ascii="Arial" w:eastAsia="Calibri" w:hAnsi="Arial" w:cs="Arial"/>
          <w:b/>
          <w:sz w:val="24"/>
          <w:szCs w:val="24"/>
          <w:lang w:eastAsia="es-ES"/>
        </w:rPr>
        <w:t>6</w:t>
      </w:r>
      <w:r w:rsidRPr="00770BCB">
        <w:rPr>
          <w:rFonts w:ascii="Arial" w:eastAsia="Calibri" w:hAnsi="Arial" w:cs="Arial"/>
          <w:b/>
          <w:sz w:val="24"/>
          <w:szCs w:val="24"/>
          <w:lang w:eastAsia="es-ES"/>
        </w:rPr>
        <w:t>.</w:t>
      </w:r>
      <w:r w:rsidRPr="00770BCB">
        <w:rPr>
          <w:rFonts w:ascii="Arial" w:eastAsia="Calibri" w:hAnsi="Arial" w:cs="Arial"/>
          <w:sz w:val="24"/>
          <w:szCs w:val="24"/>
          <w:lang w:eastAsia="es-ES"/>
        </w:rPr>
        <w:t xml:space="preserve"> </w:t>
      </w:r>
    </w:p>
    <w:p w14:paraId="4A67BFD6" w14:textId="77777777" w:rsidR="006A133B" w:rsidRPr="00770BCB" w:rsidRDefault="006A133B" w:rsidP="002F31F0">
      <w:pPr>
        <w:spacing w:after="0"/>
        <w:jc w:val="both"/>
        <w:rPr>
          <w:rFonts w:ascii="Arial" w:eastAsia="Calibri" w:hAnsi="Arial" w:cs="Arial"/>
          <w:sz w:val="24"/>
          <w:szCs w:val="24"/>
          <w:lang w:eastAsia="es-ES"/>
        </w:rPr>
      </w:pPr>
    </w:p>
    <w:p w14:paraId="42D247FB" w14:textId="15E875CE" w:rsidR="009F49C9" w:rsidRPr="00770BCB" w:rsidRDefault="009F49C9" w:rsidP="00032C77">
      <w:pPr>
        <w:pStyle w:val="Prrafodelista"/>
        <w:numPr>
          <w:ilvl w:val="0"/>
          <w:numId w:val="54"/>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Para la realización de los cómputos con Grupos de Trabajo, el desarrollo de los recuento</w:t>
      </w:r>
      <w:r w:rsidR="00D32820" w:rsidRPr="00770BCB">
        <w:rPr>
          <w:rFonts w:ascii="Arial" w:eastAsia="Calibri" w:hAnsi="Arial" w:cs="Arial"/>
          <w:sz w:val="24"/>
          <w:szCs w:val="24"/>
          <w:lang w:eastAsia="es-ES"/>
        </w:rPr>
        <w:t>s</w:t>
      </w:r>
      <w:r w:rsidRPr="00770BCB">
        <w:rPr>
          <w:rFonts w:ascii="Arial" w:eastAsia="Calibri" w:hAnsi="Arial" w:cs="Arial"/>
          <w:sz w:val="24"/>
          <w:szCs w:val="24"/>
          <w:lang w:eastAsia="es-ES"/>
        </w:rPr>
        <w:t xml:space="preserve"> se hará de forma simultánea al cotejo de actas en el pleno del Consejo.</w:t>
      </w:r>
    </w:p>
    <w:p w14:paraId="1820526F" w14:textId="77777777" w:rsidR="009F49C9" w:rsidRPr="00770BCB" w:rsidRDefault="009F49C9" w:rsidP="002F31F0">
      <w:pPr>
        <w:spacing w:after="0"/>
        <w:ind w:left="426"/>
        <w:jc w:val="both"/>
        <w:rPr>
          <w:rFonts w:ascii="Arial" w:eastAsia="Calibri" w:hAnsi="Arial" w:cs="Arial"/>
          <w:sz w:val="24"/>
          <w:szCs w:val="24"/>
          <w:lang w:eastAsia="es-ES"/>
        </w:rPr>
      </w:pPr>
    </w:p>
    <w:p w14:paraId="2B073588" w14:textId="6B60ECD1" w:rsidR="009F49C9" w:rsidRPr="00770BCB" w:rsidRDefault="009F49C9" w:rsidP="00032C77">
      <w:pPr>
        <w:pStyle w:val="Prrafodelista"/>
        <w:numPr>
          <w:ilvl w:val="0"/>
          <w:numId w:val="54"/>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 todo momento deberá garantizarse la presencia y permanencia de </w:t>
      </w:r>
      <w:r w:rsidR="00616EDD" w:rsidRPr="00770BCB">
        <w:rPr>
          <w:rFonts w:ascii="Arial" w:eastAsia="Calibri" w:hAnsi="Arial" w:cs="Arial"/>
          <w:sz w:val="24"/>
          <w:szCs w:val="24"/>
          <w:lang w:eastAsia="es-ES"/>
        </w:rPr>
        <w:t xml:space="preserve">las </w:t>
      </w:r>
      <w:r w:rsidR="00D32820" w:rsidRPr="00770BCB">
        <w:rPr>
          <w:rFonts w:ascii="Arial" w:eastAsia="Calibri" w:hAnsi="Arial" w:cs="Arial"/>
          <w:sz w:val="24"/>
          <w:szCs w:val="24"/>
          <w:lang w:eastAsia="es-ES"/>
        </w:rPr>
        <w:t>c</w:t>
      </w:r>
      <w:r w:rsidR="00616EDD" w:rsidRPr="00770BCB">
        <w:rPr>
          <w:rFonts w:ascii="Arial" w:eastAsia="Calibri" w:hAnsi="Arial" w:cs="Arial"/>
          <w:sz w:val="24"/>
          <w:szCs w:val="24"/>
          <w:lang w:eastAsia="es-ES"/>
        </w:rPr>
        <w:t>onsejerías</w:t>
      </w:r>
      <w:r w:rsidRPr="00770BCB">
        <w:rPr>
          <w:rFonts w:ascii="Arial" w:eastAsia="Calibri" w:hAnsi="Arial" w:cs="Arial"/>
          <w:sz w:val="24"/>
          <w:szCs w:val="24"/>
          <w:lang w:eastAsia="es-ES"/>
        </w:rPr>
        <w:t xml:space="preserve"> en el pleno, a fin de mantener el </w:t>
      </w:r>
      <w:r w:rsidR="00AB56BA" w:rsidRPr="00770BCB">
        <w:rPr>
          <w:rFonts w:ascii="Arial" w:eastAsia="Calibri" w:hAnsi="Arial" w:cs="Arial"/>
          <w:sz w:val="24"/>
          <w:szCs w:val="24"/>
          <w:lang w:eastAsia="es-ES"/>
        </w:rPr>
        <w:t>Q</w:t>
      </w:r>
      <w:r w:rsidRPr="00770BCB">
        <w:rPr>
          <w:rFonts w:ascii="Arial" w:eastAsia="Calibri" w:hAnsi="Arial" w:cs="Arial"/>
          <w:sz w:val="24"/>
          <w:szCs w:val="24"/>
          <w:lang w:eastAsia="es-ES"/>
        </w:rPr>
        <w:t>uórum legal requerido.</w:t>
      </w:r>
    </w:p>
    <w:p w14:paraId="4E9D67A4" w14:textId="77777777" w:rsidR="009F49C9" w:rsidRPr="00770BCB" w:rsidRDefault="009F49C9" w:rsidP="002F31F0">
      <w:pPr>
        <w:spacing w:after="0"/>
        <w:ind w:left="426"/>
        <w:jc w:val="both"/>
        <w:rPr>
          <w:rFonts w:ascii="Arial" w:eastAsia="Calibri" w:hAnsi="Arial" w:cs="Arial"/>
          <w:sz w:val="24"/>
          <w:szCs w:val="24"/>
          <w:lang w:eastAsia="es-ES"/>
        </w:rPr>
      </w:pPr>
    </w:p>
    <w:p w14:paraId="079DD220" w14:textId="69DACE5F" w:rsidR="009F49C9" w:rsidRPr="00770BCB" w:rsidRDefault="008D266D" w:rsidP="00032C77">
      <w:pPr>
        <w:pStyle w:val="Prrafodelista"/>
        <w:numPr>
          <w:ilvl w:val="0"/>
          <w:numId w:val="54"/>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Las representaciones </w:t>
      </w:r>
      <w:r w:rsidR="009F49C9" w:rsidRPr="00770BCB">
        <w:rPr>
          <w:rFonts w:ascii="Arial" w:eastAsia="Calibri" w:hAnsi="Arial" w:cs="Arial"/>
          <w:sz w:val="24"/>
          <w:szCs w:val="24"/>
          <w:lang w:eastAsia="es-ES"/>
        </w:rPr>
        <w:t>propietari</w:t>
      </w:r>
      <w:r w:rsidRPr="00770BCB">
        <w:rPr>
          <w:rFonts w:ascii="Arial" w:eastAsia="Calibri" w:hAnsi="Arial" w:cs="Arial"/>
          <w:sz w:val="24"/>
          <w:szCs w:val="24"/>
          <w:lang w:eastAsia="es-ES"/>
        </w:rPr>
        <w:t>as</w:t>
      </w:r>
      <w:r w:rsidR="009F49C9" w:rsidRPr="00770BCB">
        <w:rPr>
          <w:rFonts w:ascii="Arial" w:eastAsia="Calibri" w:hAnsi="Arial" w:cs="Arial"/>
          <w:sz w:val="24"/>
          <w:szCs w:val="24"/>
          <w:lang w:eastAsia="es-ES"/>
        </w:rPr>
        <w:t xml:space="preserve"> y suplentes acreditad</w:t>
      </w:r>
      <w:r w:rsidRPr="00770BCB">
        <w:rPr>
          <w:rFonts w:ascii="Arial" w:eastAsia="Calibri" w:hAnsi="Arial" w:cs="Arial"/>
          <w:sz w:val="24"/>
          <w:szCs w:val="24"/>
          <w:lang w:eastAsia="es-ES"/>
        </w:rPr>
        <w:t>a</w:t>
      </w:r>
      <w:r w:rsidR="009F49C9" w:rsidRPr="00770BCB">
        <w:rPr>
          <w:rFonts w:ascii="Arial" w:eastAsia="Calibri" w:hAnsi="Arial" w:cs="Arial"/>
          <w:sz w:val="24"/>
          <w:szCs w:val="24"/>
          <w:lang w:eastAsia="es-ES"/>
        </w:rPr>
        <w:t xml:space="preserve">s ante el Consejo podrán asumir la función de </w:t>
      </w:r>
      <w:r w:rsidRPr="00770BCB">
        <w:rPr>
          <w:rFonts w:ascii="Arial" w:eastAsia="Calibri" w:hAnsi="Arial" w:cs="Arial"/>
          <w:sz w:val="24"/>
          <w:szCs w:val="24"/>
          <w:lang w:eastAsia="es-ES"/>
        </w:rPr>
        <w:t>representaciones</w:t>
      </w:r>
      <w:r w:rsidR="009F49C9" w:rsidRPr="00770BCB">
        <w:rPr>
          <w:rFonts w:ascii="Arial" w:eastAsia="Calibri" w:hAnsi="Arial" w:cs="Arial"/>
          <w:sz w:val="24"/>
          <w:szCs w:val="24"/>
          <w:lang w:eastAsia="es-ES"/>
        </w:rPr>
        <w:t xml:space="preserve"> coordinador</w:t>
      </w:r>
      <w:r w:rsidRPr="00770BCB">
        <w:rPr>
          <w:rFonts w:ascii="Arial" w:eastAsia="Calibri" w:hAnsi="Arial" w:cs="Arial"/>
          <w:sz w:val="24"/>
          <w:szCs w:val="24"/>
          <w:lang w:eastAsia="es-ES"/>
        </w:rPr>
        <w:t>a</w:t>
      </w:r>
      <w:r w:rsidR="009F49C9" w:rsidRPr="00770BCB">
        <w:rPr>
          <w:rFonts w:ascii="Arial" w:eastAsia="Calibri" w:hAnsi="Arial" w:cs="Arial"/>
          <w:sz w:val="24"/>
          <w:szCs w:val="24"/>
          <w:lang w:eastAsia="es-ES"/>
        </w:rPr>
        <w:t xml:space="preserve">s, y recibir la copia de las constancias y actas generadas en los Grupos de Trabajo, </w:t>
      </w:r>
      <w:r w:rsidRPr="00770BCB">
        <w:rPr>
          <w:rFonts w:ascii="Arial" w:eastAsia="Calibri" w:hAnsi="Arial" w:cs="Arial"/>
          <w:sz w:val="24"/>
          <w:szCs w:val="24"/>
          <w:lang w:eastAsia="es-ES"/>
        </w:rPr>
        <w:t>en caso de que</w:t>
      </w:r>
      <w:r w:rsidR="009F49C9" w:rsidRPr="00770BCB">
        <w:rPr>
          <w:rFonts w:ascii="Arial" w:eastAsia="Calibri" w:hAnsi="Arial" w:cs="Arial"/>
          <w:sz w:val="24"/>
          <w:szCs w:val="24"/>
          <w:lang w:eastAsia="es-ES"/>
        </w:rPr>
        <w:t xml:space="preserve"> no acrediten </w:t>
      </w:r>
      <w:r w:rsidRPr="00770BCB">
        <w:rPr>
          <w:rFonts w:ascii="Arial" w:eastAsia="Calibri" w:hAnsi="Arial" w:cs="Arial"/>
          <w:sz w:val="24"/>
          <w:szCs w:val="24"/>
          <w:lang w:eastAsia="es-ES"/>
        </w:rPr>
        <w:t>representaciones</w:t>
      </w:r>
      <w:r w:rsidR="009F49C9" w:rsidRPr="00770BCB">
        <w:rPr>
          <w:rFonts w:ascii="Arial" w:eastAsia="Calibri" w:hAnsi="Arial" w:cs="Arial"/>
          <w:sz w:val="24"/>
          <w:szCs w:val="24"/>
          <w:lang w:eastAsia="es-ES"/>
        </w:rPr>
        <w:t xml:space="preserve"> ante estos, o si al momento de la entrega, en el Grupo de Trabajo </w:t>
      </w:r>
      <w:r w:rsidRPr="00770BCB">
        <w:rPr>
          <w:rFonts w:ascii="Arial" w:eastAsia="Calibri" w:hAnsi="Arial" w:cs="Arial"/>
          <w:sz w:val="24"/>
          <w:szCs w:val="24"/>
          <w:lang w:eastAsia="es-ES"/>
        </w:rPr>
        <w:t>la representación</w:t>
      </w:r>
      <w:r w:rsidR="009F49C9" w:rsidRPr="00770BCB">
        <w:rPr>
          <w:rFonts w:ascii="Arial" w:eastAsia="Calibri" w:hAnsi="Arial" w:cs="Arial"/>
          <w:sz w:val="24"/>
          <w:szCs w:val="24"/>
          <w:lang w:eastAsia="es-ES"/>
        </w:rPr>
        <w:t xml:space="preserve"> no se encuentr</w:t>
      </w:r>
      <w:r w:rsidR="00D32820" w:rsidRPr="00770BCB">
        <w:rPr>
          <w:rFonts w:ascii="Arial" w:eastAsia="Calibri" w:hAnsi="Arial" w:cs="Arial"/>
          <w:sz w:val="24"/>
          <w:szCs w:val="24"/>
          <w:lang w:eastAsia="es-ES"/>
        </w:rPr>
        <w:t>a</w:t>
      </w:r>
      <w:r w:rsidR="009F49C9" w:rsidRPr="00770BCB">
        <w:rPr>
          <w:rFonts w:ascii="Arial" w:eastAsia="Calibri" w:hAnsi="Arial" w:cs="Arial"/>
          <w:sz w:val="24"/>
          <w:szCs w:val="24"/>
          <w:lang w:eastAsia="es-ES"/>
        </w:rPr>
        <w:t xml:space="preserve"> presente.</w:t>
      </w:r>
    </w:p>
    <w:p w14:paraId="4C92DD68" w14:textId="77777777" w:rsidR="009F49C9" w:rsidRPr="00770BCB" w:rsidRDefault="009F49C9" w:rsidP="002F31F0">
      <w:pPr>
        <w:spacing w:after="0"/>
        <w:ind w:left="426"/>
        <w:jc w:val="both"/>
        <w:rPr>
          <w:rFonts w:ascii="Arial" w:eastAsia="Calibri" w:hAnsi="Arial" w:cs="Arial"/>
          <w:sz w:val="24"/>
          <w:szCs w:val="24"/>
          <w:lang w:eastAsia="es-ES"/>
        </w:rPr>
      </w:pPr>
    </w:p>
    <w:p w14:paraId="3944B912" w14:textId="33CD7E1F" w:rsidR="009F49C9" w:rsidRPr="00770BCB" w:rsidRDefault="009F49C9" w:rsidP="00032C77">
      <w:pPr>
        <w:pStyle w:val="Prrafodelista"/>
        <w:numPr>
          <w:ilvl w:val="0"/>
          <w:numId w:val="54"/>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Al frente de cada Grupo de Trabajo estará un vocal del Comité. Asimismo, estará </w:t>
      </w:r>
      <w:r w:rsidR="00616EDD" w:rsidRPr="00770BCB">
        <w:rPr>
          <w:rFonts w:ascii="Arial" w:eastAsia="Calibri" w:hAnsi="Arial" w:cs="Arial"/>
          <w:sz w:val="24"/>
          <w:szCs w:val="24"/>
          <w:lang w:eastAsia="es-ES"/>
        </w:rPr>
        <w:t xml:space="preserve">una Consejería </w:t>
      </w:r>
      <w:r w:rsidRPr="00770BCB">
        <w:rPr>
          <w:rFonts w:ascii="Arial" w:eastAsia="Calibri" w:hAnsi="Arial" w:cs="Arial"/>
          <w:sz w:val="24"/>
          <w:szCs w:val="24"/>
          <w:lang w:eastAsia="es-ES"/>
        </w:rPr>
        <w:t>de l</w:t>
      </w:r>
      <w:r w:rsidR="00616EDD" w:rsidRPr="00770BCB">
        <w:rPr>
          <w:rFonts w:ascii="Arial" w:eastAsia="Calibri" w:hAnsi="Arial" w:cs="Arial"/>
          <w:sz w:val="24"/>
          <w:szCs w:val="24"/>
          <w:lang w:eastAsia="es-ES"/>
        </w:rPr>
        <w:t>a</w:t>
      </w:r>
      <w:r w:rsidRPr="00770BCB">
        <w:rPr>
          <w:rFonts w:ascii="Arial" w:eastAsia="Calibri" w:hAnsi="Arial" w:cs="Arial"/>
          <w:sz w:val="24"/>
          <w:szCs w:val="24"/>
          <w:lang w:eastAsia="es-ES"/>
        </w:rPr>
        <w:t>s restantes que no permanecen en el Consejo, y que se alternará con otr</w:t>
      </w:r>
      <w:r w:rsidR="00616EDD"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Consejer</w:t>
      </w:r>
      <w:r w:rsidR="00616EDD" w:rsidRPr="00770BCB">
        <w:rPr>
          <w:rFonts w:ascii="Arial" w:eastAsia="Calibri" w:hAnsi="Arial" w:cs="Arial"/>
          <w:sz w:val="24"/>
          <w:szCs w:val="24"/>
          <w:lang w:eastAsia="es-ES"/>
        </w:rPr>
        <w:t>ía</w:t>
      </w:r>
      <w:r w:rsidRPr="00770BCB">
        <w:rPr>
          <w:rFonts w:ascii="Arial" w:eastAsia="Calibri" w:hAnsi="Arial" w:cs="Arial"/>
          <w:sz w:val="24"/>
          <w:szCs w:val="24"/>
          <w:lang w:eastAsia="es-ES"/>
        </w:rPr>
        <w:t xml:space="preserve"> Electoral, de conformidad con los presentes Lineamientos.</w:t>
      </w:r>
    </w:p>
    <w:p w14:paraId="1C7CBCA9" w14:textId="77777777" w:rsidR="009F49C9" w:rsidRPr="00770BCB" w:rsidRDefault="009F49C9" w:rsidP="002F31F0">
      <w:pPr>
        <w:spacing w:after="0"/>
        <w:ind w:left="426"/>
        <w:jc w:val="both"/>
        <w:rPr>
          <w:rFonts w:ascii="Arial" w:eastAsia="Calibri" w:hAnsi="Arial" w:cs="Arial"/>
          <w:sz w:val="24"/>
          <w:szCs w:val="24"/>
          <w:lang w:eastAsia="es-ES"/>
        </w:rPr>
      </w:pPr>
    </w:p>
    <w:p w14:paraId="785E600E" w14:textId="784B647B" w:rsidR="009F49C9" w:rsidRPr="00770BCB" w:rsidRDefault="009F49C9" w:rsidP="00032C77">
      <w:pPr>
        <w:pStyle w:val="Prrafodelista"/>
        <w:numPr>
          <w:ilvl w:val="0"/>
          <w:numId w:val="54"/>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Para realizar el recuento total de los votos respecto de una elección determinada, el Consejo podrá crear hasta </w:t>
      </w:r>
      <w:r w:rsidR="006178A2" w:rsidRPr="00770BCB">
        <w:rPr>
          <w:rFonts w:ascii="Arial" w:eastAsia="Calibri" w:hAnsi="Arial" w:cs="Arial"/>
          <w:sz w:val="24"/>
          <w:szCs w:val="24"/>
          <w:lang w:eastAsia="es-ES"/>
        </w:rPr>
        <w:t>cuatro</w:t>
      </w:r>
      <w:r w:rsidRPr="00770BCB">
        <w:rPr>
          <w:rFonts w:ascii="Arial" w:eastAsia="Calibri" w:hAnsi="Arial" w:cs="Arial"/>
          <w:sz w:val="24"/>
          <w:szCs w:val="24"/>
          <w:lang w:eastAsia="es-ES"/>
        </w:rPr>
        <w:t xml:space="preserve"> Grupos de Trabajo.</w:t>
      </w:r>
    </w:p>
    <w:p w14:paraId="5797EFEC" w14:textId="77777777" w:rsidR="009F49C9" w:rsidRPr="00770BCB" w:rsidRDefault="009F49C9" w:rsidP="002F31F0">
      <w:pPr>
        <w:spacing w:after="0"/>
        <w:ind w:left="426"/>
        <w:jc w:val="both"/>
        <w:rPr>
          <w:rFonts w:ascii="Arial" w:eastAsia="Calibri" w:hAnsi="Arial" w:cs="Arial"/>
          <w:sz w:val="24"/>
          <w:szCs w:val="24"/>
          <w:lang w:eastAsia="es-ES"/>
        </w:rPr>
      </w:pPr>
    </w:p>
    <w:p w14:paraId="2BCE8D4E" w14:textId="3697CEB6" w:rsidR="006A133B" w:rsidRPr="00770BCB" w:rsidRDefault="009F49C9"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Artículo 3</w:t>
      </w:r>
      <w:r w:rsidR="00977252" w:rsidRPr="00770BCB">
        <w:rPr>
          <w:rFonts w:ascii="Arial" w:eastAsia="Calibri" w:hAnsi="Arial" w:cs="Arial"/>
          <w:b/>
          <w:sz w:val="24"/>
          <w:szCs w:val="24"/>
          <w:lang w:eastAsia="es-ES"/>
        </w:rPr>
        <w:t>7</w:t>
      </w:r>
      <w:r w:rsidRPr="00770BCB">
        <w:rPr>
          <w:rFonts w:ascii="Arial" w:eastAsia="Calibri" w:hAnsi="Arial" w:cs="Arial"/>
          <w:b/>
          <w:sz w:val="24"/>
          <w:szCs w:val="24"/>
          <w:lang w:eastAsia="es-ES"/>
        </w:rPr>
        <w:t xml:space="preserve">. </w:t>
      </w:r>
    </w:p>
    <w:p w14:paraId="4558DD1B" w14:textId="77777777" w:rsidR="006A133B" w:rsidRPr="00770BCB" w:rsidRDefault="006A133B" w:rsidP="002F31F0">
      <w:pPr>
        <w:spacing w:after="0"/>
        <w:jc w:val="both"/>
        <w:rPr>
          <w:rFonts w:ascii="Arial" w:eastAsia="Calibri" w:hAnsi="Arial" w:cs="Arial"/>
          <w:b/>
          <w:sz w:val="24"/>
          <w:szCs w:val="24"/>
          <w:lang w:eastAsia="es-ES"/>
        </w:rPr>
      </w:pPr>
    </w:p>
    <w:p w14:paraId="7ADC0DDE" w14:textId="3DA17E3F" w:rsidR="009F49C9" w:rsidRPr="00770BCB" w:rsidRDefault="009F49C9" w:rsidP="00032C77">
      <w:pPr>
        <w:pStyle w:val="Prrafodelista"/>
        <w:numPr>
          <w:ilvl w:val="0"/>
          <w:numId w:val="55"/>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Se deberá prever el suficiente personal de apoyo del </w:t>
      </w:r>
      <w:r w:rsidR="00D32820" w:rsidRPr="00770BCB">
        <w:rPr>
          <w:rFonts w:ascii="Arial" w:eastAsia="Calibri" w:hAnsi="Arial" w:cs="Arial"/>
          <w:sz w:val="24"/>
          <w:szCs w:val="24"/>
          <w:lang w:eastAsia="es-ES"/>
        </w:rPr>
        <w:t>Consejo respectivo,</w:t>
      </w:r>
      <w:r w:rsidRPr="00770BCB">
        <w:rPr>
          <w:rFonts w:ascii="Arial" w:eastAsia="Calibri" w:hAnsi="Arial" w:cs="Arial"/>
          <w:sz w:val="24"/>
          <w:szCs w:val="24"/>
          <w:lang w:eastAsia="es-ES"/>
        </w:rPr>
        <w:t xml:space="preserve"> considerando su alternancia a fin de que apoyen en los trabajos de captura en el Pleno del Consejo, en la bodega</w:t>
      </w:r>
      <w:r w:rsidR="006664F1" w:rsidRPr="00770BCB">
        <w:rPr>
          <w:rFonts w:ascii="Arial" w:eastAsia="Calibri" w:hAnsi="Arial" w:cs="Arial"/>
          <w:sz w:val="24"/>
          <w:szCs w:val="24"/>
          <w:lang w:eastAsia="es-ES"/>
        </w:rPr>
        <w:t xml:space="preserve">, digitalización y/o en la reproducción </w:t>
      </w:r>
      <w:r w:rsidRPr="00770BCB">
        <w:rPr>
          <w:rFonts w:ascii="Arial" w:eastAsia="Calibri" w:hAnsi="Arial" w:cs="Arial"/>
          <w:sz w:val="24"/>
          <w:szCs w:val="24"/>
          <w:lang w:eastAsia="es-ES"/>
        </w:rPr>
        <w:t>de actas para la integración de los expedientes.</w:t>
      </w:r>
    </w:p>
    <w:p w14:paraId="670CF562" w14:textId="77777777" w:rsidR="009F49C9" w:rsidRPr="00770BCB" w:rsidRDefault="009F49C9" w:rsidP="002F31F0">
      <w:pPr>
        <w:spacing w:after="0"/>
        <w:ind w:left="426"/>
        <w:jc w:val="both"/>
        <w:rPr>
          <w:rFonts w:ascii="Arial" w:eastAsia="Calibri" w:hAnsi="Arial" w:cs="Arial"/>
          <w:sz w:val="24"/>
          <w:szCs w:val="24"/>
          <w:lang w:eastAsia="es-ES"/>
        </w:rPr>
      </w:pPr>
    </w:p>
    <w:p w14:paraId="772E94A1" w14:textId="497E1646" w:rsidR="009F49C9" w:rsidRPr="00770BCB" w:rsidRDefault="009F49C9" w:rsidP="00032C77">
      <w:pPr>
        <w:pStyle w:val="Prrafodelista"/>
        <w:numPr>
          <w:ilvl w:val="0"/>
          <w:numId w:val="55"/>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Para el funcionamiento continuo de los Grupos de Trabajo, se podrán prever turnos de alternancia para el personal auxiliar de recuento, de traslado, de documentación, de captura, de verificación y de control, conforme resulte necesario.</w:t>
      </w:r>
    </w:p>
    <w:p w14:paraId="07682EA6" w14:textId="77777777" w:rsidR="009F49C9" w:rsidRPr="00770BCB" w:rsidRDefault="009F49C9" w:rsidP="002F31F0">
      <w:pPr>
        <w:spacing w:after="0"/>
        <w:jc w:val="center"/>
        <w:rPr>
          <w:rFonts w:ascii="Arial" w:eastAsia="Calibri" w:hAnsi="Arial" w:cs="Arial"/>
          <w:b/>
          <w:bCs/>
          <w:sz w:val="24"/>
          <w:szCs w:val="24"/>
          <w:lang w:eastAsia="es-ES"/>
        </w:rPr>
      </w:pPr>
    </w:p>
    <w:p w14:paraId="0FE1A377" w14:textId="2ABEBD4E" w:rsidR="002A258C" w:rsidRPr="00770BCB" w:rsidRDefault="00830CF3" w:rsidP="004D7556">
      <w:pPr>
        <w:pStyle w:val="Ttulo2"/>
        <w:spacing w:before="0" w:line="240" w:lineRule="auto"/>
        <w:jc w:val="center"/>
        <w:rPr>
          <w:rFonts w:ascii="Arial" w:eastAsia="Calibri" w:hAnsi="Arial" w:cs="Arial"/>
          <w:b/>
          <w:bCs/>
          <w:color w:val="auto"/>
          <w:sz w:val="24"/>
          <w:szCs w:val="24"/>
          <w:lang w:eastAsia="es-ES"/>
        </w:rPr>
      </w:pPr>
      <w:bookmarkStart w:id="42" w:name="_Toc155774051"/>
      <w:r w:rsidRPr="00770BCB">
        <w:rPr>
          <w:rFonts w:ascii="Arial" w:eastAsia="Calibri" w:hAnsi="Arial" w:cs="Arial"/>
          <w:b/>
          <w:bCs/>
          <w:color w:val="auto"/>
          <w:sz w:val="24"/>
          <w:szCs w:val="24"/>
          <w:lang w:eastAsia="es-ES"/>
        </w:rPr>
        <w:lastRenderedPageBreak/>
        <w:t>SECCIÓN DÉCIMA</w:t>
      </w:r>
      <w:bookmarkEnd w:id="42"/>
    </w:p>
    <w:p w14:paraId="5E48C540" w14:textId="501FCB13" w:rsidR="002A258C" w:rsidRPr="00770BCB" w:rsidRDefault="002A258C" w:rsidP="004D7556">
      <w:pPr>
        <w:pStyle w:val="Ttulo2"/>
        <w:spacing w:before="0" w:line="240" w:lineRule="auto"/>
        <w:jc w:val="center"/>
        <w:rPr>
          <w:rFonts w:ascii="Arial" w:eastAsia="Calibri" w:hAnsi="Arial" w:cs="Arial"/>
          <w:b/>
          <w:bCs/>
          <w:color w:val="auto"/>
          <w:sz w:val="24"/>
          <w:szCs w:val="24"/>
          <w:lang w:eastAsia="es-ES"/>
        </w:rPr>
      </w:pPr>
      <w:bookmarkStart w:id="43" w:name="_Toc155774052"/>
      <w:r w:rsidRPr="00770BCB">
        <w:rPr>
          <w:rFonts w:ascii="Arial" w:eastAsia="Calibri" w:hAnsi="Arial" w:cs="Arial"/>
          <w:b/>
          <w:bCs/>
          <w:color w:val="auto"/>
          <w:sz w:val="24"/>
          <w:szCs w:val="24"/>
          <w:lang w:eastAsia="es-ES"/>
        </w:rPr>
        <w:t>Integración del Pleno y, en su caso, G</w:t>
      </w:r>
      <w:r w:rsidR="00A20B68" w:rsidRPr="00770BCB">
        <w:rPr>
          <w:rFonts w:ascii="Arial" w:eastAsia="Calibri" w:hAnsi="Arial" w:cs="Arial"/>
          <w:b/>
          <w:bCs/>
          <w:color w:val="auto"/>
          <w:sz w:val="24"/>
          <w:szCs w:val="24"/>
          <w:lang w:eastAsia="es-ES"/>
        </w:rPr>
        <w:t xml:space="preserve">rupo de </w:t>
      </w:r>
      <w:r w:rsidRPr="00770BCB">
        <w:rPr>
          <w:rFonts w:ascii="Arial" w:eastAsia="Calibri" w:hAnsi="Arial" w:cs="Arial"/>
          <w:b/>
          <w:bCs/>
          <w:color w:val="auto"/>
          <w:sz w:val="24"/>
          <w:szCs w:val="24"/>
          <w:lang w:eastAsia="es-ES"/>
        </w:rPr>
        <w:t>T</w:t>
      </w:r>
      <w:r w:rsidR="00A20B68" w:rsidRPr="00770BCB">
        <w:rPr>
          <w:rFonts w:ascii="Arial" w:eastAsia="Calibri" w:hAnsi="Arial" w:cs="Arial"/>
          <w:b/>
          <w:bCs/>
          <w:color w:val="auto"/>
          <w:sz w:val="24"/>
          <w:szCs w:val="24"/>
          <w:lang w:eastAsia="es-ES"/>
        </w:rPr>
        <w:t>rabajo</w:t>
      </w:r>
      <w:bookmarkEnd w:id="43"/>
    </w:p>
    <w:p w14:paraId="620E4B1A" w14:textId="77777777" w:rsidR="00830CF3" w:rsidRPr="00770BCB" w:rsidRDefault="00830CF3" w:rsidP="002F31F0">
      <w:pPr>
        <w:spacing w:after="0"/>
        <w:jc w:val="both"/>
        <w:rPr>
          <w:rFonts w:ascii="Arial" w:eastAsia="Calibri" w:hAnsi="Arial" w:cs="Arial"/>
          <w:b/>
          <w:sz w:val="24"/>
          <w:szCs w:val="24"/>
          <w:lang w:eastAsia="es-ES"/>
        </w:rPr>
      </w:pPr>
    </w:p>
    <w:p w14:paraId="7E2BCED3" w14:textId="0FD6677B" w:rsidR="006A133B" w:rsidRPr="00770BCB" w:rsidRDefault="009F49C9"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Artículo 3</w:t>
      </w:r>
      <w:r w:rsidR="00977252" w:rsidRPr="00770BCB">
        <w:rPr>
          <w:rFonts w:ascii="Arial" w:eastAsia="Calibri" w:hAnsi="Arial" w:cs="Arial"/>
          <w:b/>
          <w:sz w:val="24"/>
          <w:szCs w:val="24"/>
          <w:lang w:eastAsia="es-ES"/>
        </w:rPr>
        <w:t>8</w:t>
      </w:r>
      <w:r w:rsidRPr="00770BCB">
        <w:rPr>
          <w:rFonts w:ascii="Arial" w:eastAsia="Calibri" w:hAnsi="Arial" w:cs="Arial"/>
          <w:b/>
          <w:sz w:val="24"/>
          <w:szCs w:val="24"/>
          <w:lang w:eastAsia="es-ES"/>
        </w:rPr>
        <w:t xml:space="preserve">. </w:t>
      </w:r>
    </w:p>
    <w:p w14:paraId="3357870C" w14:textId="77777777" w:rsidR="006A133B" w:rsidRPr="00770BCB" w:rsidRDefault="006A133B" w:rsidP="002F31F0">
      <w:pPr>
        <w:spacing w:after="0"/>
        <w:jc w:val="both"/>
        <w:rPr>
          <w:rFonts w:ascii="Arial" w:eastAsia="Calibri" w:hAnsi="Arial" w:cs="Arial"/>
          <w:b/>
          <w:sz w:val="24"/>
          <w:szCs w:val="24"/>
          <w:lang w:eastAsia="es-ES"/>
        </w:rPr>
      </w:pPr>
    </w:p>
    <w:p w14:paraId="1B149555" w14:textId="3EA3C613" w:rsidR="009E46E6" w:rsidRPr="00770BCB" w:rsidRDefault="009F49C9" w:rsidP="00032C77">
      <w:pPr>
        <w:pStyle w:val="Prrafodelista"/>
        <w:numPr>
          <w:ilvl w:val="0"/>
          <w:numId w:val="56"/>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El número máximo de casillas por recontar en el Pleno del órgano </w:t>
      </w:r>
      <w:r w:rsidR="005A411D" w:rsidRPr="00770BCB">
        <w:rPr>
          <w:rFonts w:ascii="Arial" w:eastAsia="Calibri" w:hAnsi="Arial" w:cs="Arial"/>
          <w:sz w:val="24"/>
          <w:szCs w:val="24"/>
          <w:lang w:eastAsia="es-ES"/>
        </w:rPr>
        <w:t>competente</w:t>
      </w:r>
      <w:r w:rsidRPr="00770BCB">
        <w:rPr>
          <w:rFonts w:ascii="Arial" w:eastAsia="Calibri" w:hAnsi="Arial" w:cs="Arial"/>
          <w:sz w:val="24"/>
          <w:szCs w:val="24"/>
          <w:lang w:eastAsia="es-ES"/>
        </w:rPr>
        <w:t xml:space="preserve"> será de hasta 20 paquetes electorales por elección, de tal forma que, tratándose de un número mayor, el cómputo se realizará en Grupos de Trabajo</w:t>
      </w:r>
      <w:r w:rsidR="003F7AA3" w:rsidRPr="00770BCB">
        <w:rPr>
          <w:rFonts w:ascii="Arial" w:eastAsia="Calibri" w:hAnsi="Arial" w:cs="Arial"/>
          <w:sz w:val="24"/>
          <w:szCs w:val="24"/>
          <w:lang w:eastAsia="es-ES"/>
        </w:rPr>
        <w:t xml:space="preserve">, aplicando las reglas establecidas en el artículo 390 del </w:t>
      </w:r>
      <w:r w:rsidR="00395CC8" w:rsidRPr="00770BCB">
        <w:rPr>
          <w:rFonts w:ascii="Arial" w:eastAsia="Calibri" w:hAnsi="Arial" w:cs="Arial"/>
          <w:sz w:val="24"/>
          <w:szCs w:val="24"/>
          <w:lang w:eastAsia="es-ES"/>
        </w:rPr>
        <w:t>REINE</w:t>
      </w:r>
      <w:r w:rsidR="009E46E6" w:rsidRPr="00770BCB">
        <w:rPr>
          <w:rFonts w:ascii="Arial" w:eastAsia="Calibri" w:hAnsi="Arial" w:cs="Arial"/>
          <w:sz w:val="24"/>
          <w:szCs w:val="24"/>
          <w:lang w:eastAsia="es-ES"/>
        </w:rPr>
        <w:t xml:space="preserve">, </w:t>
      </w:r>
      <w:r w:rsidR="00A1006E" w:rsidRPr="00770BCB">
        <w:rPr>
          <w:rFonts w:ascii="Arial" w:eastAsia="Calibri" w:hAnsi="Arial" w:cs="Arial"/>
          <w:sz w:val="24"/>
          <w:szCs w:val="24"/>
          <w:lang w:eastAsia="es-ES"/>
        </w:rPr>
        <w:t>siendo estas las</w:t>
      </w:r>
      <w:r w:rsidR="009E46E6" w:rsidRPr="00770BCB">
        <w:rPr>
          <w:rFonts w:ascii="Arial" w:eastAsia="Calibri" w:hAnsi="Arial" w:cs="Arial"/>
          <w:sz w:val="24"/>
          <w:szCs w:val="24"/>
          <w:lang w:eastAsia="es-ES"/>
        </w:rPr>
        <w:t xml:space="preserve"> siguiente</w:t>
      </w:r>
      <w:r w:rsidR="00A1006E" w:rsidRPr="00770BCB">
        <w:rPr>
          <w:rFonts w:ascii="Arial" w:eastAsia="Calibri" w:hAnsi="Arial" w:cs="Arial"/>
          <w:sz w:val="24"/>
          <w:szCs w:val="24"/>
          <w:lang w:eastAsia="es-ES"/>
        </w:rPr>
        <w:t>s</w:t>
      </w:r>
      <w:r w:rsidR="009E46E6" w:rsidRPr="00770BCB">
        <w:rPr>
          <w:rFonts w:ascii="Arial" w:eastAsia="Calibri" w:hAnsi="Arial" w:cs="Arial"/>
          <w:sz w:val="24"/>
          <w:szCs w:val="24"/>
          <w:lang w:eastAsia="es-ES"/>
        </w:rPr>
        <w:t xml:space="preserve">: </w:t>
      </w:r>
    </w:p>
    <w:p w14:paraId="2153A441" w14:textId="20D1278F" w:rsidR="009E46E6" w:rsidRPr="00770BCB" w:rsidRDefault="009E46E6" w:rsidP="009E46E6">
      <w:pPr>
        <w:pStyle w:val="Prrafodelista"/>
        <w:spacing w:after="0"/>
        <w:ind w:left="426"/>
        <w:jc w:val="both"/>
        <w:rPr>
          <w:rFonts w:ascii="Arial" w:eastAsia="Calibri" w:hAnsi="Arial" w:cs="Arial"/>
          <w:sz w:val="24"/>
          <w:szCs w:val="24"/>
          <w:lang w:eastAsia="es-ES"/>
        </w:rPr>
      </w:pPr>
    </w:p>
    <w:p w14:paraId="22FCC856" w14:textId="47E27819" w:rsidR="009E46E6" w:rsidRPr="00770BCB" w:rsidRDefault="009E46E6" w:rsidP="009E46E6">
      <w:pPr>
        <w:pStyle w:val="Prrafodelista"/>
        <w:numPr>
          <w:ilvl w:val="0"/>
          <w:numId w:val="117"/>
        </w:numPr>
        <w:spacing w:after="0"/>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Para la realización de los cómputos </w:t>
      </w:r>
      <w:r w:rsidR="00A1006E" w:rsidRPr="00770BCB">
        <w:rPr>
          <w:rFonts w:ascii="Arial" w:eastAsia="Calibri" w:hAnsi="Arial" w:cs="Arial"/>
          <w:sz w:val="24"/>
          <w:szCs w:val="24"/>
          <w:lang w:eastAsia="es-ES"/>
        </w:rPr>
        <w:t>en</w:t>
      </w:r>
      <w:r w:rsidRPr="00770BCB">
        <w:rPr>
          <w:rFonts w:ascii="Arial" w:eastAsia="Calibri" w:hAnsi="Arial" w:cs="Arial"/>
          <w:sz w:val="24"/>
          <w:szCs w:val="24"/>
          <w:lang w:eastAsia="es-ES"/>
        </w:rPr>
        <w:t xml:space="preserve"> </w:t>
      </w:r>
      <w:r w:rsidR="00A1006E" w:rsidRPr="00770BCB">
        <w:rPr>
          <w:rFonts w:ascii="Arial" w:eastAsia="Calibri" w:hAnsi="Arial" w:cs="Arial"/>
          <w:sz w:val="24"/>
          <w:szCs w:val="24"/>
          <w:lang w:eastAsia="es-ES"/>
        </w:rPr>
        <w:t>G</w:t>
      </w:r>
      <w:r w:rsidRPr="00770BCB">
        <w:rPr>
          <w:rFonts w:ascii="Arial" w:eastAsia="Calibri" w:hAnsi="Arial" w:cs="Arial"/>
          <w:sz w:val="24"/>
          <w:szCs w:val="24"/>
          <w:lang w:eastAsia="es-ES"/>
        </w:rPr>
        <w:t xml:space="preserve">rupos de </w:t>
      </w:r>
      <w:r w:rsidR="00A1006E" w:rsidRPr="00770BCB">
        <w:rPr>
          <w:rFonts w:ascii="Arial" w:eastAsia="Calibri" w:hAnsi="Arial" w:cs="Arial"/>
          <w:sz w:val="24"/>
          <w:szCs w:val="24"/>
          <w:lang w:eastAsia="es-ES"/>
        </w:rPr>
        <w:t>T</w:t>
      </w:r>
      <w:r w:rsidRPr="00770BCB">
        <w:rPr>
          <w:rFonts w:ascii="Arial" w:eastAsia="Calibri" w:hAnsi="Arial" w:cs="Arial"/>
          <w:sz w:val="24"/>
          <w:szCs w:val="24"/>
          <w:lang w:eastAsia="es-ES"/>
        </w:rPr>
        <w:t>rabajo, el recuento se hará de forma simultánea al cotejo de actas en el pleno del Consejo respectivo. En todo momento deberá garantizarse el Quórum legal requerido.</w:t>
      </w:r>
    </w:p>
    <w:p w14:paraId="4A8BCB08" w14:textId="77777777" w:rsidR="009E46E6" w:rsidRPr="00770BCB" w:rsidRDefault="009E46E6" w:rsidP="009E46E6">
      <w:pPr>
        <w:pStyle w:val="Prrafodelista"/>
        <w:spacing w:after="0"/>
        <w:ind w:left="426"/>
        <w:jc w:val="both"/>
        <w:rPr>
          <w:rFonts w:ascii="Arial" w:eastAsia="Calibri" w:hAnsi="Arial" w:cs="Arial"/>
          <w:sz w:val="24"/>
          <w:szCs w:val="24"/>
          <w:lang w:eastAsia="es-ES"/>
        </w:rPr>
      </w:pPr>
    </w:p>
    <w:p w14:paraId="6D04BAF6" w14:textId="1F2E4DD1" w:rsidR="009E46E6" w:rsidRPr="00770BCB" w:rsidRDefault="009E46E6" w:rsidP="00B10294">
      <w:pPr>
        <w:pStyle w:val="Prrafodelista"/>
        <w:numPr>
          <w:ilvl w:val="0"/>
          <w:numId w:val="117"/>
        </w:numPr>
        <w:spacing w:after="0"/>
        <w:jc w:val="both"/>
        <w:rPr>
          <w:rFonts w:ascii="Arial" w:eastAsia="Calibri" w:hAnsi="Arial" w:cs="Arial"/>
          <w:sz w:val="24"/>
          <w:szCs w:val="24"/>
          <w:lang w:eastAsia="es-ES"/>
        </w:rPr>
      </w:pPr>
      <w:r w:rsidRPr="00770BCB">
        <w:rPr>
          <w:rFonts w:ascii="Arial" w:eastAsia="Calibri" w:hAnsi="Arial" w:cs="Arial"/>
          <w:sz w:val="24"/>
          <w:szCs w:val="24"/>
          <w:lang w:eastAsia="es-ES"/>
        </w:rPr>
        <w:t>Las representaciones propietarias y suplentes acreditadas ante el Consejo correspondiente podrán asumir la función de representa</w:t>
      </w:r>
      <w:r w:rsidR="00000235" w:rsidRPr="00770BCB">
        <w:rPr>
          <w:rFonts w:ascii="Arial" w:eastAsia="Calibri" w:hAnsi="Arial" w:cs="Arial"/>
          <w:sz w:val="24"/>
          <w:szCs w:val="24"/>
          <w:lang w:eastAsia="es-ES"/>
        </w:rPr>
        <w:t>ciones</w:t>
      </w:r>
      <w:r w:rsidRPr="00770BCB">
        <w:rPr>
          <w:rFonts w:ascii="Arial" w:eastAsia="Calibri" w:hAnsi="Arial" w:cs="Arial"/>
          <w:sz w:val="24"/>
          <w:szCs w:val="24"/>
          <w:lang w:eastAsia="es-ES"/>
        </w:rPr>
        <w:t xml:space="preserve"> coordinador</w:t>
      </w:r>
      <w:r w:rsidR="00000235"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s, y recibir la copia de las constancias y actas generadas en los </w:t>
      </w:r>
      <w:r w:rsidR="00A1006E" w:rsidRPr="00770BCB">
        <w:rPr>
          <w:rFonts w:ascii="Arial" w:eastAsia="Calibri" w:hAnsi="Arial" w:cs="Arial"/>
          <w:sz w:val="24"/>
          <w:szCs w:val="24"/>
          <w:lang w:eastAsia="es-ES"/>
        </w:rPr>
        <w:t>G</w:t>
      </w:r>
      <w:r w:rsidRPr="00770BCB">
        <w:rPr>
          <w:rFonts w:ascii="Arial" w:eastAsia="Calibri" w:hAnsi="Arial" w:cs="Arial"/>
          <w:sz w:val="24"/>
          <w:szCs w:val="24"/>
          <w:lang w:eastAsia="es-ES"/>
        </w:rPr>
        <w:t xml:space="preserve">rupos de </w:t>
      </w:r>
      <w:r w:rsidR="00A1006E" w:rsidRPr="00770BCB">
        <w:rPr>
          <w:rFonts w:ascii="Arial" w:eastAsia="Calibri" w:hAnsi="Arial" w:cs="Arial"/>
          <w:sz w:val="24"/>
          <w:szCs w:val="24"/>
          <w:lang w:eastAsia="es-ES"/>
        </w:rPr>
        <w:t>T</w:t>
      </w:r>
      <w:r w:rsidRPr="00770BCB">
        <w:rPr>
          <w:rFonts w:ascii="Arial" w:eastAsia="Calibri" w:hAnsi="Arial" w:cs="Arial"/>
          <w:sz w:val="24"/>
          <w:szCs w:val="24"/>
          <w:lang w:eastAsia="es-ES"/>
        </w:rPr>
        <w:t xml:space="preserve">rabajo, </w:t>
      </w:r>
      <w:r w:rsidR="00B10294" w:rsidRPr="00770BCB">
        <w:rPr>
          <w:rFonts w:ascii="Arial" w:eastAsia="Calibri" w:hAnsi="Arial" w:cs="Arial"/>
          <w:sz w:val="24"/>
          <w:szCs w:val="24"/>
          <w:lang w:eastAsia="es-ES"/>
        </w:rPr>
        <w:t>en caso de que</w:t>
      </w:r>
      <w:r w:rsidRPr="00770BCB">
        <w:rPr>
          <w:rFonts w:ascii="Arial" w:eastAsia="Calibri" w:hAnsi="Arial" w:cs="Arial"/>
          <w:sz w:val="24"/>
          <w:szCs w:val="24"/>
          <w:lang w:eastAsia="es-ES"/>
        </w:rPr>
        <w:t xml:space="preserve"> no acrediten representaciones ante estos, o si al momento de la entrega, en el </w:t>
      </w:r>
      <w:r w:rsidR="00B10294" w:rsidRPr="00770BCB">
        <w:rPr>
          <w:rFonts w:ascii="Arial" w:eastAsia="Calibri" w:hAnsi="Arial" w:cs="Arial"/>
          <w:sz w:val="24"/>
          <w:szCs w:val="24"/>
          <w:lang w:eastAsia="es-ES"/>
        </w:rPr>
        <w:t>G</w:t>
      </w:r>
      <w:r w:rsidRPr="00770BCB">
        <w:rPr>
          <w:rFonts w:ascii="Arial" w:eastAsia="Calibri" w:hAnsi="Arial" w:cs="Arial"/>
          <w:sz w:val="24"/>
          <w:szCs w:val="24"/>
          <w:lang w:eastAsia="es-ES"/>
        </w:rPr>
        <w:t xml:space="preserve">rupo de </w:t>
      </w:r>
      <w:r w:rsidR="00B10294" w:rsidRPr="00770BCB">
        <w:rPr>
          <w:rFonts w:ascii="Arial" w:eastAsia="Calibri" w:hAnsi="Arial" w:cs="Arial"/>
          <w:sz w:val="24"/>
          <w:szCs w:val="24"/>
          <w:lang w:eastAsia="es-ES"/>
        </w:rPr>
        <w:t>T</w:t>
      </w:r>
      <w:r w:rsidRPr="00770BCB">
        <w:rPr>
          <w:rFonts w:ascii="Arial" w:eastAsia="Calibri" w:hAnsi="Arial" w:cs="Arial"/>
          <w:sz w:val="24"/>
          <w:szCs w:val="24"/>
          <w:lang w:eastAsia="es-ES"/>
        </w:rPr>
        <w:t xml:space="preserve">rabajo </w:t>
      </w:r>
      <w:r w:rsidR="00B10294" w:rsidRPr="00770BCB">
        <w:rPr>
          <w:rFonts w:ascii="Arial" w:eastAsia="Calibri" w:hAnsi="Arial" w:cs="Arial"/>
          <w:sz w:val="24"/>
          <w:szCs w:val="24"/>
          <w:lang w:eastAsia="es-ES"/>
        </w:rPr>
        <w:t xml:space="preserve">la representación </w:t>
      </w:r>
      <w:r w:rsidRPr="00770BCB">
        <w:rPr>
          <w:rFonts w:ascii="Arial" w:eastAsia="Calibri" w:hAnsi="Arial" w:cs="Arial"/>
          <w:sz w:val="24"/>
          <w:szCs w:val="24"/>
          <w:lang w:eastAsia="es-ES"/>
        </w:rPr>
        <w:t xml:space="preserve">no se encuentre presente. </w:t>
      </w:r>
    </w:p>
    <w:p w14:paraId="4923E94A" w14:textId="77777777" w:rsidR="009E46E6" w:rsidRPr="00770BCB" w:rsidRDefault="009E46E6" w:rsidP="009E46E6">
      <w:pPr>
        <w:pStyle w:val="Prrafodelista"/>
        <w:spacing w:after="0"/>
        <w:ind w:left="426"/>
        <w:jc w:val="both"/>
        <w:rPr>
          <w:rFonts w:ascii="Arial" w:eastAsia="Calibri" w:hAnsi="Arial" w:cs="Arial"/>
          <w:sz w:val="24"/>
          <w:szCs w:val="24"/>
          <w:lang w:eastAsia="es-ES"/>
        </w:rPr>
      </w:pPr>
    </w:p>
    <w:p w14:paraId="248852A0" w14:textId="3D0D4B9B" w:rsidR="00000235" w:rsidRPr="00770BCB" w:rsidRDefault="009E46E6" w:rsidP="00000235">
      <w:pPr>
        <w:pStyle w:val="Prrafodelista"/>
        <w:numPr>
          <w:ilvl w:val="0"/>
          <w:numId w:val="117"/>
        </w:numPr>
        <w:spacing w:after="0"/>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Al frente de cada </w:t>
      </w:r>
      <w:r w:rsidR="00A1006E" w:rsidRPr="00770BCB">
        <w:rPr>
          <w:rFonts w:ascii="Arial" w:eastAsia="Calibri" w:hAnsi="Arial" w:cs="Arial"/>
          <w:sz w:val="24"/>
          <w:szCs w:val="24"/>
          <w:lang w:eastAsia="es-ES"/>
        </w:rPr>
        <w:t>G</w:t>
      </w:r>
      <w:r w:rsidRPr="00770BCB">
        <w:rPr>
          <w:rFonts w:ascii="Arial" w:eastAsia="Calibri" w:hAnsi="Arial" w:cs="Arial"/>
          <w:sz w:val="24"/>
          <w:szCs w:val="24"/>
          <w:lang w:eastAsia="es-ES"/>
        </w:rPr>
        <w:t xml:space="preserve">rupo de </w:t>
      </w:r>
      <w:r w:rsidR="00A1006E" w:rsidRPr="00770BCB">
        <w:rPr>
          <w:rFonts w:ascii="Arial" w:eastAsia="Calibri" w:hAnsi="Arial" w:cs="Arial"/>
          <w:sz w:val="24"/>
          <w:szCs w:val="24"/>
          <w:lang w:eastAsia="es-ES"/>
        </w:rPr>
        <w:t>T</w:t>
      </w:r>
      <w:r w:rsidRPr="00770BCB">
        <w:rPr>
          <w:rFonts w:ascii="Arial" w:eastAsia="Calibri" w:hAnsi="Arial" w:cs="Arial"/>
          <w:sz w:val="24"/>
          <w:szCs w:val="24"/>
          <w:lang w:eastAsia="es-ES"/>
        </w:rPr>
        <w:t>rabajo estará un</w:t>
      </w:r>
      <w:r w:rsidR="00A1006E" w:rsidRPr="00770BCB">
        <w:rPr>
          <w:rFonts w:ascii="Arial" w:eastAsia="Calibri" w:hAnsi="Arial" w:cs="Arial"/>
          <w:sz w:val="24"/>
          <w:szCs w:val="24"/>
          <w:lang w:eastAsia="es-ES"/>
        </w:rPr>
        <w:t>a persona titular de</w:t>
      </w:r>
      <w:r w:rsidRPr="00770BCB">
        <w:rPr>
          <w:rFonts w:ascii="Arial" w:eastAsia="Calibri" w:hAnsi="Arial" w:cs="Arial"/>
          <w:sz w:val="24"/>
          <w:szCs w:val="24"/>
          <w:lang w:eastAsia="es-ES"/>
        </w:rPr>
        <w:t xml:space="preserve"> </w:t>
      </w:r>
      <w:r w:rsidR="00A1006E" w:rsidRPr="00770BCB">
        <w:rPr>
          <w:rFonts w:ascii="Arial" w:eastAsia="Calibri" w:hAnsi="Arial" w:cs="Arial"/>
          <w:sz w:val="24"/>
          <w:szCs w:val="24"/>
          <w:lang w:eastAsia="es-ES"/>
        </w:rPr>
        <w:t>V</w:t>
      </w:r>
      <w:r w:rsidRPr="00770BCB">
        <w:rPr>
          <w:rFonts w:ascii="Arial" w:eastAsia="Calibri" w:hAnsi="Arial" w:cs="Arial"/>
          <w:sz w:val="24"/>
          <w:szCs w:val="24"/>
          <w:lang w:eastAsia="es-ES"/>
        </w:rPr>
        <w:t>ocal</w:t>
      </w:r>
      <w:r w:rsidR="00A1006E" w:rsidRPr="00770BCB">
        <w:rPr>
          <w:rFonts w:ascii="Arial" w:eastAsia="Calibri" w:hAnsi="Arial" w:cs="Arial"/>
          <w:sz w:val="24"/>
          <w:szCs w:val="24"/>
          <w:lang w:eastAsia="es-ES"/>
        </w:rPr>
        <w:t>ía</w:t>
      </w:r>
      <w:r w:rsidRPr="00770BCB">
        <w:rPr>
          <w:rFonts w:ascii="Arial" w:eastAsia="Calibri" w:hAnsi="Arial" w:cs="Arial"/>
          <w:sz w:val="24"/>
          <w:szCs w:val="24"/>
          <w:lang w:eastAsia="es-ES"/>
        </w:rPr>
        <w:t xml:space="preserve"> </w:t>
      </w:r>
      <w:r w:rsidR="00A1006E" w:rsidRPr="00770BCB">
        <w:rPr>
          <w:rFonts w:ascii="Arial" w:eastAsia="Calibri" w:hAnsi="Arial" w:cs="Arial"/>
          <w:sz w:val="24"/>
          <w:szCs w:val="24"/>
          <w:lang w:eastAsia="es-ES"/>
        </w:rPr>
        <w:t>del Comité</w:t>
      </w:r>
      <w:r w:rsidRPr="00770BCB">
        <w:rPr>
          <w:rFonts w:ascii="Arial" w:eastAsia="Calibri" w:hAnsi="Arial" w:cs="Arial"/>
          <w:sz w:val="24"/>
          <w:szCs w:val="24"/>
          <w:lang w:eastAsia="es-ES"/>
        </w:rPr>
        <w:t>. Asimismo, estará un</w:t>
      </w:r>
      <w:r w:rsidR="006178A2"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w:t>
      </w:r>
      <w:r w:rsidR="006178A2" w:rsidRPr="00770BCB">
        <w:rPr>
          <w:rFonts w:ascii="Arial" w:eastAsia="Calibri" w:hAnsi="Arial" w:cs="Arial"/>
          <w:sz w:val="24"/>
          <w:szCs w:val="24"/>
          <w:lang w:eastAsia="es-ES"/>
        </w:rPr>
        <w:t>C</w:t>
      </w:r>
      <w:r w:rsidRPr="00770BCB">
        <w:rPr>
          <w:rFonts w:ascii="Arial" w:eastAsia="Calibri" w:hAnsi="Arial" w:cs="Arial"/>
          <w:sz w:val="24"/>
          <w:szCs w:val="24"/>
          <w:lang w:eastAsia="es-ES"/>
        </w:rPr>
        <w:t>onsejer</w:t>
      </w:r>
      <w:r w:rsidR="006178A2" w:rsidRPr="00770BCB">
        <w:rPr>
          <w:rFonts w:ascii="Arial" w:eastAsia="Calibri" w:hAnsi="Arial" w:cs="Arial"/>
          <w:sz w:val="24"/>
          <w:szCs w:val="24"/>
          <w:lang w:eastAsia="es-ES"/>
        </w:rPr>
        <w:t>ía</w:t>
      </w:r>
      <w:r w:rsidRPr="00770BCB">
        <w:rPr>
          <w:rFonts w:ascii="Arial" w:eastAsia="Calibri" w:hAnsi="Arial" w:cs="Arial"/>
          <w:sz w:val="24"/>
          <w:szCs w:val="24"/>
          <w:lang w:eastAsia="es-ES"/>
        </w:rPr>
        <w:t xml:space="preserve"> </w:t>
      </w:r>
      <w:r w:rsidR="006178A2" w:rsidRPr="00770BCB">
        <w:rPr>
          <w:rFonts w:ascii="Arial" w:eastAsia="Calibri" w:hAnsi="Arial" w:cs="Arial"/>
          <w:sz w:val="24"/>
          <w:szCs w:val="24"/>
          <w:lang w:eastAsia="es-ES"/>
        </w:rPr>
        <w:t>E</w:t>
      </w:r>
      <w:r w:rsidRPr="00770BCB">
        <w:rPr>
          <w:rFonts w:ascii="Arial" w:eastAsia="Calibri" w:hAnsi="Arial" w:cs="Arial"/>
          <w:sz w:val="24"/>
          <w:szCs w:val="24"/>
          <w:lang w:eastAsia="es-ES"/>
        </w:rPr>
        <w:t xml:space="preserve">lectoral de los restantes que no permanecen en el Pleno del </w:t>
      </w:r>
      <w:r w:rsidR="006178A2" w:rsidRPr="00770BCB">
        <w:rPr>
          <w:rFonts w:ascii="Arial" w:eastAsia="Calibri" w:hAnsi="Arial" w:cs="Arial"/>
          <w:sz w:val="24"/>
          <w:szCs w:val="24"/>
          <w:lang w:eastAsia="es-ES"/>
        </w:rPr>
        <w:t>C</w:t>
      </w:r>
      <w:r w:rsidRPr="00770BCB">
        <w:rPr>
          <w:rFonts w:ascii="Arial" w:eastAsia="Calibri" w:hAnsi="Arial" w:cs="Arial"/>
          <w:sz w:val="24"/>
          <w:szCs w:val="24"/>
          <w:lang w:eastAsia="es-ES"/>
        </w:rPr>
        <w:t>onsejo, y que se alternará con otr</w:t>
      </w:r>
      <w:r w:rsidR="006178A2"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w:t>
      </w:r>
      <w:r w:rsidR="006178A2" w:rsidRPr="00770BCB">
        <w:rPr>
          <w:rFonts w:ascii="Arial" w:eastAsia="Calibri" w:hAnsi="Arial" w:cs="Arial"/>
          <w:sz w:val="24"/>
          <w:szCs w:val="24"/>
          <w:lang w:eastAsia="es-ES"/>
        </w:rPr>
        <w:t>C</w:t>
      </w:r>
      <w:r w:rsidRPr="00770BCB">
        <w:rPr>
          <w:rFonts w:ascii="Arial" w:eastAsia="Calibri" w:hAnsi="Arial" w:cs="Arial"/>
          <w:sz w:val="24"/>
          <w:szCs w:val="24"/>
          <w:lang w:eastAsia="es-ES"/>
        </w:rPr>
        <w:t>onsejer</w:t>
      </w:r>
      <w:r w:rsidR="006178A2" w:rsidRPr="00770BCB">
        <w:rPr>
          <w:rFonts w:ascii="Arial" w:eastAsia="Calibri" w:hAnsi="Arial" w:cs="Arial"/>
          <w:sz w:val="24"/>
          <w:szCs w:val="24"/>
          <w:lang w:eastAsia="es-ES"/>
        </w:rPr>
        <w:t>ía</w:t>
      </w:r>
      <w:r w:rsidRPr="00770BCB">
        <w:rPr>
          <w:rFonts w:ascii="Arial" w:eastAsia="Calibri" w:hAnsi="Arial" w:cs="Arial"/>
          <w:sz w:val="24"/>
          <w:szCs w:val="24"/>
          <w:lang w:eastAsia="es-ES"/>
        </w:rPr>
        <w:t xml:space="preserve"> </w:t>
      </w:r>
      <w:r w:rsidR="006178A2" w:rsidRPr="00770BCB">
        <w:rPr>
          <w:rFonts w:ascii="Arial" w:eastAsia="Calibri" w:hAnsi="Arial" w:cs="Arial"/>
          <w:sz w:val="24"/>
          <w:szCs w:val="24"/>
          <w:lang w:eastAsia="es-ES"/>
        </w:rPr>
        <w:t>E</w:t>
      </w:r>
      <w:r w:rsidRPr="00770BCB">
        <w:rPr>
          <w:rFonts w:ascii="Arial" w:eastAsia="Calibri" w:hAnsi="Arial" w:cs="Arial"/>
          <w:sz w:val="24"/>
          <w:szCs w:val="24"/>
          <w:lang w:eastAsia="es-ES"/>
        </w:rPr>
        <w:t xml:space="preserve">lectoral, </w:t>
      </w:r>
      <w:r w:rsidR="006178A2" w:rsidRPr="00770BCB">
        <w:rPr>
          <w:rFonts w:ascii="Arial" w:eastAsia="Calibri" w:hAnsi="Arial" w:cs="Arial"/>
          <w:sz w:val="24"/>
          <w:szCs w:val="24"/>
          <w:lang w:eastAsia="es-ES"/>
        </w:rPr>
        <w:t>que no se encuentre integrando un Grupo de Trabajo</w:t>
      </w:r>
      <w:r w:rsidRPr="00770BCB">
        <w:rPr>
          <w:rFonts w:ascii="Arial" w:eastAsia="Calibri" w:hAnsi="Arial" w:cs="Arial"/>
          <w:sz w:val="24"/>
          <w:szCs w:val="24"/>
          <w:lang w:eastAsia="es-ES"/>
        </w:rPr>
        <w:t xml:space="preserve">. </w:t>
      </w:r>
    </w:p>
    <w:p w14:paraId="39FB297F" w14:textId="77777777" w:rsidR="00000235" w:rsidRPr="00770BCB" w:rsidRDefault="00000235" w:rsidP="00000235">
      <w:pPr>
        <w:spacing w:after="0"/>
        <w:jc w:val="both"/>
        <w:rPr>
          <w:rFonts w:ascii="Arial" w:eastAsia="Calibri" w:hAnsi="Arial" w:cs="Arial"/>
          <w:sz w:val="24"/>
          <w:szCs w:val="24"/>
          <w:lang w:eastAsia="es-ES"/>
        </w:rPr>
      </w:pPr>
    </w:p>
    <w:p w14:paraId="2C7A12AD" w14:textId="1A8B47E3" w:rsidR="009F49C9" w:rsidRPr="00770BCB" w:rsidRDefault="009E46E6" w:rsidP="009E46E6">
      <w:pPr>
        <w:pStyle w:val="Prrafodelista"/>
        <w:numPr>
          <w:ilvl w:val="0"/>
          <w:numId w:val="117"/>
        </w:numPr>
        <w:spacing w:after="0"/>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Para realizar el recuento total o parcial de los votos respecto de una elección, el </w:t>
      </w:r>
      <w:r w:rsidR="006178A2"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onsejo </w:t>
      </w:r>
      <w:r w:rsidR="006178A2" w:rsidRPr="00770BCB">
        <w:rPr>
          <w:rFonts w:ascii="Arial" w:eastAsia="Calibri" w:hAnsi="Arial" w:cs="Arial"/>
          <w:sz w:val="24"/>
          <w:szCs w:val="24"/>
          <w:lang w:eastAsia="es-ES"/>
        </w:rPr>
        <w:t>correspondiente</w:t>
      </w:r>
      <w:r w:rsidRPr="00770BCB">
        <w:rPr>
          <w:rFonts w:ascii="Arial" w:eastAsia="Calibri" w:hAnsi="Arial" w:cs="Arial"/>
          <w:sz w:val="24"/>
          <w:szCs w:val="24"/>
          <w:lang w:eastAsia="es-ES"/>
        </w:rPr>
        <w:t xml:space="preserve"> podrá crear hasta c</w:t>
      </w:r>
      <w:r w:rsidR="006178A2" w:rsidRPr="00770BCB">
        <w:rPr>
          <w:rFonts w:ascii="Arial" w:eastAsia="Calibri" w:hAnsi="Arial" w:cs="Arial"/>
          <w:sz w:val="24"/>
          <w:szCs w:val="24"/>
          <w:lang w:eastAsia="es-ES"/>
        </w:rPr>
        <w:t>uatro</w:t>
      </w:r>
      <w:r w:rsidRPr="00770BCB">
        <w:rPr>
          <w:rFonts w:ascii="Arial" w:eastAsia="Calibri" w:hAnsi="Arial" w:cs="Arial"/>
          <w:sz w:val="24"/>
          <w:szCs w:val="24"/>
          <w:lang w:eastAsia="es-ES"/>
        </w:rPr>
        <w:t xml:space="preserve"> </w:t>
      </w:r>
      <w:r w:rsidR="006178A2" w:rsidRPr="00770BCB">
        <w:rPr>
          <w:rFonts w:ascii="Arial" w:eastAsia="Calibri" w:hAnsi="Arial" w:cs="Arial"/>
          <w:sz w:val="24"/>
          <w:szCs w:val="24"/>
          <w:lang w:eastAsia="es-ES"/>
        </w:rPr>
        <w:t>G</w:t>
      </w:r>
      <w:r w:rsidRPr="00770BCB">
        <w:rPr>
          <w:rFonts w:ascii="Arial" w:eastAsia="Calibri" w:hAnsi="Arial" w:cs="Arial"/>
          <w:sz w:val="24"/>
          <w:szCs w:val="24"/>
          <w:lang w:eastAsia="es-ES"/>
        </w:rPr>
        <w:t xml:space="preserve">rupos de </w:t>
      </w:r>
      <w:r w:rsidR="006178A2" w:rsidRPr="00770BCB">
        <w:rPr>
          <w:rFonts w:ascii="Arial" w:eastAsia="Calibri" w:hAnsi="Arial" w:cs="Arial"/>
          <w:sz w:val="24"/>
          <w:szCs w:val="24"/>
          <w:lang w:eastAsia="es-ES"/>
        </w:rPr>
        <w:t>T</w:t>
      </w:r>
      <w:r w:rsidRPr="00770BCB">
        <w:rPr>
          <w:rFonts w:ascii="Arial" w:eastAsia="Calibri" w:hAnsi="Arial" w:cs="Arial"/>
          <w:sz w:val="24"/>
          <w:szCs w:val="24"/>
          <w:lang w:eastAsia="es-ES"/>
        </w:rPr>
        <w:t>rabajo.</w:t>
      </w:r>
    </w:p>
    <w:p w14:paraId="622B546E" w14:textId="77777777" w:rsidR="009F49C9" w:rsidRPr="00770BCB" w:rsidRDefault="009F49C9" w:rsidP="002F31F0">
      <w:pPr>
        <w:spacing w:after="0"/>
        <w:ind w:left="426"/>
        <w:jc w:val="both"/>
        <w:rPr>
          <w:rFonts w:ascii="Arial" w:eastAsia="Calibri" w:hAnsi="Arial" w:cs="Arial"/>
          <w:sz w:val="24"/>
          <w:szCs w:val="24"/>
          <w:lang w:eastAsia="es-ES"/>
        </w:rPr>
      </w:pPr>
    </w:p>
    <w:p w14:paraId="51614D60" w14:textId="77777777" w:rsidR="003F7AA3" w:rsidRPr="00770BCB" w:rsidRDefault="009F49C9" w:rsidP="003F7AA3">
      <w:pPr>
        <w:pStyle w:val="Prrafodelista"/>
        <w:numPr>
          <w:ilvl w:val="0"/>
          <w:numId w:val="56"/>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Únicamente cuando la relación del número de paquetes sujetos a recuento de la votación con el tiempo restante para la conclusión del </w:t>
      </w:r>
      <w:r w:rsidR="00F60E31" w:rsidRPr="00770BCB">
        <w:rPr>
          <w:rFonts w:ascii="Arial" w:eastAsia="Calibri" w:hAnsi="Arial" w:cs="Arial"/>
          <w:sz w:val="24"/>
          <w:szCs w:val="24"/>
          <w:lang w:eastAsia="es-ES"/>
        </w:rPr>
        <w:t>cómputo</w:t>
      </w:r>
      <w:r w:rsidRPr="00770BCB">
        <w:rPr>
          <w:rFonts w:ascii="Arial" w:eastAsia="Calibri" w:hAnsi="Arial" w:cs="Arial"/>
          <w:sz w:val="24"/>
          <w:szCs w:val="24"/>
          <w:lang w:eastAsia="es-ES"/>
        </w:rPr>
        <w:t xml:space="preserve"> supere el plazo previsto, se podrán crear el número máximo de Grupos de Trabajo que permita la integración del órgano competente, una vez concluido el cotejo de actas.</w:t>
      </w:r>
    </w:p>
    <w:p w14:paraId="1CE242C1" w14:textId="77777777" w:rsidR="003F7AA3" w:rsidRPr="00770BCB" w:rsidRDefault="003F7AA3" w:rsidP="003F7AA3">
      <w:pPr>
        <w:pStyle w:val="Prrafodelista"/>
        <w:rPr>
          <w:rFonts w:ascii="Arial" w:eastAsia="Calibri" w:hAnsi="Arial" w:cs="Arial"/>
          <w:b/>
          <w:bCs/>
          <w:sz w:val="24"/>
          <w:szCs w:val="24"/>
          <w:lang w:eastAsia="es-ES"/>
        </w:rPr>
      </w:pPr>
    </w:p>
    <w:p w14:paraId="4F3FCCA4" w14:textId="78FF320A" w:rsidR="00830CF3" w:rsidRPr="00770BCB" w:rsidRDefault="003F7AA3" w:rsidP="003F7AA3">
      <w:pPr>
        <w:pStyle w:val="Prrafodelista"/>
        <w:numPr>
          <w:ilvl w:val="0"/>
          <w:numId w:val="56"/>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lastRenderedPageBreak/>
        <w:t>Tratándose de órganos competentes cuya integración sea de la Presidencia y tres Consejerías Electorales, instalarán de inicio y si fuese necesario un G</w:t>
      </w:r>
      <w:r w:rsidR="00FE36FD" w:rsidRPr="00770BCB">
        <w:rPr>
          <w:rFonts w:ascii="Arial" w:eastAsia="Calibri" w:hAnsi="Arial" w:cs="Arial"/>
          <w:sz w:val="24"/>
          <w:szCs w:val="24"/>
          <w:lang w:eastAsia="es-ES"/>
        </w:rPr>
        <w:t xml:space="preserve">rupo de </w:t>
      </w:r>
      <w:r w:rsidRPr="00770BCB">
        <w:rPr>
          <w:rFonts w:ascii="Arial" w:eastAsia="Calibri" w:hAnsi="Arial" w:cs="Arial"/>
          <w:sz w:val="24"/>
          <w:szCs w:val="24"/>
          <w:lang w:eastAsia="es-ES"/>
        </w:rPr>
        <w:t>T</w:t>
      </w:r>
      <w:r w:rsidR="00FE36FD" w:rsidRPr="00770BCB">
        <w:rPr>
          <w:rFonts w:ascii="Arial" w:eastAsia="Calibri" w:hAnsi="Arial" w:cs="Arial"/>
          <w:sz w:val="24"/>
          <w:szCs w:val="24"/>
          <w:lang w:eastAsia="es-ES"/>
        </w:rPr>
        <w:t>rabajo</w:t>
      </w:r>
      <w:r w:rsidRPr="00770BCB">
        <w:rPr>
          <w:rFonts w:ascii="Arial" w:eastAsia="Calibri" w:hAnsi="Arial" w:cs="Arial"/>
          <w:sz w:val="24"/>
          <w:szCs w:val="24"/>
          <w:lang w:eastAsia="es-ES"/>
        </w:rPr>
        <w:t xml:space="preserve"> con los P</w:t>
      </w:r>
      <w:r w:rsidR="00FE36FD" w:rsidRPr="00770BCB">
        <w:rPr>
          <w:rFonts w:ascii="Arial" w:eastAsia="Calibri" w:hAnsi="Arial" w:cs="Arial"/>
          <w:sz w:val="24"/>
          <w:szCs w:val="24"/>
          <w:lang w:eastAsia="es-ES"/>
        </w:rPr>
        <w:t xml:space="preserve">untos de </w:t>
      </w:r>
      <w:r w:rsidRPr="00770BCB">
        <w:rPr>
          <w:rFonts w:ascii="Arial" w:eastAsia="Calibri" w:hAnsi="Arial" w:cs="Arial"/>
          <w:sz w:val="24"/>
          <w:szCs w:val="24"/>
          <w:lang w:eastAsia="es-ES"/>
        </w:rPr>
        <w:t>R</w:t>
      </w:r>
      <w:r w:rsidR="00FE36FD" w:rsidRPr="00770BCB">
        <w:rPr>
          <w:rFonts w:ascii="Arial" w:eastAsia="Calibri" w:hAnsi="Arial" w:cs="Arial"/>
          <w:sz w:val="24"/>
          <w:szCs w:val="24"/>
          <w:lang w:eastAsia="es-ES"/>
        </w:rPr>
        <w:t>ecuento</w:t>
      </w:r>
      <w:r w:rsidRPr="00770BCB">
        <w:rPr>
          <w:rFonts w:ascii="Arial" w:eastAsia="Calibri" w:hAnsi="Arial" w:cs="Arial"/>
          <w:sz w:val="24"/>
          <w:szCs w:val="24"/>
          <w:lang w:eastAsia="es-ES"/>
        </w:rPr>
        <w:t xml:space="preserve"> necesarios, a efecto de mantener el </w:t>
      </w:r>
      <w:r w:rsidR="00AB56BA" w:rsidRPr="00770BCB">
        <w:rPr>
          <w:rFonts w:ascii="Arial" w:eastAsia="Calibri" w:hAnsi="Arial" w:cs="Arial"/>
          <w:sz w:val="24"/>
          <w:szCs w:val="24"/>
          <w:lang w:eastAsia="es-ES"/>
        </w:rPr>
        <w:t>Q</w:t>
      </w:r>
      <w:r w:rsidRPr="00770BCB">
        <w:rPr>
          <w:rFonts w:ascii="Arial" w:eastAsia="Calibri" w:hAnsi="Arial" w:cs="Arial"/>
          <w:sz w:val="24"/>
          <w:szCs w:val="24"/>
          <w:lang w:eastAsia="es-ES"/>
        </w:rPr>
        <w:t xml:space="preserve">uórum </w:t>
      </w:r>
      <w:r w:rsidR="00AB56BA" w:rsidRPr="00770BCB">
        <w:rPr>
          <w:rFonts w:ascii="Arial" w:eastAsia="Calibri" w:hAnsi="Arial" w:cs="Arial"/>
          <w:sz w:val="24"/>
          <w:szCs w:val="24"/>
          <w:lang w:eastAsia="es-ES"/>
        </w:rPr>
        <w:t xml:space="preserve">legal </w:t>
      </w:r>
      <w:r w:rsidRPr="00770BCB">
        <w:rPr>
          <w:rFonts w:ascii="Arial" w:eastAsia="Calibri" w:hAnsi="Arial" w:cs="Arial"/>
          <w:sz w:val="24"/>
          <w:szCs w:val="24"/>
          <w:lang w:eastAsia="es-ES"/>
        </w:rPr>
        <w:t>del Pleno.</w:t>
      </w:r>
      <w:r w:rsidRPr="00770BCB">
        <w:rPr>
          <w:rFonts w:ascii="Arial" w:eastAsia="Calibri" w:hAnsi="Arial" w:cs="Arial"/>
          <w:sz w:val="24"/>
          <w:szCs w:val="24"/>
          <w:lang w:eastAsia="es-ES"/>
        </w:rPr>
        <w:cr/>
      </w:r>
    </w:p>
    <w:p w14:paraId="0FB89B77" w14:textId="77777777" w:rsidR="00830CF3" w:rsidRPr="00770BCB" w:rsidRDefault="00830CF3" w:rsidP="002F31F0">
      <w:pPr>
        <w:spacing w:after="0"/>
        <w:rPr>
          <w:rFonts w:ascii="Arial" w:eastAsia="Calibri" w:hAnsi="Arial" w:cs="Arial"/>
          <w:b/>
          <w:bCs/>
          <w:sz w:val="24"/>
          <w:szCs w:val="24"/>
          <w:lang w:eastAsia="es-ES"/>
        </w:rPr>
      </w:pPr>
    </w:p>
    <w:p w14:paraId="28C40ADB" w14:textId="7127A616" w:rsidR="002A258C" w:rsidRPr="00770BCB" w:rsidRDefault="00830CF3" w:rsidP="004D7556">
      <w:pPr>
        <w:pStyle w:val="Ttulo2"/>
        <w:spacing w:before="0" w:line="240" w:lineRule="auto"/>
        <w:jc w:val="center"/>
        <w:rPr>
          <w:rFonts w:ascii="Arial" w:eastAsia="Calibri" w:hAnsi="Arial" w:cs="Arial"/>
          <w:b/>
          <w:bCs/>
          <w:color w:val="auto"/>
          <w:sz w:val="24"/>
          <w:szCs w:val="24"/>
          <w:lang w:eastAsia="es-ES"/>
        </w:rPr>
      </w:pPr>
      <w:bookmarkStart w:id="44" w:name="_Toc155774053"/>
      <w:r w:rsidRPr="00770BCB">
        <w:rPr>
          <w:rFonts w:ascii="Arial" w:eastAsia="Calibri" w:hAnsi="Arial" w:cs="Arial"/>
          <w:b/>
          <w:bCs/>
          <w:color w:val="auto"/>
          <w:sz w:val="24"/>
          <w:szCs w:val="24"/>
          <w:lang w:eastAsia="es-ES"/>
        </w:rPr>
        <w:t>SECCIÓN DÉCIMA PRIMERA</w:t>
      </w:r>
      <w:bookmarkEnd w:id="44"/>
    </w:p>
    <w:p w14:paraId="03E14EE6" w14:textId="094ACA29" w:rsidR="002A258C" w:rsidRPr="00770BCB" w:rsidRDefault="002A258C" w:rsidP="004D7556">
      <w:pPr>
        <w:pStyle w:val="Ttulo2"/>
        <w:spacing w:before="0" w:line="240" w:lineRule="auto"/>
        <w:jc w:val="center"/>
        <w:rPr>
          <w:rFonts w:ascii="Arial" w:eastAsia="Calibri" w:hAnsi="Arial" w:cs="Arial"/>
          <w:b/>
          <w:bCs/>
          <w:color w:val="auto"/>
          <w:sz w:val="24"/>
          <w:szCs w:val="24"/>
          <w:lang w:eastAsia="es-ES"/>
        </w:rPr>
      </w:pPr>
      <w:bookmarkStart w:id="45" w:name="_Toc155774054"/>
      <w:r w:rsidRPr="00770BCB">
        <w:rPr>
          <w:rFonts w:ascii="Arial" w:eastAsia="Calibri" w:hAnsi="Arial" w:cs="Arial"/>
          <w:b/>
          <w:bCs/>
          <w:color w:val="auto"/>
          <w:sz w:val="24"/>
          <w:szCs w:val="24"/>
          <w:lang w:eastAsia="es-ES"/>
        </w:rPr>
        <w:t xml:space="preserve">Alternancia y </w:t>
      </w:r>
      <w:r w:rsidR="00BB0D98" w:rsidRPr="00770BCB">
        <w:rPr>
          <w:rFonts w:ascii="Arial" w:eastAsia="Calibri" w:hAnsi="Arial" w:cs="Arial"/>
          <w:b/>
          <w:bCs/>
          <w:color w:val="auto"/>
          <w:sz w:val="24"/>
          <w:szCs w:val="24"/>
          <w:lang w:eastAsia="es-ES"/>
        </w:rPr>
        <w:t>S</w:t>
      </w:r>
      <w:r w:rsidRPr="00770BCB">
        <w:rPr>
          <w:rFonts w:ascii="Arial" w:eastAsia="Calibri" w:hAnsi="Arial" w:cs="Arial"/>
          <w:b/>
          <w:bCs/>
          <w:color w:val="auto"/>
          <w:sz w:val="24"/>
          <w:szCs w:val="24"/>
          <w:lang w:eastAsia="es-ES"/>
        </w:rPr>
        <w:t xml:space="preserve">ustitución de los </w:t>
      </w:r>
      <w:r w:rsidR="00BB0D98" w:rsidRPr="00770BCB">
        <w:rPr>
          <w:rFonts w:ascii="Arial" w:eastAsia="Calibri" w:hAnsi="Arial" w:cs="Arial"/>
          <w:b/>
          <w:bCs/>
          <w:color w:val="auto"/>
          <w:sz w:val="24"/>
          <w:szCs w:val="24"/>
          <w:lang w:eastAsia="es-ES"/>
        </w:rPr>
        <w:t>I</w:t>
      </w:r>
      <w:r w:rsidRPr="00770BCB">
        <w:rPr>
          <w:rFonts w:ascii="Arial" w:eastAsia="Calibri" w:hAnsi="Arial" w:cs="Arial"/>
          <w:b/>
          <w:bCs/>
          <w:color w:val="auto"/>
          <w:sz w:val="24"/>
          <w:szCs w:val="24"/>
          <w:lang w:eastAsia="es-ES"/>
        </w:rPr>
        <w:t>ntegrantes del Pleno, de los G</w:t>
      </w:r>
      <w:r w:rsidR="00A20B68" w:rsidRPr="00770BCB">
        <w:rPr>
          <w:rFonts w:ascii="Arial" w:eastAsia="Calibri" w:hAnsi="Arial" w:cs="Arial"/>
          <w:b/>
          <w:bCs/>
          <w:color w:val="auto"/>
          <w:sz w:val="24"/>
          <w:szCs w:val="24"/>
          <w:lang w:eastAsia="es-ES"/>
        </w:rPr>
        <w:t xml:space="preserve">rupo de </w:t>
      </w:r>
      <w:r w:rsidRPr="00770BCB">
        <w:rPr>
          <w:rFonts w:ascii="Arial" w:eastAsia="Calibri" w:hAnsi="Arial" w:cs="Arial"/>
          <w:b/>
          <w:bCs/>
          <w:color w:val="auto"/>
          <w:sz w:val="24"/>
          <w:szCs w:val="24"/>
          <w:lang w:eastAsia="es-ES"/>
        </w:rPr>
        <w:t>T</w:t>
      </w:r>
      <w:r w:rsidR="00A20B68" w:rsidRPr="00770BCB">
        <w:rPr>
          <w:rFonts w:ascii="Arial" w:eastAsia="Calibri" w:hAnsi="Arial" w:cs="Arial"/>
          <w:b/>
          <w:bCs/>
          <w:color w:val="auto"/>
          <w:sz w:val="24"/>
          <w:szCs w:val="24"/>
          <w:lang w:eastAsia="es-ES"/>
        </w:rPr>
        <w:t>rabajo</w:t>
      </w:r>
      <w:r w:rsidRPr="00770BCB">
        <w:rPr>
          <w:rFonts w:ascii="Arial" w:eastAsia="Calibri" w:hAnsi="Arial" w:cs="Arial"/>
          <w:b/>
          <w:bCs/>
          <w:color w:val="auto"/>
          <w:sz w:val="24"/>
          <w:szCs w:val="24"/>
          <w:lang w:eastAsia="es-ES"/>
        </w:rPr>
        <w:t xml:space="preserve"> y, en su caso, P</w:t>
      </w:r>
      <w:r w:rsidR="00A20B68" w:rsidRPr="00770BCB">
        <w:rPr>
          <w:rFonts w:ascii="Arial" w:eastAsia="Calibri" w:hAnsi="Arial" w:cs="Arial"/>
          <w:b/>
          <w:bCs/>
          <w:color w:val="auto"/>
          <w:sz w:val="24"/>
          <w:szCs w:val="24"/>
          <w:lang w:eastAsia="es-ES"/>
        </w:rPr>
        <w:t xml:space="preserve">unto de </w:t>
      </w:r>
      <w:r w:rsidRPr="00770BCB">
        <w:rPr>
          <w:rFonts w:ascii="Arial" w:eastAsia="Calibri" w:hAnsi="Arial" w:cs="Arial"/>
          <w:b/>
          <w:bCs/>
          <w:color w:val="auto"/>
          <w:sz w:val="24"/>
          <w:szCs w:val="24"/>
          <w:lang w:eastAsia="es-ES"/>
        </w:rPr>
        <w:t>R</w:t>
      </w:r>
      <w:r w:rsidR="00A20B68" w:rsidRPr="00770BCB">
        <w:rPr>
          <w:rFonts w:ascii="Arial" w:eastAsia="Calibri" w:hAnsi="Arial" w:cs="Arial"/>
          <w:b/>
          <w:bCs/>
          <w:color w:val="auto"/>
          <w:sz w:val="24"/>
          <w:szCs w:val="24"/>
          <w:lang w:eastAsia="es-ES"/>
        </w:rPr>
        <w:t>ecuento</w:t>
      </w:r>
      <w:bookmarkEnd w:id="45"/>
    </w:p>
    <w:p w14:paraId="7D100953" w14:textId="77777777" w:rsidR="00BB0D98" w:rsidRPr="00770BCB" w:rsidRDefault="00BB0D98" w:rsidP="002F31F0">
      <w:pPr>
        <w:spacing w:after="0"/>
        <w:jc w:val="both"/>
        <w:rPr>
          <w:rFonts w:ascii="Arial" w:eastAsia="Calibri" w:hAnsi="Arial" w:cs="Arial"/>
          <w:b/>
          <w:sz w:val="24"/>
          <w:szCs w:val="24"/>
          <w:lang w:eastAsia="es-ES"/>
        </w:rPr>
      </w:pPr>
    </w:p>
    <w:p w14:paraId="555CBD8D" w14:textId="27C1A4B4" w:rsidR="006A133B" w:rsidRPr="00770BCB" w:rsidRDefault="009F49C9"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 xml:space="preserve">Artículo </w:t>
      </w:r>
      <w:r w:rsidR="00652AA0" w:rsidRPr="00770BCB">
        <w:rPr>
          <w:rFonts w:ascii="Arial" w:eastAsia="Calibri" w:hAnsi="Arial" w:cs="Arial"/>
          <w:b/>
          <w:sz w:val="24"/>
          <w:szCs w:val="24"/>
          <w:lang w:eastAsia="es-ES"/>
        </w:rPr>
        <w:t>3</w:t>
      </w:r>
      <w:r w:rsidR="00977252" w:rsidRPr="00770BCB">
        <w:rPr>
          <w:rFonts w:ascii="Arial" w:eastAsia="Calibri" w:hAnsi="Arial" w:cs="Arial"/>
          <w:b/>
          <w:sz w:val="24"/>
          <w:szCs w:val="24"/>
          <w:lang w:eastAsia="es-ES"/>
        </w:rPr>
        <w:t>9</w:t>
      </w:r>
      <w:r w:rsidRPr="00770BCB">
        <w:rPr>
          <w:rFonts w:ascii="Arial" w:eastAsia="Calibri" w:hAnsi="Arial" w:cs="Arial"/>
          <w:b/>
          <w:sz w:val="24"/>
          <w:szCs w:val="24"/>
          <w:lang w:eastAsia="es-ES"/>
        </w:rPr>
        <w:t xml:space="preserve">. </w:t>
      </w:r>
    </w:p>
    <w:p w14:paraId="4D9FB355" w14:textId="77777777" w:rsidR="006A133B" w:rsidRPr="00770BCB" w:rsidRDefault="006A133B" w:rsidP="002F31F0">
      <w:pPr>
        <w:spacing w:after="0"/>
        <w:jc w:val="both"/>
        <w:rPr>
          <w:rFonts w:ascii="Arial" w:eastAsia="Calibri" w:hAnsi="Arial" w:cs="Arial"/>
          <w:b/>
          <w:sz w:val="24"/>
          <w:szCs w:val="24"/>
          <w:lang w:eastAsia="es-ES"/>
        </w:rPr>
      </w:pPr>
    </w:p>
    <w:p w14:paraId="0343AF3D" w14:textId="5859DA1C" w:rsidR="006A133B" w:rsidRPr="00770BCB" w:rsidRDefault="00CD0864" w:rsidP="00032C77">
      <w:pPr>
        <w:pStyle w:val="Prrafodelista"/>
        <w:numPr>
          <w:ilvl w:val="0"/>
          <w:numId w:val="57"/>
        </w:numPr>
        <w:spacing w:after="0"/>
        <w:ind w:left="426"/>
        <w:jc w:val="both"/>
        <w:rPr>
          <w:rFonts w:ascii="Arial" w:eastAsia="Calibri" w:hAnsi="Arial" w:cs="Arial"/>
          <w:b/>
          <w:sz w:val="24"/>
          <w:szCs w:val="24"/>
          <w:lang w:eastAsia="es-ES"/>
        </w:rPr>
      </w:pPr>
      <w:r w:rsidRPr="00770BCB">
        <w:rPr>
          <w:rFonts w:ascii="Arial" w:eastAsia="Calibri" w:hAnsi="Arial" w:cs="Arial"/>
          <w:sz w:val="24"/>
          <w:szCs w:val="24"/>
          <w:lang w:eastAsia="es-ES"/>
        </w:rPr>
        <w:t xml:space="preserve">La </w:t>
      </w:r>
      <w:r w:rsidR="00D32820" w:rsidRPr="00770BCB">
        <w:rPr>
          <w:rFonts w:ascii="Arial" w:eastAsia="Calibri" w:hAnsi="Arial" w:cs="Arial"/>
          <w:sz w:val="24"/>
          <w:szCs w:val="24"/>
          <w:lang w:eastAsia="es-ES"/>
        </w:rPr>
        <w:t>P</w:t>
      </w:r>
      <w:r w:rsidRPr="00770BCB">
        <w:rPr>
          <w:rFonts w:ascii="Arial" w:eastAsia="Calibri" w:hAnsi="Arial" w:cs="Arial"/>
          <w:sz w:val="24"/>
          <w:szCs w:val="24"/>
          <w:lang w:eastAsia="es-ES"/>
        </w:rPr>
        <w:t xml:space="preserve">residencia y las </w:t>
      </w:r>
      <w:r w:rsidR="00D32820"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onsejerías </w:t>
      </w:r>
      <w:r w:rsidR="009F49C9" w:rsidRPr="00770BCB">
        <w:rPr>
          <w:rFonts w:ascii="Arial" w:eastAsia="Calibri" w:hAnsi="Arial" w:cs="Arial"/>
          <w:sz w:val="24"/>
          <w:szCs w:val="24"/>
          <w:lang w:eastAsia="es-ES"/>
        </w:rPr>
        <w:t xml:space="preserve">que lo acompañarán en el Pleno, podrán ser sustituidos para el descanso, con </w:t>
      </w:r>
      <w:r w:rsidR="00A73C71" w:rsidRPr="00770BCB">
        <w:rPr>
          <w:rFonts w:ascii="Arial" w:eastAsia="Calibri" w:hAnsi="Arial" w:cs="Arial"/>
          <w:sz w:val="24"/>
          <w:szCs w:val="24"/>
          <w:lang w:eastAsia="es-ES"/>
        </w:rPr>
        <w:t xml:space="preserve">las </w:t>
      </w:r>
      <w:r w:rsidR="00D32820" w:rsidRPr="00770BCB">
        <w:rPr>
          <w:rFonts w:ascii="Arial" w:eastAsia="Calibri" w:hAnsi="Arial" w:cs="Arial"/>
          <w:sz w:val="24"/>
          <w:szCs w:val="24"/>
          <w:lang w:eastAsia="es-ES"/>
        </w:rPr>
        <w:t>c</w:t>
      </w:r>
      <w:r w:rsidR="00A73C71" w:rsidRPr="00770BCB">
        <w:rPr>
          <w:rFonts w:ascii="Arial" w:eastAsia="Calibri" w:hAnsi="Arial" w:cs="Arial"/>
          <w:sz w:val="24"/>
          <w:szCs w:val="24"/>
          <w:lang w:eastAsia="es-ES"/>
        </w:rPr>
        <w:t>onsejerías</w:t>
      </w:r>
      <w:r w:rsidR="009F49C9" w:rsidRPr="00770BCB">
        <w:rPr>
          <w:rFonts w:ascii="Arial" w:eastAsia="Calibri" w:hAnsi="Arial" w:cs="Arial"/>
          <w:sz w:val="24"/>
          <w:szCs w:val="24"/>
          <w:lang w:eastAsia="es-ES"/>
        </w:rPr>
        <w:t xml:space="preserve"> </w:t>
      </w:r>
      <w:r w:rsidR="00D32820" w:rsidRPr="00770BCB">
        <w:rPr>
          <w:rFonts w:ascii="Arial" w:eastAsia="Calibri" w:hAnsi="Arial" w:cs="Arial"/>
          <w:sz w:val="24"/>
          <w:szCs w:val="24"/>
          <w:lang w:eastAsia="es-ES"/>
        </w:rPr>
        <w:t>p</w:t>
      </w:r>
      <w:r w:rsidR="009F49C9" w:rsidRPr="00770BCB">
        <w:rPr>
          <w:rFonts w:ascii="Arial" w:eastAsia="Calibri" w:hAnsi="Arial" w:cs="Arial"/>
          <w:sz w:val="24"/>
          <w:szCs w:val="24"/>
          <w:lang w:eastAsia="es-ES"/>
        </w:rPr>
        <w:t>ropietari</w:t>
      </w:r>
      <w:r w:rsidR="00A73C71" w:rsidRPr="00770BCB">
        <w:rPr>
          <w:rFonts w:ascii="Arial" w:eastAsia="Calibri" w:hAnsi="Arial" w:cs="Arial"/>
          <w:sz w:val="24"/>
          <w:szCs w:val="24"/>
          <w:lang w:eastAsia="es-ES"/>
        </w:rPr>
        <w:t>a</w:t>
      </w:r>
      <w:r w:rsidR="009F49C9" w:rsidRPr="00770BCB">
        <w:rPr>
          <w:rFonts w:ascii="Arial" w:eastAsia="Calibri" w:hAnsi="Arial" w:cs="Arial"/>
          <w:sz w:val="24"/>
          <w:szCs w:val="24"/>
          <w:lang w:eastAsia="es-ES"/>
        </w:rPr>
        <w:t xml:space="preserve">s o </w:t>
      </w:r>
      <w:r w:rsidR="00D32820" w:rsidRPr="00770BCB">
        <w:rPr>
          <w:rFonts w:ascii="Arial" w:eastAsia="Calibri" w:hAnsi="Arial" w:cs="Arial"/>
          <w:sz w:val="24"/>
          <w:szCs w:val="24"/>
          <w:lang w:eastAsia="es-ES"/>
        </w:rPr>
        <w:t>s</w:t>
      </w:r>
      <w:r w:rsidR="009F49C9" w:rsidRPr="00770BCB">
        <w:rPr>
          <w:rFonts w:ascii="Arial" w:eastAsia="Calibri" w:hAnsi="Arial" w:cs="Arial"/>
          <w:sz w:val="24"/>
          <w:szCs w:val="24"/>
          <w:lang w:eastAsia="es-ES"/>
        </w:rPr>
        <w:t>uplentes que no se encuentren integrando un Grupo de Trabajo, en el caso de</w:t>
      </w:r>
      <w:r w:rsidR="008D1442" w:rsidRPr="00770BCB">
        <w:rPr>
          <w:rFonts w:ascii="Arial" w:eastAsia="Calibri" w:hAnsi="Arial" w:cs="Arial"/>
          <w:sz w:val="24"/>
          <w:szCs w:val="24"/>
          <w:lang w:eastAsia="es-ES"/>
        </w:rPr>
        <w:t xml:space="preserve"> </w:t>
      </w:r>
      <w:r w:rsidR="009F49C9" w:rsidRPr="00770BCB">
        <w:rPr>
          <w:rFonts w:ascii="Arial" w:eastAsia="Calibri" w:hAnsi="Arial" w:cs="Arial"/>
          <w:sz w:val="24"/>
          <w:szCs w:val="24"/>
          <w:lang w:eastAsia="es-ES"/>
        </w:rPr>
        <w:t>l</w:t>
      </w:r>
      <w:r w:rsidR="008D1442" w:rsidRPr="00770BCB">
        <w:rPr>
          <w:rFonts w:ascii="Arial" w:eastAsia="Calibri" w:hAnsi="Arial" w:cs="Arial"/>
          <w:sz w:val="24"/>
          <w:szCs w:val="24"/>
          <w:lang w:eastAsia="es-ES"/>
        </w:rPr>
        <w:t>a</w:t>
      </w:r>
      <w:r w:rsidR="009F49C9" w:rsidRPr="00770BCB">
        <w:rPr>
          <w:rFonts w:ascii="Arial" w:eastAsia="Calibri" w:hAnsi="Arial" w:cs="Arial"/>
          <w:sz w:val="24"/>
          <w:szCs w:val="24"/>
          <w:lang w:eastAsia="es-ES"/>
        </w:rPr>
        <w:t xml:space="preserve"> Secretar</w:t>
      </w:r>
      <w:r w:rsidR="008D1442" w:rsidRPr="00770BCB">
        <w:rPr>
          <w:rFonts w:ascii="Arial" w:eastAsia="Calibri" w:hAnsi="Arial" w:cs="Arial"/>
          <w:sz w:val="24"/>
          <w:szCs w:val="24"/>
          <w:lang w:eastAsia="es-ES"/>
        </w:rPr>
        <w:t>ía</w:t>
      </w:r>
      <w:r w:rsidR="009F49C9" w:rsidRPr="00770BCB">
        <w:rPr>
          <w:rFonts w:ascii="Arial" w:eastAsia="Calibri" w:hAnsi="Arial" w:cs="Arial"/>
          <w:sz w:val="24"/>
          <w:szCs w:val="24"/>
          <w:lang w:eastAsia="es-ES"/>
        </w:rPr>
        <w:t xml:space="preserve"> del Comité, será sustituido por </w:t>
      </w:r>
      <w:r w:rsidR="008D1442" w:rsidRPr="00770BCB">
        <w:rPr>
          <w:rFonts w:ascii="Arial" w:eastAsia="Calibri" w:hAnsi="Arial" w:cs="Arial"/>
          <w:sz w:val="24"/>
          <w:szCs w:val="24"/>
          <w:lang w:eastAsia="es-ES"/>
        </w:rPr>
        <w:t>el Vocal de Organización del Comité</w:t>
      </w:r>
      <w:r w:rsidR="009F49C9" w:rsidRPr="00770BCB">
        <w:rPr>
          <w:rFonts w:ascii="Arial" w:eastAsia="Calibri" w:hAnsi="Arial" w:cs="Arial"/>
          <w:sz w:val="24"/>
          <w:szCs w:val="24"/>
          <w:lang w:eastAsia="es-ES"/>
        </w:rPr>
        <w:t>.</w:t>
      </w:r>
    </w:p>
    <w:p w14:paraId="4A17C829" w14:textId="77777777" w:rsidR="006A133B" w:rsidRPr="00770BCB" w:rsidRDefault="006A133B" w:rsidP="002F31F0">
      <w:pPr>
        <w:pStyle w:val="Prrafodelista"/>
        <w:spacing w:after="0"/>
        <w:ind w:left="426"/>
        <w:jc w:val="both"/>
        <w:rPr>
          <w:rFonts w:ascii="Arial" w:eastAsia="Calibri" w:hAnsi="Arial" w:cs="Arial"/>
          <w:b/>
          <w:sz w:val="24"/>
          <w:szCs w:val="24"/>
          <w:lang w:eastAsia="es-ES"/>
        </w:rPr>
      </w:pPr>
    </w:p>
    <w:p w14:paraId="387AE9A9" w14:textId="17F80FC0" w:rsidR="006A133B" w:rsidRPr="00770BCB" w:rsidRDefault="007A0320" w:rsidP="00032C77">
      <w:pPr>
        <w:pStyle w:val="Prrafodelista"/>
        <w:numPr>
          <w:ilvl w:val="0"/>
          <w:numId w:val="57"/>
        </w:numPr>
        <w:spacing w:after="0"/>
        <w:ind w:left="426"/>
        <w:jc w:val="both"/>
        <w:rPr>
          <w:rFonts w:ascii="Arial" w:eastAsia="Calibri" w:hAnsi="Arial" w:cs="Arial"/>
          <w:b/>
          <w:sz w:val="24"/>
          <w:szCs w:val="24"/>
          <w:lang w:eastAsia="es-ES"/>
        </w:rPr>
      </w:pPr>
      <w:r w:rsidRPr="00770BCB">
        <w:rPr>
          <w:rFonts w:ascii="Arial" w:eastAsia="Calibri" w:hAnsi="Arial" w:cs="Arial"/>
          <w:sz w:val="24"/>
          <w:szCs w:val="24"/>
          <w:lang w:eastAsia="es-ES"/>
        </w:rPr>
        <w:t xml:space="preserve">Las representaciones </w:t>
      </w:r>
      <w:r w:rsidR="009F49C9" w:rsidRPr="00770BCB">
        <w:rPr>
          <w:rFonts w:ascii="Arial" w:eastAsia="Calibri" w:hAnsi="Arial" w:cs="Arial"/>
          <w:sz w:val="24"/>
          <w:szCs w:val="24"/>
          <w:lang w:eastAsia="es-ES"/>
        </w:rPr>
        <w:t>propietari</w:t>
      </w:r>
      <w:r w:rsidRPr="00770BCB">
        <w:rPr>
          <w:rFonts w:ascii="Arial" w:eastAsia="Calibri" w:hAnsi="Arial" w:cs="Arial"/>
          <w:sz w:val="24"/>
          <w:szCs w:val="24"/>
          <w:lang w:eastAsia="es-ES"/>
        </w:rPr>
        <w:t>a</w:t>
      </w:r>
      <w:r w:rsidR="009F49C9" w:rsidRPr="00770BCB">
        <w:rPr>
          <w:rFonts w:ascii="Arial" w:eastAsia="Calibri" w:hAnsi="Arial" w:cs="Arial"/>
          <w:sz w:val="24"/>
          <w:szCs w:val="24"/>
          <w:lang w:eastAsia="es-ES"/>
        </w:rPr>
        <w:t>s acreditad</w:t>
      </w:r>
      <w:r w:rsidRPr="00770BCB">
        <w:rPr>
          <w:rFonts w:ascii="Arial" w:eastAsia="Calibri" w:hAnsi="Arial" w:cs="Arial"/>
          <w:sz w:val="24"/>
          <w:szCs w:val="24"/>
          <w:lang w:eastAsia="es-ES"/>
        </w:rPr>
        <w:t>a</w:t>
      </w:r>
      <w:r w:rsidR="009F49C9" w:rsidRPr="00770BCB">
        <w:rPr>
          <w:rFonts w:ascii="Arial" w:eastAsia="Calibri" w:hAnsi="Arial" w:cs="Arial"/>
          <w:sz w:val="24"/>
          <w:szCs w:val="24"/>
          <w:lang w:eastAsia="es-ES"/>
        </w:rPr>
        <w:t xml:space="preserve">s ante el Consejo podrán alternarse con su suplente a fin de supervisar los Grupos de Trabajo y coordinar a sus </w:t>
      </w:r>
      <w:r w:rsidR="00C96E17" w:rsidRPr="00770BCB">
        <w:rPr>
          <w:rFonts w:ascii="Arial" w:eastAsia="Calibri" w:hAnsi="Arial" w:cs="Arial"/>
          <w:sz w:val="24"/>
          <w:szCs w:val="24"/>
          <w:lang w:eastAsia="es-ES"/>
        </w:rPr>
        <w:t>representaciones</w:t>
      </w:r>
      <w:r w:rsidR="009F49C9" w:rsidRPr="00770BCB">
        <w:rPr>
          <w:rFonts w:ascii="Arial" w:eastAsia="Calibri" w:hAnsi="Arial" w:cs="Arial"/>
          <w:sz w:val="24"/>
          <w:szCs w:val="24"/>
          <w:lang w:eastAsia="es-ES"/>
        </w:rPr>
        <w:t xml:space="preserve"> ante los </w:t>
      </w:r>
      <w:r w:rsidR="00D32820" w:rsidRPr="00770BCB">
        <w:rPr>
          <w:rFonts w:ascii="Arial" w:eastAsia="Calibri" w:hAnsi="Arial" w:cs="Arial"/>
          <w:sz w:val="24"/>
          <w:szCs w:val="24"/>
          <w:lang w:eastAsia="es-ES"/>
        </w:rPr>
        <w:t>mismos</w:t>
      </w:r>
      <w:r w:rsidR="009F49C9" w:rsidRPr="00770BCB">
        <w:rPr>
          <w:rFonts w:ascii="Arial" w:eastAsia="Calibri" w:hAnsi="Arial" w:cs="Arial"/>
          <w:sz w:val="24"/>
          <w:szCs w:val="24"/>
          <w:lang w:eastAsia="es-ES"/>
        </w:rPr>
        <w:t xml:space="preserve">. </w:t>
      </w:r>
    </w:p>
    <w:p w14:paraId="5E62D18F" w14:textId="77777777" w:rsidR="006A133B" w:rsidRPr="00770BCB" w:rsidRDefault="006A133B" w:rsidP="002F31F0">
      <w:pPr>
        <w:pStyle w:val="Prrafodelista"/>
        <w:spacing w:after="0"/>
        <w:ind w:left="426"/>
        <w:rPr>
          <w:rFonts w:ascii="Arial" w:eastAsia="Calibri" w:hAnsi="Arial" w:cs="Arial"/>
          <w:sz w:val="24"/>
          <w:szCs w:val="24"/>
          <w:lang w:eastAsia="es-ES"/>
        </w:rPr>
      </w:pPr>
    </w:p>
    <w:p w14:paraId="25A9CCAD" w14:textId="051318DE" w:rsidR="006A133B" w:rsidRPr="00770BCB" w:rsidRDefault="009F49C9" w:rsidP="00032C77">
      <w:pPr>
        <w:pStyle w:val="Prrafodelista"/>
        <w:numPr>
          <w:ilvl w:val="0"/>
          <w:numId w:val="57"/>
        </w:numPr>
        <w:spacing w:after="0"/>
        <w:ind w:left="426"/>
        <w:jc w:val="both"/>
        <w:rPr>
          <w:rFonts w:ascii="Arial" w:eastAsia="Calibri" w:hAnsi="Arial" w:cs="Arial"/>
          <w:b/>
          <w:sz w:val="24"/>
          <w:szCs w:val="24"/>
          <w:lang w:eastAsia="es-ES"/>
        </w:rPr>
      </w:pPr>
      <w:r w:rsidRPr="00770BCB">
        <w:rPr>
          <w:rFonts w:ascii="Arial" w:eastAsia="Calibri" w:hAnsi="Arial" w:cs="Arial"/>
          <w:sz w:val="24"/>
          <w:szCs w:val="24"/>
          <w:lang w:eastAsia="es-ES"/>
        </w:rPr>
        <w:t xml:space="preserve">De igual manera, se deberá prever el suficiente personal de apoyo de los </w:t>
      </w:r>
      <w:r w:rsidR="00894656"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onsejos, considerando su alternancia </w:t>
      </w:r>
      <w:r w:rsidR="006A133B" w:rsidRPr="00770BCB">
        <w:rPr>
          <w:rFonts w:ascii="Arial" w:eastAsia="Calibri" w:hAnsi="Arial" w:cs="Arial"/>
          <w:sz w:val="24"/>
          <w:szCs w:val="24"/>
          <w:lang w:eastAsia="es-ES"/>
        </w:rPr>
        <w:t>a fin de que</w:t>
      </w:r>
      <w:r w:rsidRPr="00770BCB">
        <w:rPr>
          <w:rFonts w:ascii="Arial" w:eastAsia="Calibri" w:hAnsi="Arial" w:cs="Arial"/>
          <w:sz w:val="24"/>
          <w:szCs w:val="24"/>
          <w:lang w:eastAsia="es-ES"/>
        </w:rPr>
        <w:t xml:space="preserve"> apoyen en los trabajos de captura en el Pleno del Consejo, en la bodega</w:t>
      </w:r>
      <w:r w:rsidR="00F50CC8" w:rsidRPr="00770BCB">
        <w:rPr>
          <w:rFonts w:ascii="Arial" w:eastAsia="Calibri" w:hAnsi="Arial" w:cs="Arial"/>
          <w:sz w:val="24"/>
          <w:szCs w:val="24"/>
          <w:lang w:eastAsia="es-ES"/>
        </w:rPr>
        <w:t>, digitalización y/o en la reproducción</w:t>
      </w:r>
      <w:r w:rsidRPr="00770BCB">
        <w:rPr>
          <w:rFonts w:ascii="Arial" w:eastAsia="Calibri" w:hAnsi="Arial" w:cs="Arial"/>
          <w:sz w:val="24"/>
          <w:szCs w:val="24"/>
          <w:lang w:eastAsia="es-ES"/>
        </w:rPr>
        <w:t xml:space="preserve"> de actas para la integración de los expedientes. </w:t>
      </w:r>
    </w:p>
    <w:p w14:paraId="7E1DD0B3" w14:textId="77777777" w:rsidR="006A133B" w:rsidRPr="00770BCB" w:rsidRDefault="006A133B" w:rsidP="002F31F0">
      <w:pPr>
        <w:pStyle w:val="Prrafodelista"/>
        <w:spacing w:after="0"/>
        <w:ind w:left="426"/>
        <w:rPr>
          <w:rFonts w:ascii="Arial" w:eastAsia="Calibri" w:hAnsi="Arial" w:cs="Arial"/>
          <w:sz w:val="24"/>
          <w:szCs w:val="24"/>
          <w:lang w:eastAsia="es-ES"/>
        </w:rPr>
      </w:pPr>
    </w:p>
    <w:p w14:paraId="76C2C38E" w14:textId="53E7866D" w:rsidR="006A133B" w:rsidRPr="00770BCB" w:rsidRDefault="009F49C9" w:rsidP="00032C77">
      <w:pPr>
        <w:pStyle w:val="Prrafodelista"/>
        <w:numPr>
          <w:ilvl w:val="0"/>
          <w:numId w:val="57"/>
        </w:numPr>
        <w:spacing w:after="0"/>
        <w:ind w:left="426"/>
        <w:jc w:val="both"/>
        <w:rPr>
          <w:rFonts w:ascii="Arial" w:eastAsia="Calibri" w:hAnsi="Arial" w:cs="Arial"/>
          <w:b/>
          <w:sz w:val="24"/>
          <w:szCs w:val="24"/>
          <w:lang w:eastAsia="es-ES"/>
        </w:rPr>
      </w:pPr>
      <w:r w:rsidRPr="00770BCB">
        <w:rPr>
          <w:rFonts w:ascii="Arial" w:eastAsia="Calibri" w:hAnsi="Arial" w:cs="Arial"/>
          <w:sz w:val="24"/>
          <w:szCs w:val="24"/>
          <w:lang w:eastAsia="es-ES"/>
        </w:rPr>
        <w:t>Para el funcionamiento continuo de los Grupos de Trabajo, se podrán prever turnos de alternancia para el personal auxiliar de recuento, de traslado, de documentación, de captura, de verificación y de control, conforme resulte necesario.</w:t>
      </w:r>
    </w:p>
    <w:p w14:paraId="153C42C6" w14:textId="77777777" w:rsidR="00E97697" w:rsidRPr="00770BCB" w:rsidRDefault="00E97697" w:rsidP="00E97697">
      <w:pPr>
        <w:spacing w:after="0"/>
        <w:jc w:val="both"/>
        <w:rPr>
          <w:rFonts w:ascii="Arial" w:eastAsia="Calibri" w:hAnsi="Arial" w:cs="Arial"/>
          <w:b/>
          <w:sz w:val="24"/>
          <w:szCs w:val="24"/>
          <w:lang w:eastAsia="es-ES"/>
        </w:rPr>
      </w:pPr>
    </w:p>
    <w:p w14:paraId="52FC5D9B" w14:textId="78951FCE" w:rsidR="002A258C" w:rsidRPr="00770BCB" w:rsidRDefault="00E97697" w:rsidP="004D7556">
      <w:pPr>
        <w:pStyle w:val="Ttulo2"/>
        <w:spacing w:before="0" w:line="240" w:lineRule="auto"/>
        <w:jc w:val="center"/>
        <w:rPr>
          <w:rFonts w:ascii="Arial" w:eastAsia="Calibri" w:hAnsi="Arial" w:cs="Arial"/>
          <w:b/>
          <w:bCs/>
          <w:color w:val="auto"/>
          <w:sz w:val="24"/>
          <w:szCs w:val="24"/>
          <w:lang w:eastAsia="es-ES"/>
        </w:rPr>
      </w:pPr>
      <w:bookmarkStart w:id="46" w:name="_Toc155774055"/>
      <w:r w:rsidRPr="00770BCB">
        <w:rPr>
          <w:rFonts w:ascii="Arial" w:eastAsia="Calibri" w:hAnsi="Arial" w:cs="Arial"/>
          <w:b/>
          <w:bCs/>
          <w:color w:val="auto"/>
          <w:sz w:val="24"/>
          <w:szCs w:val="24"/>
          <w:lang w:eastAsia="es-ES"/>
        </w:rPr>
        <w:t>SECCIÓN DÉCIMA SEGUNDA</w:t>
      </w:r>
      <w:bookmarkEnd w:id="46"/>
    </w:p>
    <w:p w14:paraId="369FEE15" w14:textId="7C45DB15" w:rsidR="002A258C" w:rsidRPr="00770BCB" w:rsidRDefault="002A258C" w:rsidP="004D7556">
      <w:pPr>
        <w:pStyle w:val="Ttulo2"/>
        <w:spacing w:before="0" w:line="240" w:lineRule="auto"/>
        <w:jc w:val="center"/>
        <w:rPr>
          <w:rFonts w:ascii="Arial" w:eastAsia="Calibri" w:hAnsi="Arial" w:cs="Arial"/>
          <w:b/>
          <w:bCs/>
          <w:color w:val="auto"/>
          <w:sz w:val="24"/>
          <w:szCs w:val="24"/>
          <w:lang w:eastAsia="es-ES"/>
        </w:rPr>
      </w:pPr>
      <w:bookmarkStart w:id="47" w:name="_Toc155774056"/>
      <w:r w:rsidRPr="00770BCB">
        <w:rPr>
          <w:rFonts w:ascii="Arial" w:eastAsia="Calibri" w:hAnsi="Arial" w:cs="Arial"/>
          <w:b/>
          <w:bCs/>
          <w:color w:val="auto"/>
          <w:sz w:val="24"/>
          <w:szCs w:val="24"/>
          <w:lang w:eastAsia="es-ES"/>
        </w:rPr>
        <w:t xml:space="preserve">Acreditación, </w:t>
      </w:r>
      <w:r w:rsidR="00E97697" w:rsidRPr="00770BCB">
        <w:rPr>
          <w:rFonts w:ascii="Arial" w:eastAsia="Calibri" w:hAnsi="Arial" w:cs="Arial"/>
          <w:b/>
          <w:bCs/>
          <w:color w:val="auto"/>
          <w:sz w:val="24"/>
          <w:szCs w:val="24"/>
          <w:lang w:eastAsia="es-ES"/>
        </w:rPr>
        <w:t>S</w:t>
      </w:r>
      <w:r w:rsidRPr="00770BCB">
        <w:rPr>
          <w:rFonts w:ascii="Arial" w:eastAsia="Calibri" w:hAnsi="Arial" w:cs="Arial"/>
          <w:b/>
          <w:bCs/>
          <w:color w:val="auto"/>
          <w:sz w:val="24"/>
          <w:szCs w:val="24"/>
          <w:lang w:eastAsia="es-ES"/>
        </w:rPr>
        <w:t xml:space="preserve">ustitución y </w:t>
      </w:r>
      <w:r w:rsidR="00E97697" w:rsidRPr="00770BCB">
        <w:rPr>
          <w:rFonts w:ascii="Arial" w:eastAsia="Calibri" w:hAnsi="Arial" w:cs="Arial"/>
          <w:b/>
          <w:bCs/>
          <w:color w:val="auto"/>
          <w:sz w:val="24"/>
          <w:szCs w:val="24"/>
          <w:lang w:eastAsia="es-ES"/>
        </w:rPr>
        <w:t>A</w:t>
      </w:r>
      <w:r w:rsidRPr="00770BCB">
        <w:rPr>
          <w:rFonts w:ascii="Arial" w:eastAsia="Calibri" w:hAnsi="Arial" w:cs="Arial"/>
          <w:b/>
          <w:bCs/>
          <w:color w:val="auto"/>
          <w:sz w:val="24"/>
          <w:szCs w:val="24"/>
          <w:lang w:eastAsia="es-ES"/>
        </w:rPr>
        <w:t xml:space="preserve">ctuación de las </w:t>
      </w:r>
      <w:r w:rsidR="00E97697" w:rsidRPr="00770BCB">
        <w:rPr>
          <w:rFonts w:ascii="Arial" w:eastAsia="Calibri" w:hAnsi="Arial" w:cs="Arial"/>
          <w:b/>
          <w:bCs/>
          <w:color w:val="auto"/>
          <w:sz w:val="24"/>
          <w:szCs w:val="24"/>
          <w:lang w:eastAsia="es-ES"/>
        </w:rPr>
        <w:t>R</w:t>
      </w:r>
      <w:r w:rsidRPr="00770BCB">
        <w:rPr>
          <w:rFonts w:ascii="Arial" w:eastAsia="Calibri" w:hAnsi="Arial" w:cs="Arial"/>
          <w:b/>
          <w:bCs/>
          <w:color w:val="auto"/>
          <w:sz w:val="24"/>
          <w:szCs w:val="24"/>
          <w:lang w:eastAsia="es-ES"/>
        </w:rPr>
        <w:t>epresentaciones</w:t>
      </w:r>
      <w:bookmarkEnd w:id="47"/>
    </w:p>
    <w:p w14:paraId="366EB0FD" w14:textId="77777777" w:rsidR="006A133B" w:rsidRPr="00770BCB" w:rsidRDefault="006A133B" w:rsidP="002F31F0">
      <w:pPr>
        <w:spacing w:after="0"/>
        <w:jc w:val="both"/>
        <w:rPr>
          <w:rFonts w:ascii="Arial" w:eastAsia="Calibri" w:hAnsi="Arial" w:cs="Arial"/>
          <w:b/>
          <w:sz w:val="24"/>
          <w:szCs w:val="24"/>
          <w:lang w:eastAsia="es-ES"/>
        </w:rPr>
      </w:pPr>
    </w:p>
    <w:p w14:paraId="004B1DF6" w14:textId="7B50B42D" w:rsidR="006A133B" w:rsidRPr="00770BCB" w:rsidRDefault="00B17584"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 xml:space="preserve">Artículo </w:t>
      </w:r>
      <w:r w:rsidR="00977252" w:rsidRPr="00770BCB">
        <w:rPr>
          <w:rFonts w:ascii="Arial" w:eastAsia="Calibri" w:hAnsi="Arial" w:cs="Arial"/>
          <w:b/>
          <w:sz w:val="24"/>
          <w:szCs w:val="24"/>
          <w:lang w:eastAsia="es-ES"/>
        </w:rPr>
        <w:t>40</w:t>
      </w:r>
      <w:r w:rsidRPr="00770BCB">
        <w:rPr>
          <w:rFonts w:ascii="Arial" w:eastAsia="Calibri" w:hAnsi="Arial" w:cs="Arial"/>
          <w:b/>
          <w:sz w:val="24"/>
          <w:szCs w:val="24"/>
          <w:lang w:eastAsia="es-ES"/>
        </w:rPr>
        <w:t xml:space="preserve">. </w:t>
      </w:r>
    </w:p>
    <w:p w14:paraId="53B5C9DC" w14:textId="77777777" w:rsidR="006A133B" w:rsidRPr="00770BCB" w:rsidRDefault="006A133B" w:rsidP="002F31F0">
      <w:pPr>
        <w:spacing w:after="0"/>
        <w:jc w:val="both"/>
        <w:rPr>
          <w:rFonts w:ascii="Arial" w:eastAsia="Calibri" w:hAnsi="Arial" w:cs="Arial"/>
          <w:b/>
          <w:sz w:val="24"/>
          <w:szCs w:val="24"/>
          <w:lang w:eastAsia="es-ES"/>
        </w:rPr>
      </w:pPr>
    </w:p>
    <w:p w14:paraId="6A2F25F7" w14:textId="60677EC0" w:rsidR="00B17584" w:rsidRPr="00770BCB" w:rsidRDefault="00B17584" w:rsidP="00032C77">
      <w:pPr>
        <w:pStyle w:val="Prrafodelista"/>
        <w:numPr>
          <w:ilvl w:val="0"/>
          <w:numId w:val="58"/>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 acreditación y sustitución de </w:t>
      </w:r>
      <w:r w:rsidR="00C96E17" w:rsidRPr="00770BCB">
        <w:rPr>
          <w:rFonts w:ascii="Arial" w:eastAsia="Calibri" w:hAnsi="Arial" w:cs="Arial"/>
          <w:sz w:val="24"/>
          <w:szCs w:val="24"/>
          <w:lang w:eastAsia="es-ES"/>
        </w:rPr>
        <w:t xml:space="preserve">las representaciones </w:t>
      </w:r>
      <w:r w:rsidRPr="00770BCB">
        <w:rPr>
          <w:rFonts w:ascii="Arial" w:eastAsia="Calibri" w:hAnsi="Arial" w:cs="Arial"/>
          <w:sz w:val="24"/>
          <w:szCs w:val="24"/>
          <w:lang w:eastAsia="es-ES"/>
        </w:rPr>
        <w:t>ante los Grupos de Trabajo</w:t>
      </w:r>
      <w:r w:rsidR="00E57663"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se hará en los siguientes términos: </w:t>
      </w:r>
    </w:p>
    <w:p w14:paraId="2DD06C78" w14:textId="77777777" w:rsidR="00B17584" w:rsidRPr="00770BCB" w:rsidRDefault="00B17584" w:rsidP="002F31F0">
      <w:pPr>
        <w:spacing w:after="0"/>
        <w:jc w:val="both"/>
        <w:rPr>
          <w:rFonts w:ascii="Arial" w:eastAsia="Calibri" w:hAnsi="Arial" w:cs="Arial"/>
          <w:sz w:val="24"/>
          <w:szCs w:val="24"/>
          <w:lang w:eastAsia="es-ES"/>
        </w:rPr>
      </w:pPr>
    </w:p>
    <w:p w14:paraId="2FDDF51C" w14:textId="77777777" w:rsidR="00B17584" w:rsidRPr="00770BCB" w:rsidRDefault="00B17584" w:rsidP="00032C77">
      <w:pPr>
        <w:numPr>
          <w:ilvl w:val="0"/>
          <w:numId w:val="33"/>
        </w:numPr>
        <w:spacing w:after="0"/>
        <w:ind w:left="709"/>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lastRenderedPageBreak/>
        <w:t>La acreditación se realizará dependiendo de la integración de los Grupos de Trabajo y conforme sean acreditados por parte de las autoridades estatutarias competentes;</w:t>
      </w:r>
    </w:p>
    <w:p w14:paraId="711111E1" w14:textId="77777777" w:rsidR="00B17584" w:rsidRPr="00770BCB" w:rsidRDefault="00B17584" w:rsidP="00E57663">
      <w:pPr>
        <w:spacing w:after="0"/>
        <w:ind w:left="709"/>
        <w:jc w:val="both"/>
        <w:rPr>
          <w:rFonts w:ascii="Arial" w:eastAsia="Calibri" w:hAnsi="Arial" w:cs="Arial"/>
          <w:sz w:val="24"/>
          <w:szCs w:val="24"/>
          <w:lang w:eastAsia="es-ES"/>
        </w:rPr>
      </w:pPr>
    </w:p>
    <w:p w14:paraId="36E7D55B" w14:textId="003867E9" w:rsidR="00B17584" w:rsidRPr="00770BCB" w:rsidRDefault="00C96E17" w:rsidP="00032C77">
      <w:pPr>
        <w:numPr>
          <w:ilvl w:val="0"/>
          <w:numId w:val="33"/>
        </w:numPr>
        <w:spacing w:after="0"/>
        <w:ind w:left="709"/>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La representación</w:t>
      </w:r>
      <w:r w:rsidR="00B17584" w:rsidRPr="00770BCB">
        <w:rPr>
          <w:rFonts w:ascii="Arial" w:eastAsia="Calibri" w:hAnsi="Arial" w:cs="Arial"/>
          <w:sz w:val="24"/>
          <w:szCs w:val="24"/>
          <w:lang w:eastAsia="es-ES"/>
        </w:rPr>
        <w:t xml:space="preserve"> ante el Consejo </w:t>
      </w:r>
      <w:r w:rsidR="002F0264" w:rsidRPr="00770BCB">
        <w:rPr>
          <w:rFonts w:ascii="Arial" w:eastAsia="Calibri" w:hAnsi="Arial" w:cs="Arial"/>
          <w:sz w:val="24"/>
          <w:szCs w:val="24"/>
          <w:lang w:eastAsia="es-ES"/>
        </w:rPr>
        <w:t>General</w:t>
      </w:r>
      <w:r w:rsidR="00B17584" w:rsidRPr="00770BCB">
        <w:rPr>
          <w:rFonts w:ascii="Arial" w:eastAsia="Calibri" w:hAnsi="Arial" w:cs="Arial"/>
          <w:sz w:val="24"/>
          <w:szCs w:val="24"/>
          <w:lang w:eastAsia="es-ES"/>
        </w:rPr>
        <w:t xml:space="preserve"> informará por escrito a</w:t>
      </w:r>
      <w:r w:rsidR="00E26613" w:rsidRPr="00770BCB">
        <w:rPr>
          <w:rFonts w:ascii="Arial" w:eastAsia="Calibri" w:hAnsi="Arial" w:cs="Arial"/>
          <w:sz w:val="24"/>
          <w:szCs w:val="24"/>
          <w:lang w:eastAsia="es-ES"/>
        </w:rPr>
        <w:t xml:space="preserve"> </w:t>
      </w:r>
      <w:r w:rsidR="00B17584" w:rsidRPr="00770BCB">
        <w:rPr>
          <w:rFonts w:ascii="Arial" w:eastAsia="Calibri" w:hAnsi="Arial" w:cs="Arial"/>
          <w:sz w:val="24"/>
          <w:szCs w:val="24"/>
          <w:lang w:eastAsia="es-ES"/>
        </w:rPr>
        <w:t>l</w:t>
      </w:r>
      <w:r w:rsidR="00E26613" w:rsidRPr="00770BCB">
        <w:rPr>
          <w:rFonts w:ascii="Arial" w:eastAsia="Calibri" w:hAnsi="Arial" w:cs="Arial"/>
          <w:sz w:val="24"/>
          <w:szCs w:val="24"/>
          <w:lang w:eastAsia="es-ES"/>
        </w:rPr>
        <w:t>a</w:t>
      </w:r>
      <w:r w:rsidR="00B17584" w:rsidRPr="00770BCB">
        <w:rPr>
          <w:rFonts w:ascii="Arial" w:eastAsia="Calibri" w:hAnsi="Arial" w:cs="Arial"/>
          <w:sz w:val="24"/>
          <w:szCs w:val="24"/>
          <w:lang w:eastAsia="es-ES"/>
        </w:rPr>
        <w:t xml:space="preserve"> </w:t>
      </w:r>
      <w:r w:rsidR="008D1442" w:rsidRPr="00770BCB">
        <w:rPr>
          <w:rFonts w:ascii="Arial" w:eastAsia="Calibri" w:hAnsi="Arial" w:cs="Arial"/>
          <w:sz w:val="24"/>
          <w:szCs w:val="24"/>
          <w:lang w:eastAsia="es-ES"/>
        </w:rPr>
        <w:t>Secretar</w:t>
      </w:r>
      <w:r w:rsidR="00B80219" w:rsidRPr="00770BCB">
        <w:rPr>
          <w:rFonts w:ascii="Arial" w:eastAsia="Calibri" w:hAnsi="Arial" w:cs="Arial"/>
          <w:sz w:val="24"/>
          <w:szCs w:val="24"/>
          <w:lang w:eastAsia="es-ES"/>
        </w:rPr>
        <w:t>í</w:t>
      </w:r>
      <w:r w:rsidR="008D1442" w:rsidRPr="00770BCB">
        <w:rPr>
          <w:rFonts w:ascii="Arial" w:eastAsia="Calibri" w:hAnsi="Arial" w:cs="Arial"/>
          <w:sz w:val="24"/>
          <w:szCs w:val="24"/>
          <w:lang w:eastAsia="es-ES"/>
        </w:rPr>
        <w:t>a</w:t>
      </w:r>
      <w:r w:rsidR="00B17584" w:rsidRPr="00770BCB">
        <w:rPr>
          <w:rFonts w:ascii="Arial" w:eastAsia="Calibri" w:hAnsi="Arial" w:cs="Arial"/>
          <w:sz w:val="24"/>
          <w:szCs w:val="24"/>
          <w:lang w:eastAsia="es-ES"/>
        </w:rPr>
        <w:t xml:space="preserve"> </w:t>
      </w:r>
      <w:r w:rsidR="00894656" w:rsidRPr="00770BCB">
        <w:rPr>
          <w:rFonts w:ascii="Arial" w:eastAsia="Calibri" w:hAnsi="Arial" w:cs="Arial"/>
          <w:sz w:val="24"/>
          <w:szCs w:val="24"/>
          <w:lang w:eastAsia="es-ES"/>
        </w:rPr>
        <w:t>Ejecutiva</w:t>
      </w:r>
      <w:r w:rsidR="00B17584" w:rsidRPr="00770BCB">
        <w:rPr>
          <w:rFonts w:ascii="Arial" w:eastAsia="Calibri" w:hAnsi="Arial" w:cs="Arial"/>
          <w:sz w:val="24"/>
          <w:szCs w:val="24"/>
          <w:lang w:eastAsia="es-ES"/>
        </w:rPr>
        <w:t xml:space="preserve">, a más tardar en la primera quincena de mayo del año de elección, el nombre y cargo del funcionario partidista que estará facultado para realizar la acreditación y sustitución de </w:t>
      </w:r>
      <w:r w:rsidRPr="00770BCB">
        <w:rPr>
          <w:rFonts w:ascii="Arial" w:eastAsia="Calibri" w:hAnsi="Arial" w:cs="Arial"/>
          <w:sz w:val="24"/>
          <w:szCs w:val="24"/>
          <w:lang w:eastAsia="es-ES"/>
        </w:rPr>
        <w:t>representaciones</w:t>
      </w:r>
      <w:r w:rsidR="00B17584" w:rsidRPr="00770BCB">
        <w:rPr>
          <w:rFonts w:ascii="Arial" w:eastAsia="Calibri" w:hAnsi="Arial" w:cs="Arial"/>
          <w:sz w:val="24"/>
          <w:szCs w:val="24"/>
          <w:lang w:eastAsia="es-ES"/>
        </w:rPr>
        <w:t xml:space="preserve"> ante los Grupos de Trabajo;</w:t>
      </w:r>
    </w:p>
    <w:p w14:paraId="76F0DE32" w14:textId="77777777" w:rsidR="00B17584" w:rsidRPr="00770BCB" w:rsidRDefault="00B17584" w:rsidP="00E57663">
      <w:pPr>
        <w:spacing w:after="0"/>
        <w:ind w:left="709"/>
        <w:jc w:val="both"/>
        <w:rPr>
          <w:rFonts w:ascii="Arial" w:eastAsia="Calibri" w:hAnsi="Arial" w:cs="Arial"/>
          <w:sz w:val="24"/>
          <w:szCs w:val="24"/>
          <w:lang w:eastAsia="es-ES"/>
        </w:rPr>
      </w:pPr>
    </w:p>
    <w:p w14:paraId="118911B6" w14:textId="652CA5B0" w:rsidR="00B17584" w:rsidRPr="00770BCB" w:rsidRDefault="00B17584" w:rsidP="00032C77">
      <w:pPr>
        <w:numPr>
          <w:ilvl w:val="0"/>
          <w:numId w:val="33"/>
        </w:numPr>
        <w:spacing w:after="0"/>
        <w:ind w:left="709"/>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 el caso de candidaturas independientes, la acreditación y sustitución de </w:t>
      </w:r>
      <w:r w:rsidR="00C96E17" w:rsidRPr="00770BCB">
        <w:rPr>
          <w:rFonts w:ascii="Arial" w:eastAsia="Calibri" w:hAnsi="Arial" w:cs="Arial"/>
          <w:sz w:val="24"/>
          <w:szCs w:val="24"/>
          <w:lang w:eastAsia="es-ES"/>
        </w:rPr>
        <w:t>representaciones</w:t>
      </w:r>
      <w:r w:rsidRPr="00770BCB">
        <w:rPr>
          <w:rFonts w:ascii="Arial" w:eastAsia="Calibri" w:hAnsi="Arial" w:cs="Arial"/>
          <w:sz w:val="24"/>
          <w:szCs w:val="24"/>
          <w:lang w:eastAsia="es-ES"/>
        </w:rPr>
        <w:t xml:space="preserve"> ante los Grupos de Trabajo, podrá realizarse por conducto de su </w:t>
      </w:r>
      <w:r w:rsidR="00C96E17" w:rsidRPr="00770BCB">
        <w:rPr>
          <w:rFonts w:ascii="Arial" w:eastAsia="Calibri" w:hAnsi="Arial" w:cs="Arial"/>
          <w:sz w:val="24"/>
          <w:szCs w:val="24"/>
          <w:lang w:eastAsia="es-ES"/>
        </w:rPr>
        <w:t>representación</w:t>
      </w:r>
      <w:r w:rsidRPr="00770BCB">
        <w:rPr>
          <w:rFonts w:ascii="Arial" w:eastAsia="Calibri" w:hAnsi="Arial" w:cs="Arial"/>
          <w:sz w:val="24"/>
          <w:szCs w:val="24"/>
          <w:lang w:eastAsia="es-ES"/>
        </w:rPr>
        <w:t xml:space="preserve"> ante el Consejo respectivo;</w:t>
      </w:r>
    </w:p>
    <w:p w14:paraId="52793C2C" w14:textId="77777777" w:rsidR="00B17584" w:rsidRPr="00770BCB" w:rsidRDefault="00B17584" w:rsidP="00E57663">
      <w:pPr>
        <w:spacing w:after="0"/>
        <w:ind w:left="709"/>
        <w:jc w:val="both"/>
        <w:rPr>
          <w:rFonts w:ascii="Arial" w:eastAsia="Calibri" w:hAnsi="Arial" w:cs="Arial"/>
          <w:sz w:val="24"/>
          <w:szCs w:val="24"/>
          <w:lang w:eastAsia="es-ES"/>
        </w:rPr>
      </w:pPr>
    </w:p>
    <w:p w14:paraId="100641A6" w14:textId="45F688C6" w:rsidR="00B17584" w:rsidRPr="00770BCB" w:rsidRDefault="00B17584" w:rsidP="00032C77">
      <w:pPr>
        <w:numPr>
          <w:ilvl w:val="0"/>
          <w:numId w:val="33"/>
        </w:numPr>
        <w:spacing w:after="0"/>
        <w:ind w:left="709"/>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 acreditación y sustitución de </w:t>
      </w:r>
      <w:r w:rsidR="00C96E17" w:rsidRPr="00770BCB">
        <w:rPr>
          <w:rFonts w:ascii="Arial" w:eastAsia="Calibri" w:hAnsi="Arial" w:cs="Arial"/>
          <w:sz w:val="24"/>
          <w:szCs w:val="24"/>
          <w:lang w:eastAsia="es-ES"/>
        </w:rPr>
        <w:t>las representaciones</w:t>
      </w:r>
      <w:r w:rsidRPr="00770BCB">
        <w:rPr>
          <w:rFonts w:ascii="Arial" w:eastAsia="Calibri" w:hAnsi="Arial" w:cs="Arial"/>
          <w:sz w:val="24"/>
          <w:szCs w:val="24"/>
          <w:lang w:eastAsia="es-ES"/>
        </w:rPr>
        <w:t>, se podrá realizar hasta la conclusión de las actividades de los Grupos de Trabajo;</w:t>
      </w:r>
    </w:p>
    <w:p w14:paraId="5B1132BA" w14:textId="77777777" w:rsidR="00B17584" w:rsidRPr="00770BCB" w:rsidRDefault="00B17584" w:rsidP="00E57663">
      <w:pPr>
        <w:spacing w:after="0"/>
        <w:ind w:left="709"/>
        <w:jc w:val="both"/>
        <w:rPr>
          <w:rFonts w:ascii="Arial" w:eastAsia="Calibri" w:hAnsi="Arial" w:cs="Arial"/>
          <w:sz w:val="24"/>
          <w:szCs w:val="24"/>
          <w:lang w:eastAsia="es-ES"/>
        </w:rPr>
      </w:pPr>
    </w:p>
    <w:p w14:paraId="3DD3F6F7" w14:textId="7BB9250F" w:rsidR="00B17584" w:rsidRPr="00770BCB" w:rsidRDefault="00B17584" w:rsidP="00032C77">
      <w:pPr>
        <w:numPr>
          <w:ilvl w:val="0"/>
          <w:numId w:val="33"/>
        </w:numPr>
        <w:spacing w:after="0"/>
        <w:ind w:left="709"/>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Los partidos políticos y candidatos independientes serán los responsables de convocar a sus </w:t>
      </w:r>
      <w:r w:rsidR="00C96E17" w:rsidRPr="00770BCB">
        <w:rPr>
          <w:rFonts w:ascii="Arial" w:eastAsia="Calibri" w:hAnsi="Arial" w:cs="Arial"/>
          <w:sz w:val="24"/>
          <w:szCs w:val="24"/>
          <w:lang w:eastAsia="es-ES"/>
        </w:rPr>
        <w:t>representaciones</w:t>
      </w:r>
      <w:r w:rsidRPr="00770BCB">
        <w:rPr>
          <w:rFonts w:ascii="Arial" w:eastAsia="Calibri" w:hAnsi="Arial" w:cs="Arial"/>
          <w:sz w:val="24"/>
          <w:szCs w:val="24"/>
          <w:lang w:eastAsia="es-ES"/>
        </w:rPr>
        <w:t xml:space="preserve">. La falta de acreditación o asistencia de </w:t>
      </w:r>
      <w:r w:rsidR="00C96E17" w:rsidRPr="00770BCB">
        <w:rPr>
          <w:rFonts w:ascii="Arial" w:eastAsia="Calibri" w:hAnsi="Arial" w:cs="Arial"/>
          <w:sz w:val="24"/>
          <w:szCs w:val="24"/>
          <w:lang w:eastAsia="es-ES"/>
        </w:rPr>
        <w:t>las representaciones</w:t>
      </w:r>
      <w:r w:rsidRPr="00770BCB">
        <w:rPr>
          <w:rFonts w:ascii="Arial" w:eastAsia="Calibri" w:hAnsi="Arial" w:cs="Arial"/>
          <w:sz w:val="24"/>
          <w:szCs w:val="24"/>
          <w:lang w:eastAsia="es-ES"/>
        </w:rPr>
        <w:t xml:space="preserve"> al inicio de las actividades de los Grupos de Trabajo o en los momentos de relevo, no impedirá</w:t>
      </w:r>
      <w:r w:rsidR="00B80219"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ni suspenderá los trabajos. No se negará el acceso de </w:t>
      </w:r>
      <w:r w:rsidR="00C96E17" w:rsidRPr="00770BCB">
        <w:rPr>
          <w:rFonts w:ascii="Arial" w:eastAsia="Calibri" w:hAnsi="Arial" w:cs="Arial"/>
          <w:sz w:val="24"/>
          <w:szCs w:val="24"/>
          <w:lang w:eastAsia="es-ES"/>
        </w:rPr>
        <w:t>las representaciones</w:t>
      </w:r>
      <w:r w:rsidRPr="00770BCB">
        <w:rPr>
          <w:rFonts w:ascii="Arial" w:eastAsia="Calibri" w:hAnsi="Arial" w:cs="Arial"/>
          <w:sz w:val="24"/>
          <w:szCs w:val="24"/>
          <w:lang w:eastAsia="es-ES"/>
        </w:rPr>
        <w:t xml:space="preserve"> acreditad</w:t>
      </w:r>
      <w:r w:rsidR="00C96E17" w:rsidRPr="00770BCB">
        <w:rPr>
          <w:rFonts w:ascii="Arial" w:eastAsia="Calibri" w:hAnsi="Arial" w:cs="Arial"/>
          <w:sz w:val="24"/>
          <w:szCs w:val="24"/>
          <w:lang w:eastAsia="es-ES"/>
        </w:rPr>
        <w:t>a</w:t>
      </w:r>
      <w:r w:rsidRPr="00770BCB">
        <w:rPr>
          <w:rFonts w:ascii="Arial" w:eastAsia="Calibri" w:hAnsi="Arial" w:cs="Arial"/>
          <w:sz w:val="24"/>
          <w:szCs w:val="24"/>
          <w:lang w:eastAsia="es-ES"/>
        </w:rPr>
        <w:t>s ante los Grupos de Trabajo; y,</w:t>
      </w:r>
    </w:p>
    <w:p w14:paraId="07B64311" w14:textId="77777777" w:rsidR="00B17584" w:rsidRPr="00770BCB" w:rsidRDefault="00B17584" w:rsidP="00E57663">
      <w:pPr>
        <w:spacing w:after="0"/>
        <w:ind w:left="709"/>
        <w:jc w:val="both"/>
        <w:rPr>
          <w:rFonts w:ascii="Arial" w:eastAsia="Calibri" w:hAnsi="Arial" w:cs="Arial"/>
          <w:sz w:val="24"/>
          <w:szCs w:val="24"/>
          <w:lang w:eastAsia="es-ES"/>
        </w:rPr>
      </w:pPr>
    </w:p>
    <w:p w14:paraId="763794C6" w14:textId="20306E1C" w:rsidR="00B17584" w:rsidRPr="00770BCB" w:rsidRDefault="00C96E17" w:rsidP="00032C77">
      <w:pPr>
        <w:numPr>
          <w:ilvl w:val="0"/>
          <w:numId w:val="33"/>
        </w:numPr>
        <w:spacing w:after="0"/>
        <w:ind w:left="709"/>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Las representaciones</w:t>
      </w:r>
      <w:r w:rsidR="00B17584" w:rsidRPr="00770BCB">
        <w:rPr>
          <w:rFonts w:ascii="Arial" w:eastAsia="Calibri" w:hAnsi="Arial" w:cs="Arial"/>
          <w:sz w:val="24"/>
          <w:szCs w:val="24"/>
          <w:lang w:eastAsia="es-ES"/>
        </w:rPr>
        <w:t xml:space="preserve"> deberán portar durante el desarrollo de sus funciones, los gafetes que les sean proporcionados para tal efecto.</w:t>
      </w:r>
    </w:p>
    <w:p w14:paraId="4D537993" w14:textId="77777777" w:rsidR="00B17584" w:rsidRPr="00770BCB" w:rsidRDefault="00B17584" w:rsidP="002F31F0">
      <w:pPr>
        <w:spacing w:after="0"/>
        <w:ind w:left="567"/>
        <w:jc w:val="both"/>
        <w:rPr>
          <w:rFonts w:ascii="Arial" w:eastAsia="Calibri" w:hAnsi="Arial" w:cs="Arial"/>
          <w:sz w:val="24"/>
          <w:szCs w:val="24"/>
          <w:lang w:eastAsia="es-ES"/>
        </w:rPr>
      </w:pPr>
    </w:p>
    <w:p w14:paraId="1E5B99A5" w14:textId="0FB2905B" w:rsidR="006A133B" w:rsidRPr="00770BCB" w:rsidRDefault="00B17584"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Artículo 4</w:t>
      </w:r>
      <w:r w:rsidR="00977252" w:rsidRPr="00770BCB">
        <w:rPr>
          <w:rFonts w:ascii="Arial" w:eastAsia="Calibri" w:hAnsi="Arial" w:cs="Arial"/>
          <w:b/>
          <w:sz w:val="24"/>
          <w:szCs w:val="24"/>
          <w:lang w:eastAsia="es-ES"/>
        </w:rPr>
        <w:t>1</w:t>
      </w:r>
      <w:r w:rsidRPr="00770BCB">
        <w:rPr>
          <w:rFonts w:ascii="Arial" w:eastAsia="Calibri" w:hAnsi="Arial" w:cs="Arial"/>
          <w:b/>
          <w:sz w:val="24"/>
          <w:szCs w:val="24"/>
          <w:lang w:eastAsia="es-ES"/>
        </w:rPr>
        <w:t xml:space="preserve">. </w:t>
      </w:r>
    </w:p>
    <w:p w14:paraId="236A4D0B" w14:textId="77777777" w:rsidR="006A133B" w:rsidRPr="00770BCB" w:rsidRDefault="006A133B" w:rsidP="002F31F0">
      <w:pPr>
        <w:spacing w:after="0"/>
        <w:jc w:val="both"/>
        <w:rPr>
          <w:rFonts w:ascii="Arial" w:eastAsia="Calibri" w:hAnsi="Arial" w:cs="Arial"/>
          <w:b/>
          <w:sz w:val="24"/>
          <w:szCs w:val="24"/>
          <w:lang w:eastAsia="es-ES"/>
        </w:rPr>
      </w:pPr>
    </w:p>
    <w:p w14:paraId="166BC9CE" w14:textId="349CFF0B" w:rsidR="00B17584" w:rsidRPr="00770BCB" w:rsidRDefault="00B17584" w:rsidP="00032C77">
      <w:pPr>
        <w:pStyle w:val="Prrafodelista"/>
        <w:numPr>
          <w:ilvl w:val="0"/>
          <w:numId w:val="5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Los partidos políticos y, en su caso, l</w:t>
      </w:r>
      <w:r w:rsidR="00C96E17" w:rsidRPr="00770BCB">
        <w:rPr>
          <w:rFonts w:ascii="Arial" w:eastAsia="Calibri" w:hAnsi="Arial" w:cs="Arial"/>
          <w:sz w:val="24"/>
          <w:szCs w:val="24"/>
          <w:lang w:eastAsia="es-ES"/>
        </w:rPr>
        <w:t>a</w:t>
      </w:r>
      <w:r w:rsidRPr="00770BCB">
        <w:rPr>
          <w:rFonts w:ascii="Arial" w:eastAsia="Calibri" w:hAnsi="Arial" w:cs="Arial"/>
          <w:sz w:val="24"/>
          <w:szCs w:val="24"/>
          <w:lang w:eastAsia="es-ES"/>
        </w:rPr>
        <w:t>s candidat</w:t>
      </w:r>
      <w:r w:rsidR="00C96E17" w:rsidRPr="00770BCB">
        <w:rPr>
          <w:rFonts w:ascii="Arial" w:eastAsia="Calibri" w:hAnsi="Arial" w:cs="Arial"/>
          <w:sz w:val="24"/>
          <w:szCs w:val="24"/>
          <w:lang w:eastAsia="es-ES"/>
        </w:rPr>
        <w:t>ura</w:t>
      </w:r>
      <w:r w:rsidRPr="00770BCB">
        <w:rPr>
          <w:rFonts w:ascii="Arial" w:eastAsia="Calibri" w:hAnsi="Arial" w:cs="Arial"/>
          <w:sz w:val="24"/>
          <w:szCs w:val="24"/>
          <w:lang w:eastAsia="es-ES"/>
        </w:rPr>
        <w:t>s independientes podrán acreditar un</w:t>
      </w:r>
      <w:r w:rsidR="00C96E17"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r</w:t>
      </w:r>
      <w:r w:rsidR="00C96E17" w:rsidRPr="00770BCB">
        <w:rPr>
          <w:rFonts w:ascii="Arial" w:eastAsia="Calibri" w:hAnsi="Arial" w:cs="Arial"/>
          <w:sz w:val="24"/>
          <w:szCs w:val="24"/>
          <w:lang w:eastAsia="es-ES"/>
        </w:rPr>
        <w:t>epresentación</w:t>
      </w:r>
      <w:r w:rsidRPr="00770BCB">
        <w:rPr>
          <w:rFonts w:ascii="Arial" w:eastAsia="Calibri" w:hAnsi="Arial" w:cs="Arial"/>
          <w:sz w:val="24"/>
          <w:szCs w:val="24"/>
          <w:lang w:eastAsia="es-ES"/>
        </w:rPr>
        <w:t xml:space="preserve"> ante cada Grupo de Trabajo; adicionalmente, conseguirán acreditar un Auxiliar de Representante cuando se creen dos Puntos de Recuento en el Grupo de Trabajo; cuando se determinen tres Puntos de Recuento podrán acreditarse dos Auxiliares de </w:t>
      </w:r>
      <w:r w:rsidR="00C96E17" w:rsidRPr="00770BCB">
        <w:rPr>
          <w:rFonts w:ascii="Arial" w:eastAsia="Calibri" w:hAnsi="Arial" w:cs="Arial"/>
          <w:sz w:val="24"/>
          <w:szCs w:val="24"/>
          <w:lang w:eastAsia="es-ES"/>
        </w:rPr>
        <w:t>Representaciones</w:t>
      </w:r>
      <w:r w:rsidRPr="00770BCB">
        <w:rPr>
          <w:rFonts w:ascii="Arial" w:eastAsia="Calibri" w:hAnsi="Arial" w:cs="Arial"/>
          <w:sz w:val="24"/>
          <w:szCs w:val="24"/>
          <w:lang w:eastAsia="es-ES"/>
        </w:rPr>
        <w:t>.</w:t>
      </w:r>
    </w:p>
    <w:p w14:paraId="4029AFAA" w14:textId="77777777" w:rsidR="00B17584" w:rsidRPr="00770BCB" w:rsidRDefault="00B17584" w:rsidP="002F31F0">
      <w:pPr>
        <w:spacing w:after="0"/>
        <w:ind w:left="426"/>
        <w:jc w:val="both"/>
        <w:rPr>
          <w:rFonts w:ascii="Arial" w:eastAsia="Calibri" w:hAnsi="Arial" w:cs="Arial"/>
          <w:sz w:val="24"/>
          <w:szCs w:val="24"/>
          <w:lang w:eastAsia="es-ES"/>
        </w:rPr>
      </w:pPr>
    </w:p>
    <w:p w14:paraId="1A44DFB5" w14:textId="05F1077D" w:rsidR="00B17584" w:rsidRPr="00770BCB" w:rsidRDefault="00B17584" w:rsidP="00032C77">
      <w:pPr>
        <w:pStyle w:val="Prrafodelista"/>
        <w:numPr>
          <w:ilvl w:val="0"/>
          <w:numId w:val="5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Cuando se integren cuatro o cinco Puntos de Recuento en cada Grupo de Trabajo podrán acreditar hasta tres Auxiliares de </w:t>
      </w:r>
      <w:r w:rsidR="00C96E17" w:rsidRPr="00770BCB">
        <w:rPr>
          <w:rFonts w:ascii="Arial" w:eastAsia="Calibri" w:hAnsi="Arial" w:cs="Arial"/>
          <w:sz w:val="24"/>
          <w:szCs w:val="24"/>
          <w:lang w:eastAsia="es-ES"/>
        </w:rPr>
        <w:t>Representaciones</w:t>
      </w:r>
      <w:r w:rsidRPr="00770BCB">
        <w:rPr>
          <w:rFonts w:ascii="Arial" w:eastAsia="Calibri" w:hAnsi="Arial" w:cs="Arial"/>
          <w:sz w:val="24"/>
          <w:szCs w:val="24"/>
          <w:lang w:eastAsia="es-ES"/>
        </w:rPr>
        <w:t xml:space="preserve">; tratándose </w:t>
      </w:r>
      <w:r w:rsidRPr="00770BCB">
        <w:rPr>
          <w:rFonts w:ascii="Arial" w:eastAsia="Calibri" w:hAnsi="Arial" w:cs="Arial"/>
          <w:sz w:val="24"/>
          <w:szCs w:val="24"/>
          <w:lang w:eastAsia="es-ES"/>
        </w:rPr>
        <w:lastRenderedPageBreak/>
        <w:t xml:space="preserve">de seis, siete u ocho Puntos de Recuento, podrán acreditar hasta cuatro </w:t>
      </w:r>
      <w:r w:rsidR="00C96E17" w:rsidRPr="00770BCB">
        <w:rPr>
          <w:rFonts w:ascii="Arial" w:eastAsia="Calibri" w:hAnsi="Arial" w:cs="Arial"/>
          <w:sz w:val="24"/>
          <w:szCs w:val="24"/>
          <w:lang w:eastAsia="es-ES"/>
        </w:rPr>
        <w:t>Representaciones</w:t>
      </w:r>
      <w:r w:rsidRPr="00770BCB">
        <w:rPr>
          <w:rFonts w:ascii="Arial" w:eastAsia="Calibri" w:hAnsi="Arial" w:cs="Arial"/>
          <w:sz w:val="24"/>
          <w:szCs w:val="24"/>
          <w:lang w:eastAsia="es-ES"/>
        </w:rPr>
        <w:t xml:space="preserve"> auxiliares.</w:t>
      </w:r>
    </w:p>
    <w:p w14:paraId="00C3F381" w14:textId="77777777" w:rsidR="006A133B" w:rsidRPr="00770BCB" w:rsidRDefault="006A133B" w:rsidP="002F31F0">
      <w:pPr>
        <w:spacing w:after="0"/>
        <w:ind w:left="426"/>
        <w:jc w:val="both"/>
        <w:rPr>
          <w:rFonts w:ascii="Arial" w:eastAsia="Calibri" w:hAnsi="Arial" w:cs="Arial"/>
          <w:sz w:val="24"/>
          <w:szCs w:val="24"/>
          <w:lang w:eastAsia="es-ES"/>
        </w:rPr>
      </w:pPr>
    </w:p>
    <w:p w14:paraId="5F46D926" w14:textId="6C2C0535" w:rsidR="00B17584" w:rsidRPr="00770BCB" w:rsidRDefault="00B17584" w:rsidP="00032C77">
      <w:pPr>
        <w:pStyle w:val="Prrafodelista"/>
        <w:numPr>
          <w:ilvl w:val="0"/>
          <w:numId w:val="5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Excepcionalmente y de conformidad al supuesto señalado en los presentes Lineamientos, se podrán acreditar más </w:t>
      </w:r>
      <w:r w:rsidR="00C96E17" w:rsidRPr="00770BCB">
        <w:rPr>
          <w:rFonts w:ascii="Arial" w:eastAsia="Calibri" w:hAnsi="Arial" w:cs="Arial"/>
          <w:sz w:val="24"/>
          <w:szCs w:val="24"/>
          <w:lang w:eastAsia="es-ES"/>
        </w:rPr>
        <w:t>Representaciones</w:t>
      </w:r>
      <w:r w:rsidRPr="00770BCB">
        <w:rPr>
          <w:rFonts w:ascii="Arial" w:eastAsia="Calibri" w:hAnsi="Arial" w:cs="Arial"/>
          <w:sz w:val="24"/>
          <w:szCs w:val="24"/>
          <w:lang w:eastAsia="es-ES"/>
        </w:rPr>
        <w:t xml:space="preserve"> Auxiliares. </w:t>
      </w:r>
    </w:p>
    <w:p w14:paraId="3C058210" w14:textId="77777777" w:rsidR="00B17584" w:rsidRPr="00770BCB" w:rsidRDefault="00B17584" w:rsidP="002F31F0">
      <w:pPr>
        <w:spacing w:after="0"/>
        <w:ind w:left="426"/>
        <w:jc w:val="both"/>
        <w:rPr>
          <w:rFonts w:ascii="Arial" w:eastAsia="Calibri" w:hAnsi="Arial" w:cs="Arial"/>
          <w:sz w:val="24"/>
          <w:szCs w:val="24"/>
          <w:lang w:eastAsia="es-ES"/>
        </w:rPr>
      </w:pPr>
    </w:p>
    <w:p w14:paraId="3A5B71EF" w14:textId="3F8BC0A8" w:rsidR="00B17584" w:rsidRPr="00770BCB" w:rsidRDefault="00C96E17" w:rsidP="00032C77">
      <w:pPr>
        <w:pStyle w:val="Prrafodelista"/>
        <w:numPr>
          <w:ilvl w:val="0"/>
          <w:numId w:val="5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Las </w:t>
      </w:r>
      <w:r w:rsidR="00B80219" w:rsidRPr="00770BCB">
        <w:rPr>
          <w:rFonts w:ascii="Arial" w:eastAsia="Calibri" w:hAnsi="Arial" w:cs="Arial"/>
          <w:sz w:val="24"/>
          <w:szCs w:val="24"/>
          <w:lang w:eastAsia="es-ES"/>
        </w:rPr>
        <w:t>r</w:t>
      </w:r>
      <w:r w:rsidRPr="00770BCB">
        <w:rPr>
          <w:rFonts w:ascii="Arial" w:eastAsia="Calibri" w:hAnsi="Arial" w:cs="Arial"/>
          <w:sz w:val="24"/>
          <w:szCs w:val="24"/>
          <w:lang w:eastAsia="es-ES"/>
        </w:rPr>
        <w:t>epresentaciones</w:t>
      </w:r>
      <w:r w:rsidR="00B17584" w:rsidRPr="00770BCB">
        <w:rPr>
          <w:rFonts w:ascii="Arial" w:eastAsia="Calibri" w:hAnsi="Arial" w:cs="Arial"/>
          <w:sz w:val="24"/>
          <w:szCs w:val="24"/>
          <w:lang w:eastAsia="es-ES"/>
        </w:rPr>
        <w:t xml:space="preserve"> ante el Consejo que hayan sido acreditados a más tardar el día anterior al de la </w:t>
      </w:r>
      <w:r w:rsidR="00B80219" w:rsidRPr="00770BCB">
        <w:rPr>
          <w:rFonts w:ascii="Arial" w:eastAsia="Calibri" w:hAnsi="Arial" w:cs="Arial"/>
          <w:sz w:val="24"/>
          <w:szCs w:val="24"/>
          <w:lang w:eastAsia="es-ES"/>
        </w:rPr>
        <w:t>J</w:t>
      </w:r>
      <w:r w:rsidR="00B17584" w:rsidRPr="00770BCB">
        <w:rPr>
          <w:rFonts w:ascii="Arial" w:eastAsia="Calibri" w:hAnsi="Arial" w:cs="Arial"/>
          <w:sz w:val="24"/>
          <w:szCs w:val="24"/>
          <w:lang w:eastAsia="es-ES"/>
        </w:rPr>
        <w:t xml:space="preserve">ornada </w:t>
      </w:r>
      <w:r w:rsidR="00B80219" w:rsidRPr="00770BCB">
        <w:rPr>
          <w:rFonts w:ascii="Arial" w:eastAsia="Calibri" w:hAnsi="Arial" w:cs="Arial"/>
          <w:sz w:val="24"/>
          <w:szCs w:val="24"/>
          <w:lang w:eastAsia="es-ES"/>
        </w:rPr>
        <w:t>E</w:t>
      </w:r>
      <w:r w:rsidR="00B17584" w:rsidRPr="00770BCB">
        <w:rPr>
          <w:rFonts w:ascii="Arial" w:eastAsia="Calibri" w:hAnsi="Arial" w:cs="Arial"/>
          <w:sz w:val="24"/>
          <w:szCs w:val="24"/>
          <w:lang w:eastAsia="es-ES"/>
        </w:rPr>
        <w:t xml:space="preserve">lectoral, recibirán sus gafetes de identificación previo al inicio de los Cómputos. </w:t>
      </w:r>
    </w:p>
    <w:p w14:paraId="612EBAA9" w14:textId="77777777" w:rsidR="00B17584" w:rsidRPr="00770BCB" w:rsidRDefault="00B17584" w:rsidP="002F31F0">
      <w:pPr>
        <w:spacing w:after="0"/>
        <w:ind w:left="426"/>
        <w:jc w:val="both"/>
        <w:rPr>
          <w:rFonts w:ascii="Arial" w:eastAsia="Calibri" w:hAnsi="Arial" w:cs="Arial"/>
          <w:sz w:val="24"/>
          <w:szCs w:val="24"/>
          <w:lang w:eastAsia="es-ES"/>
        </w:rPr>
      </w:pPr>
    </w:p>
    <w:p w14:paraId="58BBC141" w14:textId="2F4120A0" w:rsidR="00B17584" w:rsidRPr="00770BCB" w:rsidRDefault="00B17584" w:rsidP="00032C77">
      <w:pPr>
        <w:pStyle w:val="Prrafodelista"/>
        <w:numPr>
          <w:ilvl w:val="0"/>
          <w:numId w:val="5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Cuando se registre a dich</w:t>
      </w:r>
      <w:r w:rsidR="00C96E17"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s </w:t>
      </w:r>
      <w:r w:rsidR="00B80219" w:rsidRPr="00770BCB">
        <w:rPr>
          <w:rFonts w:ascii="Arial" w:eastAsia="Calibri" w:hAnsi="Arial" w:cs="Arial"/>
          <w:sz w:val="24"/>
          <w:szCs w:val="24"/>
          <w:lang w:eastAsia="es-ES"/>
        </w:rPr>
        <w:t>r</w:t>
      </w:r>
      <w:r w:rsidRPr="00770BCB">
        <w:rPr>
          <w:rFonts w:ascii="Arial" w:eastAsia="Calibri" w:hAnsi="Arial" w:cs="Arial"/>
          <w:sz w:val="24"/>
          <w:szCs w:val="24"/>
          <w:lang w:eastAsia="es-ES"/>
        </w:rPr>
        <w:t>epresenta</w:t>
      </w:r>
      <w:r w:rsidR="00C96E17" w:rsidRPr="00770BCB">
        <w:rPr>
          <w:rFonts w:ascii="Arial" w:eastAsia="Calibri" w:hAnsi="Arial" w:cs="Arial"/>
          <w:sz w:val="24"/>
          <w:szCs w:val="24"/>
          <w:lang w:eastAsia="es-ES"/>
        </w:rPr>
        <w:t>ciones</w:t>
      </w:r>
      <w:r w:rsidRPr="00770BCB">
        <w:rPr>
          <w:rFonts w:ascii="Arial" w:eastAsia="Calibri" w:hAnsi="Arial" w:cs="Arial"/>
          <w:sz w:val="24"/>
          <w:szCs w:val="24"/>
          <w:lang w:eastAsia="es-ES"/>
        </w:rPr>
        <w:t xml:space="preserve"> antes de la segunda semana del mes de mayo, podrá solicitarse </w:t>
      </w:r>
      <w:r w:rsidR="00CD0864" w:rsidRPr="00770BCB">
        <w:rPr>
          <w:rFonts w:ascii="Arial" w:eastAsia="Calibri" w:hAnsi="Arial" w:cs="Arial"/>
          <w:sz w:val="24"/>
          <w:szCs w:val="24"/>
          <w:lang w:eastAsia="es-ES"/>
        </w:rPr>
        <w:t xml:space="preserve">la Presidencia </w:t>
      </w:r>
      <w:r w:rsidRPr="00770BCB">
        <w:rPr>
          <w:rFonts w:ascii="Arial" w:eastAsia="Calibri" w:hAnsi="Arial" w:cs="Arial"/>
          <w:sz w:val="24"/>
          <w:szCs w:val="24"/>
          <w:lang w:eastAsia="es-ES"/>
        </w:rPr>
        <w:t>del órgano competente que sean incluidos en las actividades de capacitación para el recuento de votos.</w:t>
      </w:r>
    </w:p>
    <w:p w14:paraId="35F1CEFA" w14:textId="77777777" w:rsidR="00B17584" w:rsidRPr="00770BCB" w:rsidRDefault="00B17584" w:rsidP="002F31F0">
      <w:pPr>
        <w:spacing w:after="0"/>
        <w:ind w:left="426"/>
        <w:jc w:val="both"/>
        <w:rPr>
          <w:rFonts w:ascii="Arial" w:eastAsia="Calibri" w:hAnsi="Arial" w:cs="Arial"/>
          <w:sz w:val="24"/>
          <w:szCs w:val="24"/>
          <w:lang w:eastAsia="es-ES"/>
        </w:rPr>
      </w:pPr>
    </w:p>
    <w:p w14:paraId="189E2A09" w14:textId="641AFE19" w:rsidR="00B17584" w:rsidRPr="00770BCB" w:rsidRDefault="00B17584" w:rsidP="00032C77">
      <w:pPr>
        <w:pStyle w:val="Prrafodelista"/>
        <w:numPr>
          <w:ilvl w:val="0"/>
          <w:numId w:val="5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 virtud de lo anterior, la Dirección de Educación Cívica en coordinación con la </w:t>
      </w:r>
      <w:r w:rsidR="0041399F" w:rsidRPr="00770BCB">
        <w:rPr>
          <w:rFonts w:ascii="Arial" w:eastAsia="Calibri" w:hAnsi="Arial" w:cs="Arial"/>
          <w:sz w:val="24"/>
          <w:szCs w:val="24"/>
          <w:lang w:eastAsia="es-ES"/>
        </w:rPr>
        <w:t>DEOE</w:t>
      </w:r>
      <w:r w:rsidRPr="00770BCB">
        <w:rPr>
          <w:rFonts w:ascii="Arial" w:eastAsia="Calibri" w:hAnsi="Arial" w:cs="Arial"/>
          <w:sz w:val="24"/>
          <w:szCs w:val="24"/>
          <w:lang w:eastAsia="es-ES"/>
        </w:rPr>
        <w:t xml:space="preserve"> elaborarán los formatos para el registro de </w:t>
      </w:r>
      <w:r w:rsidR="00B80219" w:rsidRPr="00770BCB">
        <w:rPr>
          <w:rFonts w:ascii="Arial" w:eastAsia="Calibri" w:hAnsi="Arial" w:cs="Arial"/>
          <w:sz w:val="24"/>
          <w:szCs w:val="24"/>
          <w:lang w:eastAsia="es-ES"/>
        </w:rPr>
        <w:t>r</w:t>
      </w:r>
      <w:r w:rsidR="00C96E17" w:rsidRPr="00770BCB">
        <w:rPr>
          <w:rFonts w:ascii="Arial" w:eastAsia="Calibri" w:hAnsi="Arial" w:cs="Arial"/>
          <w:sz w:val="24"/>
          <w:szCs w:val="24"/>
          <w:lang w:eastAsia="es-ES"/>
        </w:rPr>
        <w:t>epresentaciones</w:t>
      </w:r>
      <w:r w:rsidRPr="00770BCB">
        <w:rPr>
          <w:rFonts w:ascii="Arial" w:eastAsia="Calibri" w:hAnsi="Arial" w:cs="Arial"/>
          <w:sz w:val="24"/>
          <w:szCs w:val="24"/>
          <w:lang w:eastAsia="es-ES"/>
        </w:rPr>
        <w:t xml:space="preserve"> ante los grupos de trabajo, por lo que, a través de un </w:t>
      </w:r>
      <w:r w:rsidR="003F7AA3"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uxiliar de </w:t>
      </w:r>
      <w:r w:rsidR="003F7AA3" w:rsidRPr="00770BCB">
        <w:rPr>
          <w:rFonts w:ascii="Arial" w:eastAsia="Calibri" w:hAnsi="Arial" w:cs="Arial"/>
          <w:sz w:val="24"/>
          <w:szCs w:val="24"/>
          <w:lang w:eastAsia="es-ES"/>
        </w:rPr>
        <w:t>A</w:t>
      </w:r>
      <w:r w:rsidRPr="00770BCB">
        <w:rPr>
          <w:rFonts w:ascii="Arial" w:eastAsia="Calibri" w:hAnsi="Arial" w:cs="Arial"/>
          <w:sz w:val="24"/>
          <w:szCs w:val="24"/>
          <w:lang w:eastAsia="es-ES"/>
        </w:rPr>
        <w:t>creditación y sustitución</w:t>
      </w:r>
      <w:r w:rsidR="003F7AA3" w:rsidRPr="00770BCB">
        <w:rPr>
          <w:rFonts w:ascii="Arial" w:eastAsia="Calibri" w:hAnsi="Arial" w:cs="Arial"/>
          <w:sz w:val="24"/>
          <w:szCs w:val="24"/>
          <w:lang w:eastAsia="es-ES"/>
        </w:rPr>
        <w:t xml:space="preserve"> designado por el Consejo Distrital o Municipal,</w:t>
      </w:r>
      <w:r w:rsidRPr="00770BCB">
        <w:rPr>
          <w:rFonts w:ascii="Arial" w:eastAsia="Calibri" w:hAnsi="Arial" w:cs="Arial"/>
          <w:sz w:val="24"/>
          <w:szCs w:val="24"/>
          <w:lang w:eastAsia="es-ES"/>
        </w:rPr>
        <w:t xml:space="preserve"> se llevará el registro detallado del relevo. </w:t>
      </w:r>
      <w:r w:rsidR="00B80219" w:rsidRPr="00770BCB">
        <w:rPr>
          <w:rFonts w:ascii="Arial" w:eastAsia="Calibri" w:hAnsi="Arial" w:cs="Arial"/>
          <w:sz w:val="24"/>
          <w:szCs w:val="24"/>
          <w:lang w:eastAsia="es-ES"/>
        </w:rPr>
        <w:t>En l</w:t>
      </w:r>
      <w:r w:rsidRPr="00770BCB">
        <w:rPr>
          <w:rFonts w:ascii="Arial" w:eastAsia="Calibri" w:hAnsi="Arial" w:cs="Arial"/>
          <w:sz w:val="24"/>
          <w:szCs w:val="24"/>
          <w:lang w:eastAsia="es-ES"/>
        </w:rPr>
        <w:t xml:space="preserve">os formatos elaborados para tal efecto se asentará la hora, nombre, grupo y periodo de presencia de cada </w:t>
      </w:r>
      <w:r w:rsidR="00C96E17" w:rsidRPr="00770BCB">
        <w:rPr>
          <w:rFonts w:ascii="Arial" w:eastAsia="Calibri" w:hAnsi="Arial" w:cs="Arial"/>
          <w:sz w:val="24"/>
          <w:szCs w:val="24"/>
          <w:lang w:eastAsia="es-ES"/>
        </w:rPr>
        <w:t xml:space="preserve">persona </w:t>
      </w:r>
      <w:r w:rsidRPr="00770BCB">
        <w:rPr>
          <w:rFonts w:ascii="Arial" w:eastAsia="Calibri" w:hAnsi="Arial" w:cs="Arial"/>
          <w:sz w:val="24"/>
          <w:szCs w:val="24"/>
          <w:lang w:eastAsia="es-ES"/>
        </w:rPr>
        <w:t xml:space="preserve">representante para su inclusión en las Actas Circunstanciadas de cada Grupo de Trabajo. Asimismo, </w:t>
      </w:r>
      <w:r w:rsidR="003F7AA3" w:rsidRPr="00770BCB">
        <w:rPr>
          <w:rFonts w:ascii="Arial" w:eastAsia="Calibri" w:hAnsi="Arial" w:cs="Arial"/>
          <w:sz w:val="24"/>
          <w:szCs w:val="24"/>
          <w:lang w:eastAsia="es-ES"/>
        </w:rPr>
        <w:t xml:space="preserve">el Auxiliar de Acreditación </w:t>
      </w:r>
      <w:r w:rsidRPr="00770BCB">
        <w:rPr>
          <w:rFonts w:ascii="Arial" w:eastAsia="Calibri" w:hAnsi="Arial" w:cs="Arial"/>
          <w:sz w:val="24"/>
          <w:szCs w:val="24"/>
          <w:lang w:eastAsia="es-ES"/>
        </w:rPr>
        <w:t>será responsable de la emisión de los gafetes de identificación que debe</w:t>
      </w:r>
      <w:r w:rsidR="00B80219" w:rsidRPr="00770BCB">
        <w:rPr>
          <w:rFonts w:ascii="Arial" w:eastAsia="Calibri" w:hAnsi="Arial" w:cs="Arial"/>
          <w:sz w:val="24"/>
          <w:szCs w:val="24"/>
          <w:lang w:eastAsia="es-ES"/>
        </w:rPr>
        <w:t>rán</w:t>
      </w:r>
      <w:r w:rsidRPr="00770BCB">
        <w:rPr>
          <w:rFonts w:ascii="Arial" w:eastAsia="Calibri" w:hAnsi="Arial" w:cs="Arial"/>
          <w:sz w:val="24"/>
          <w:szCs w:val="24"/>
          <w:lang w:eastAsia="es-ES"/>
        </w:rPr>
        <w:t xml:space="preserve"> portar.</w:t>
      </w:r>
    </w:p>
    <w:p w14:paraId="66E494D9" w14:textId="77777777" w:rsidR="00B17584" w:rsidRPr="00770BCB" w:rsidRDefault="00B17584" w:rsidP="002F31F0">
      <w:pPr>
        <w:spacing w:after="0"/>
        <w:rPr>
          <w:rFonts w:ascii="Arial" w:eastAsia="Calibri" w:hAnsi="Arial" w:cs="Arial"/>
          <w:b/>
          <w:bCs/>
          <w:sz w:val="24"/>
          <w:szCs w:val="24"/>
          <w:lang w:eastAsia="es-ES"/>
        </w:rPr>
      </w:pPr>
    </w:p>
    <w:p w14:paraId="3874E8F3" w14:textId="1DECDA3C" w:rsidR="0004745B" w:rsidRPr="00770BCB" w:rsidRDefault="007211CB" w:rsidP="004D7556">
      <w:pPr>
        <w:pStyle w:val="Ttulo2"/>
        <w:spacing w:before="0" w:line="240" w:lineRule="auto"/>
        <w:jc w:val="center"/>
        <w:rPr>
          <w:rFonts w:ascii="Arial" w:eastAsia="Calibri" w:hAnsi="Arial" w:cs="Arial"/>
          <w:b/>
          <w:bCs/>
          <w:color w:val="auto"/>
          <w:sz w:val="24"/>
          <w:szCs w:val="24"/>
          <w:lang w:eastAsia="es-ES"/>
        </w:rPr>
      </w:pPr>
      <w:bookmarkStart w:id="48" w:name="_Toc155774057"/>
      <w:r w:rsidRPr="00770BCB">
        <w:rPr>
          <w:rFonts w:ascii="Arial" w:eastAsia="Calibri" w:hAnsi="Arial" w:cs="Arial"/>
          <w:b/>
          <w:bCs/>
          <w:color w:val="auto"/>
          <w:sz w:val="24"/>
          <w:szCs w:val="24"/>
          <w:lang w:eastAsia="es-ES"/>
        </w:rPr>
        <w:t>SECCIÓN DÉCIMA TERCERA</w:t>
      </w:r>
      <w:bookmarkEnd w:id="48"/>
    </w:p>
    <w:p w14:paraId="3CAB8BA2" w14:textId="4008FBBC" w:rsidR="00AF4AE5" w:rsidRPr="00770BCB" w:rsidRDefault="00AF4AE5" w:rsidP="004D7556">
      <w:pPr>
        <w:pStyle w:val="Ttulo2"/>
        <w:spacing w:before="0" w:line="240" w:lineRule="auto"/>
        <w:jc w:val="center"/>
        <w:rPr>
          <w:rFonts w:ascii="Arial" w:eastAsia="Calibri" w:hAnsi="Arial" w:cs="Arial"/>
          <w:b/>
          <w:bCs/>
          <w:color w:val="auto"/>
          <w:sz w:val="24"/>
          <w:szCs w:val="24"/>
          <w:lang w:eastAsia="es-ES"/>
        </w:rPr>
      </w:pPr>
      <w:bookmarkStart w:id="49" w:name="_Toc155774058"/>
      <w:r w:rsidRPr="00770BCB">
        <w:rPr>
          <w:rFonts w:ascii="Arial" w:eastAsia="Calibri" w:hAnsi="Arial" w:cs="Arial"/>
          <w:b/>
          <w:bCs/>
          <w:color w:val="auto"/>
          <w:sz w:val="24"/>
          <w:szCs w:val="24"/>
          <w:lang w:eastAsia="es-ES"/>
        </w:rPr>
        <w:t xml:space="preserve">Actividades y </w:t>
      </w:r>
      <w:r w:rsidR="007176D2" w:rsidRPr="00770BCB">
        <w:rPr>
          <w:rFonts w:ascii="Arial" w:eastAsia="Calibri" w:hAnsi="Arial" w:cs="Arial"/>
          <w:b/>
          <w:bCs/>
          <w:color w:val="auto"/>
          <w:sz w:val="24"/>
          <w:szCs w:val="24"/>
          <w:lang w:eastAsia="es-ES"/>
        </w:rPr>
        <w:t>f</w:t>
      </w:r>
      <w:r w:rsidRPr="00770BCB">
        <w:rPr>
          <w:rFonts w:ascii="Arial" w:eastAsia="Calibri" w:hAnsi="Arial" w:cs="Arial"/>
          <w:b/>
          <w:bCs/>
          <w:color w:val="auto"/>
          <w:sz w:val="24"/>
          <w:szCs w:val="24"/>
          <w:lang w:eastAsia="es-ES"/>
        </w:rPr>
        <w:t>unciones en los G</w:t>
      </w:r>
      <w:r w:rsidR="00A20B68" w:rsidRPr="00770BCB">
        <w:rPr>
          <w:rFonts w:ascii="Arial" w:eastAsia="Calibri" w:hAnsi="Arial" w:cs="Arial"/>
          <w:b/>
          <w:bCs/>
          <w:color w:val="auto"/>
          <w:sz w:val="24"/>
          <w:szCs w:val="24"/>
          <w:lang w:eastAsia="es-ES"/>
        </w:rPr>
        <w:t xml:space="preserve">rupo de </w:t>
      </w:r>
      <w:r w:rsidRPr="00770BCB">
        <w:rPr>
          <w:rFonts w:ascii="Arial" w:eastAsia="Calibri" w:hAnsi="Arial" w:cs="Arial"/>
          <w:b/>
          <w:bCs/>
          <w:color w:val="auto"/>
          <w:sz w:val="24"/>
          <w:szCs w:val="24"/>
          <w:lang w:eastAsia="es-ES"/>
        </w:rPr>
        <w:t>T</w:t>
      </w:r>
      <w:r w:rsidR="00A20B68" w:rsidRPr="00770BCB">
        <w:rPr>
          <w:rFonts w:ascii="Arial" w:eastAsia="Calibri" w:hAnsi="Arial" w:cs="Arial"/>
          <w:b/>
          <w:bCs/>
          <w:color w:val="auto"/>
          <w:sz w:val="24"/>
          <w:szCs w:val="24"/>
          <w:lang w:eastAsia="es-ES"/>
        </w:rPr>
        <w:t>rabajo</w:t>
      </w:r>
      <w:bookmarkEnd w:id="49"/>
    </w:p>
    <w:p w14:paraId="79C129CA" w14:textId="77777777" w:rsidR="00AF4AE5" w:rsidRPr="00770BCB" w:rsidRDefault="00AF4AE5" w:rsidP="002F31F0">
      <w:pPr>
        <w:spacing w:after="0"/>
        <w:jc w:val="center"/>
        <w:rPr>
          <w:rFonts w:ascii="Arial" w:eastAsia="Calibri" w:hAnsi="Arial" w:cs="Arial"/>
          <w:b/>
          <w:bCs/>
          <w:sz w:val="24"/>
          <w:szCs w:val="24"/>
          <w:lang w:eastAsia="es-ES"/>
        </w:rPr>
      </w:pPr>
    </w:p>
    <w:p w14:paraId="2A15DCC0" w14:textId="721F5CC7" w:rsidR="006A133B" w:rsidRPr="00770BCB" w:rsidRDefault="00B17584"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Artículo 4</w:t>
      </w:r>
      <w:r w:rsidR="00977252" w:rsidRPr="00770BCB">
        <w:rPr>
          <w:rFonts w:ascii="Arial" w:eastAsia="Calibri" w:hAnsi="Arial" w:cs="Arial"/>
          <w:b/>
          <w:sz w:val="24"/>
          <w:szCs w:val="24"/>
          <w:lang w:eastAsia="es-ES"/>
        </w:rPr>
        <w:t>2</w:t>
      </w:r>
      <w:r w:rsidRPr="00770BCB">
        <w:rPr>
          <w:rFonts w:ascii="Arial" w:eastAsia="Calibri" w:hAnsi="Arial" w:cs="Arial"/>
          <w:b/>
          <w:sz w:val="24"/>
          <w:szCs w:val="24"/>
          <w:lang w:eastAsia="es-ES"/>
        </w:rPr>
        <w:t xml:space="preserve">. </w:t>
      </w:r>
    </w:p>
    <w:p w14:paraId="4AB2FC95" w14:textId="77777777" w:rsidR="006A133B" w:rsidRPr="00770BCB" w:rsidRDefault="006A133B" w:rsidP="002F31F0">
      <w:pPr>
        <w:spacing w:after="0"/>
        <w:jc w:val="both"/>
        <w:rPr>
          <w:rFonts w:ascii="Arial" w:eastAsia="Calibri" w:hAnsi="Arial" w:cs="Arial"/>
          <w:b/>
          <w:sz w:val="24"/>
          <w:szCs w:val="24"/>
          <w:lang w:eastAsia="es-ES"/>
        </w:rPr>
      </w:pPr>
    </w:p>
    <w:p w14:paraId="3D5A46F7" w14:textId="7C5286BF" w:rsidR="00B17584" w:rsidRPr="00770BCB" w:rsidRDefault="00B17584" w:rsidP="00032C77">
      <w:pPr>
        <w:pStyle w:val="Prrafodelista"/>
        <w:numPr>
          <w:ilvl w:val="0"/>
          <w:numId w:val="60"/>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El personal auxiliar que participe en las tareas de apoyo en el desarrollo de los recuentos en los Grupos de </w:t>
      </w:r>
      <w:r w:rsidR="006A133B" w:rsidRPr="00770BCB">
        <w:rPr>
          <w:rFonts w:ascii="Arial" w:eastAsia="Calibri" w:hAnsi="Arial" w:cs="Arial"/>
          <w:sz w:val="24"/>
          <w:szCs w:val="24"/>
          <w:lang w:eastAsia="es-ES"/>
        </w:rPr>
        <w:t>Trabajo</w:t>
      </w:r>
      <w:r w:rsidRPr="00770BCB">
        <w:rPr>
          <w:rFonts w:ascii="Arial" w:eastAsia="Calibri" w:hAnsi="Arial" w:cs="Arial"/>
          <w:sz w:val="24"/>
          <w:szCs w:val="24"/>
          <w:lang w:eastAsia="es-ES"/>
        </w:rPr>
        <w:t xml:space="preserve"> tendrá las características y facultades siguientes:</w:t>
      </w:r>
    </w:p>
    <w:p w14:paraId="4B615649" w14:textId="77777777" w:rsidR="00B17584" w:rsidRPr="00770BCB" w:rsidRDefault="00B17584" w:rsidP="002F31F0">
      <w:pPr>
        <w:spacing w:after="0"/>
        <w:jc w:val="both"/>
        <w:rPr>
          <w:rFonts w:ascii="Arial" w:eastAsia="Calibri" w:hAnsi="Arial" w:cs="Arial"/>
          <w:sz w:val="24"/>
          <w:szCs w:val="24"/>
          <w:lang w:eastAsia="es-ES"/>
        </w:rPr>
      </w:pPr>
    </w:p>
    <w:p w14:paraId="7037FF37" w14:textId="1B445FE9" w:rsidR="00B17584" w:rsidRPr="00770BCB" w:rsidRDefault="00B17584" w:rsidP="00032C77">
      <w:pPr>
        <w:numPr>
          <w:ilvl w:val="0"/>
          <w:numId w:val="34"/>
        </w:numPr>
        <w:spacing w:after="0"/>
        <w:ind w:left="709"/>
        <w:jc w:val="both"/>
        <w:rPr>
          <w:rFonts w:ascii="Arial" w:eastAsia="Calibri" w:hAnsi="Arial" w:cs="Arial"/>
          <w:sz w:val="24"/>
          <w:szCs w:val="24"/>
          <w:lang w:eastAsia="es-ES"/>
        </w:rPr>
      </w:pPr>
      <w:r w:rsidRPr="00770BCB">
        <w:rPr>
          <w:rFonts w:ascii="Arial" w:eastAsia="Calibri" w:hAnsi="Arial" w:cs="Arial"/>
          <w:b/>
          <w:bCs/>
          <w:sz w:val="24"/>
          <w:szCs w:val="24"/>
          <w:lang w:eastAsia="es-ES"/>
        </w:rPr>
        <w:t>P</w:t>
      </w:r>
      <w:r w:rsidR="00CD0864" w:rsidRPr="00770BCB">
        <w:rPr>
          <w:rFonts w:ascii="Arial" w:eastAsia="Calibri" w:hAnsi="Arial" w:cs="Arial"/>
          <w:b/>
          <w:bCs/>
          <w:sz w:val="24"/>
          <w:szCs w:val="24"/>
          <w:lang w:eastAsia="es-ES"/>
        </w:rPr>
        <w:t>residencia</w:t>
      </w:r>
      <w:r w:rsidRPr="00770BCB">
        <w:rPr>
          <w:rFonts w:ascii="Arial" w:eastAsia="Calibri" w:hAnsi="Arial" w:cs="Arial"/>
          <w:b/>
          <w:bCs/>
          <w:sz w:val="24"/>
          <w:szCs w:val="24"/>
          <w:lang w:eastAsia="es-ES"/>
        </w:rPr>
        <w:t xml:space="preserve"> de Grupo de Trabajo. </w:t>
      </w:r>
      <w:r w:rsidRPr="00770BCB">
        <w:rPr>
          <w:rFonts w:ascii="Arial" w:eastAsia="Calibri" w:hAnsi="Arial" w:cs="Arial"/>
          <w:bCs/>
          <w:sz w:val="24"/>
          <w:szCs w:val="24"/>
          <w:lang w:eastAsia="es-ES"/>
        </w:rPr>
        <w:t xml:space="preserve">Será </w:t>
      </w:r>
      <w:r w:rsidR="005F4BCA" w:rsidRPr="00770BCB">
        <w:rPr>
          <w:rFonts w:ascii="Arial" w:eastAsia="Calibri" w:hAnsi="Arial" w:cs="Arial"/>
          <w:bCs/>
          <w:sz w:val="24"/>
          <w:szCs w:val="24"/>
          <w:lang w:eastAsia="es-ES"/>
        </w:rPr>
        <w:t xml:space="preserve">la encargada </w:t>
      </w:r>
      <w:r w:rsidRPr="00770BCB">
        <w:rPr>
          <w:rFonts w:ascii="Arial" w:eastAsia="Calibri" w:hAnsi="Arial" w:cs="Arial"/>
          <w:bCs/>
          <w:sz w:val="24"/>
          <w:szCs w:val="24"/>
          <w:lang w:eastAsia="es-ES"/>
        </w:rPr>
        <w:t>de</w:t>
      </w:r>
      <w:r w:rsidRPr="00770BCB">
        <w:rPr>
          <w:rFonts w:ascii="Arial" w:eastAsia="Calibri" w:hAnsi="Arial" w:cs="Arial"/>
          <w:b/>
          <w:bCs/>
          <w:sz w:val="24"/>
          <w:szCs w:val="24"/>
          <w:lang w:eastAsia="es-ES"/>
        </w:rPr>
        <w:t xml:space="preserve"> </w:t>
      </w:r>
      <w:r w:rsidRPr="00770BCB">
        <w:rPr>
          <w:rFonts w:ascii="Arial" w:eastAsia="Calibri" w:hAnsi="Arial" w:cs="Arial"/>
          <w:sz w:val="24"/>
          <w:szCs w:val="24"/>
          <w:lang w:eastAsia="es-ES"/>
        </w:rPr>
        <w:t>instrumentar y coordinar el desarrollo operativo de los recuentos; resolver las dudas que presente el Auxiliar de Recuento; revisar las constancias individuales y firmarlas junto con un</w:t>
      </w:r>
      <w:r w:rsidR="00A73C71"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Consejer</w:t>
      </w:r>
      <w:r w:rsidR="00A73C71" w:rsidRPr="00770BCB">
        <w:rPr>
          <w:rFonts w:ascii="Arial" w:eastAsia="Calibri" w:hAnsi="Arial" w:cs="Arial"/>
          <w:sz w:val="24"/>
          <w:szCs w:val="24"/>
          <w:lang w:eastAsia="es-ES"/>
        </w:rPr>
        <w:t>ía</w:t>
      </w:r>
      <w:r w:rsidRPr="00770BCB">
        <w:rPr>
          <w:rFonts w:ascii="Arial" w:eastAsia="Calibri" w:hAnsi="Arial" w:cs="Arial"/>
          <w:sz w:val="24"/>
          <w:szCs w:val="24"/>
          <w:lang w:eastAsia="es-ES"/>
        </w:rPr>
        <w:t xml:space="preserve"> Electoral acreditad</w:t>
      </w:r>
      <w:r w:rsidR="00A73C71"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en la mesa de trabajo; turnar las constancias individuales al Auxiliar de Captura; así como levantar con ayuda del Auxiliar de Captura y firmar junto con </w:t>
      </w:r>
      <w:r w:rsidR="00CD0864"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del </w:t>
      </w:r>
      <w:r w:rsidRPr="00770BCB">
        <w:rPr>
          <w:rFonts w:ascii="Arial" w:eastAsia="Calibri" w:hAnsi="Arial" w:cs="Arial"/>
          <w:sz w:val="24"/>
          <w:szCs w:val="24"/>
          <w:lang w:eastAsia="es-ES"/>
        </w:rPr>
        <w:lastRenderedPageBreak/>
        <w:t>Consejo el Acta Circunstanciada con el resultado del recuento de cada casilla;</w:t>
      </w:r>
    </w:p>
    <w:p w14:paraId="2F46D2DF" w14:textId="77777777" w:rsidR="00B17584" w:rsidRPr="00770BCB" w:rsidRDefault="00B17584" w:rsidP="002F31F0">
      <w:pPr>
        <w:spacing w:after="0"/>
        <w:ind w:left="709"/>
        <w:jc w:val="both"/>
        <w:rPr>
          <w:rFonts w:ascii="Arial" w:eastAsia="Calibri" w:hAnsi="Arial" w:cs="Arial"/>
          <w:sz w:val="24"/>
          <w:szCs w:val="24"/>
          <w:lang w:eastAsia="es-ES"/>
        </w:rPr>
      </w:pPr>
    </w:p>
    <w:p w14:paraId="4B149272" w14:textId="69EA5620" w:rsidR="00B17584" w:rsidRPr="00770BCB" w:rsidRDefault="00B17584" w:rsidP="00032C77">
      <w:pPr>
        <w:numPr>
          <w:ilvl w:val="0"/>
          <w:numId w:val="34"/>
        </w:numPr>
        <w:spacing w:after="0"/>
        <w:ind w:left="709"/>
        <w:jc w:val="both"/>
        <w:rPr>
          <w:rFonts w:ascii="Arial" w:eastAsia="Calibri" w:hAnsi="Arial" w:cs="Arial"/>
          <w:sz w:val="24"/>
          <w:szCs w:val="24"/>
          <w:lang w:eastAsia="es-ES"/>
        </w:rPr>
      </w:pPr>
      <w:r w:rsidRPr="00770BCB">
        <w:rPr>
          <w:rFonts w:ascii="Arial" w:eastAsia="Calibri" w:hAnsi="Arial" w:cs="Arial"/>
          <w:b/>
          <w:bCs/>
          <w:sz w:val="24"/>
          <w:szCs w:val="24"/>
          <w:lang w:eastAsia="es-ES"/>
        </w:rPr>
        <w:t>Consejer</w:t>
      </w:r>
      <w:r w:rsidR="00A73C71" w:rsidRPr="00770BCB">
        <w:rPr>
          <w:rFonts w:ascii="Arial" w:eastAsia="Calibri" w:hAnsi="Arial" w:cs="Arial"/>
          <w:b/>
          <w:bCs/>
          <w:sz w:val="24"/>
          <w:szCs w:val="24"/>
          <w:lang w:eastAsia="es-ES"/>
        </w:rPr>
        <w:t>ía</w:t>
      </w:r>
      <w:r w:rsidRPr="00770BCB">
        <w:rPr>
          <w:rFonts w:ascii="Arial" w:eastAsia="Calibri" w:hAnsi="Arial" w:cs="Arial"/>
          <w:b/>
          <w:bCs/>
          <w:sz w:val="24"/>
          <w:szCs w:val="24"/>
          <w:lang w:eastAsia="es-ES"/>
        </w:rPr>
        <w:t xml:space="preserve"> Electoral. </w:t>
      </w:r>
      <w:r w:rsidRPr="00770BCB">
        <w:rPr>
          <w:rFonts w:ascii="Arial" w:eastAsia="Calibri" w:hAnsi="Arial" w:cs="Arial"/>
          <w:sz w:val="24"/>
          <w:szCs w:val="24"/>
          <w:lang w:eastAsia="es-ES"/>
        </w:rPr>
        <w:t xml:space="preserve">Presidir o apoyar </w:t>
      </w:r>
      <w:r w:rsidR="00CD0864" w:rsidRPr="00770BCB">
        <w:rPr>
          <w:rFonts w:ascii="Arial" w:eastAsia="Calibri" w:hAnsi="Arial" w:cs="Arial"/>
          <w:sz w:val="24"/>
          <w:szCs w:val="24"/>
          <w:lang w:eastAsia="es-ES"/>
        </w:rPr>
        <w:t>a la persona que funja como Presidencia</w:t>
      </w:r>
      <w:r w:rsidRPr="00770BCB">
        <w:rPr>
          <w:rFonts w:ascii="Arial" w:eastAsia="Calibri" w:hAnsi="Arial" w:cs="Arial"/>
          <w:sz w:val="24"/>
          <w:szCs w:val="24"/>
          <w:lang w:eastAsia="es-ES"/>
        </w:rPr>
        <w:t xml:space="preserve"> de Grupo de Trabajo en la instrumentación y desarrollo operativo de los recuentos; </w:t>
      </w:r>
    </w:p>
    <w:p w14:paraId="6F430CA8" w14:textId="77777777" w:rsidR="00B17584" w:rsidRPr="00770BCB" w:rsidRDefault="00B17584" w:rsidP="002F31F0">
      <w:pPr>
        <w:spacing w:after="0"/>
        <w:ind w:left="709"/>
        <w:rPr>
          <w:rFonts w:ascii="Arial" w:eastAsia="Calibri" w:hAnsi="Arial" w:cs="Arial"/>
          <w:sz w:val="24"/>
          <w:szCs w:val="24"/>
          <w:lang w:eastAsia="es-ES"/>
        </w:rPr>
      </w:pPr>
    </w:p>
    <w:p w14:paraId="7A4982C9" w14:textId="3600B4A0" w:rsidR="00B17584" w:rsidRPr="00770BCB" w:rsidRDefault="00B17584" w:rsidP="00032C77">
      <w:pPr>
        <w:numPr>
          <w:ilvl w:val="0"/>
          <w:numId w:val="34"/>
        </w:numPr>
        <w:spacing w:after="0"/>
        <w:ind w:left="709"/>
        <w:jc w:val="both"/>
        <w:rPr>
          <w:rFonts w:ascii="Arial" w:eastAsia="Calibri" w:hAnsi="Arial" w:cs="Arial"/>
          <w:sz w:val="24"/>
          <w:szCs w:val="24"/>
          <w:lang w:eastAsia="es-ES"/>
        </w:rPr>
      </w:pPr>
      <w:r w:rsidRPr="00770BCB">
        <w:rPr>
          <w:rFonts w:ascii="Arial" w:eastAsia="Calibri" w:hAnsi="Arial" w:cs="Arial"/>
          <w:b/>
          <w:bCs/>
          <w:sz w:val="24"/>
          <w:szCs w:val="24"/>
          <w:lang w:eastAsia="es-ES"/>
        </w:rPr>
        <w:t xml:space="preserve">Auxiliar de Recuento. </w:t>
      </w:r>
      <w:r w:rsidRPr="00770BCB">
        <w:rPr>
          <w:rFonts w:ascii="Arial" w:eastAsia="Calibri" w:hAnsi="Arial" w:cs="Arial"/>
          <w:sz w:val="24"/>
          <w:szCs w:val="24"/>
          <w:lang w:eastAsia="es-ES"/>
        </w:rPr>
        <w:t xml:space="preserve">Apoyar a quien presida el Grupo de Trabajo en la clasificación y recuento de los votos; </w:t>
      </w:r>
      <w:r w:rsidR="003F7AA3" w:rsidRPr="00770BCB">
        <w:rPr>
          <w:rFonts w:ascii="Arial" w:eastAsia="Calibri" w:hAnsi="Arial" w:cs="Arial"/>
          <w:sz w:val="24"/>
          <w:szCs w:val="24"/>
          <w:lang w:eastAsia="es-ES"/>
        </w:rPr>
        <w:t xml:space="preserve">en su caso, </w:t>
      </w:r>
      <w:r w:rsidRPr="00770BCB">
        <w:rPr>
          <w:rFonts w:ascii="Arial" w:eastAsia="Calibri" w:hAnsi="Arial" w:cs="Arial"/>
          <w:sz w:val="24"/>
          <w:szCs w:val="24"/>
          <w:lang w:eastAsia="es-ES"/>
        </w:rPr>
        <w:t xml:space="preserve">separar los votos reservados, anotando </w:t>
      </w:r>
      <w:r w:rsidR="003F7AA3" w:rsidRPr="00770BCB">
        <w:rPr>
          <w:rFonts w:ascii="Arial" w:eastAsia="Calibri" w:hAnsi="Arial" w:cs="Arial"/>
          <w:sz w:val="24"/>
          <w:szCs w:val="24"/>
          <w:lang w:eastAsia="es-ES"/>
        </w:rPr>
        <w:t>con lápiz al</w:t>
      </w:r>
      <w:r w:rsidRPr="00770BCB">
        <w:rPr>
          <w:rFonts w:ascii="Arial" w:eastAsia="Calibri" w:hAnsi="Arial" w:cs="Arial"/>
          <w:sz w:val="24"/>
          <w:szCs w:val="24"/>
          <w:lang w:eastAsia="es-ES"/>
        </w:rPr>
        <w:t xml:space="preserve"> reverso </w:t>
      </w:r>
      <w:r w:rsidR="003F7AA3" w:rsidRPr="00770BCB">
        <w:rPr>
          <w:rFonts w:ascii="Arial" w:eastAsia="Calibri" w:hAnsi="Arial" w:cs="Arial"/>
          <w:sz w:val="24"/>
          <w:szCs w:val="24"/>
          <w:lang w:eastAsia="es-ES"/>
        </w:rPr>
        <w:t>de éstos la referencia de la casilla, anexándolos a la constancia individual; y apoyar en el llenado de las constancias individuales</w:t>
      </w:r>
      <w:r w:rsidRPr="00770BCB">
        <w:rPr>
          <w:rFonts w:ascii="Arial" w:eastAsia="Calibri" w:hAnsi="Arial" w:cs="Arial"/>
          <w:sz w:val="24"/>
          <w:szCs w:val="24"/>
          <w:lang w:eastAsia="es-ES"/>
        </w:rPr>
        <w:t>;</w:t>
      </w:r>
    </w:p>
    <w:p w14:paraId="712B5FAA" w14:textId="77777777" w:rsidR="00B17584" w:rsidRPr="00770BCB" w:rsidRDefault="00B17584" w:rsidP="002F31F0">
      <w:pPr>
        <w:spacing w:after="0"/>
        <w:ind w:left="709"/>
        <w:jc w:val="both"/>
        <w:rPr>
          <w:rFonts w:ascii="Arial" w:eastAsia="Calibri" w:hAnsi="Arial" w:cs="Arial"/>
          <w:sz w:val="24"/>
          <w:szCs w:val="24"/>
          <w:lang w:eastAsia="es-ES"/>
        </w:rPr>
      </w:pPr>
    </w:p>
    <w:p w14:paraId="2801E655" w14:textId="230C3D13" w:rsidR="00B17584" w:rsidRPr="00770BCB" w:rsidRDefault="00B17584" w:rsidP="00032C77">
      <w:pPr>
        <w:numPr>
          <w:ilvl w:val="0"/>
          <w:numId w:val="34"/>
        </w:numPr>
        <w:spacing w:after="0"/>
        <w:ind w:left="709"/>
        <w:jc w:val="both"/>
        <w:rPr>
          <w:rFonts w:ascii="Arial" w:eastAsia="Calibri" w:hAnsi="Arial" w:cs="Arial"/>
          <w:sz w:val="24"/>
          <w:szCs w:val="24"/>
          <w:lang w:eastAsia="es-ES"/>
        </w:rPr>
      </w:pPr>
      <w:r w:rsidRPr="00770BCB">
        <w:rPr>
          <w:rFonts w:ascii="Arial" w:eastAsia="Calibri" w:hAnsi="Arial" w:cs="Arial"/>
          <w:b/>
          <w:bCs/>
          <w:sz w:val="24"/>
          <w:szCs w:val="24"/>
          <w:lang w:eastAsia="es-ES"/>
        </w:rPr>
        <w:t xml:space="preserve">Auxiliar de Traslado. </w:t>
      </w:r>
      <w:r w:rsidRPr="00770BCB">
        <w:rPr>
          <w:rFonts w:ascii="Arial" w:eastAsia="Calibri" w:hAnsi="Arial" w:cs="Arial"/>
          <w:sz w:val="24"/>
          <w:szCs w:val="24"/>
          <w:lang w:eastAsia="es-ES"/>
        </w:rPr>
        <w:t>Llevar los paquetes al Grupo de Trabajo; apoyar en la apertura del paquete y la extracción sucesiva de boletas y votos; reincorporar los paquetes, colocando la etiqueta con el texto “RECUENTO”, así como registrar su salida y retorno hacia la bodega;</w:t>
      </w:r>
    </w:p>
    <w:p w14:paraId="6BEE222B" w14:textId="77777777" w:rsidR="00B17584" w:rsidRPr="00770BCB" w:rsidRDefault="00B17584" w:rsidP="002F31F0">
      <w:pPr>
        <w:spacing w:after="0"/>
        <w:ind w:left="709"/>
        <w:jc w:val="both"/>
        <w:rPr>
          <w:rFonts w:ascii="Arial" w:eastAsia="Calibri" w:hAnsi="Arial" w:cs="Arial"/>
          <w:sz w:val="24"/>
          <w:szCs w:val="24"/>
          <w:lang w:eastAsia="es-ES"/>
        </w:rPr>
      </w:pPr>
    </w:p>
    <w:p w14:paraId="29A1BCEA" w14:textId="77777777" w:rsidR="00B17584" w:rsidRPr="00770BCB" w:rsidRDefault="00B17584" w:rsidP="00032C77">
      <w:pPr>
        <w:numPr>
          <w:ilvl w:val="0"/>
          <w:numId w:val="34"/>
        </w:numPr>
        <w:spacing w:after="0"/>
        <w:ind w:left="709"/>
        <w:jc w:val="both"/>
        <w:rPr>
          <w:rFonts w:ascii="Arial" w:eastAsia="Calibri" w:hAnsi="Arial" w:cs="Arial"/>
          <w:sz w:val="24"/>
          <w:szCs w:val="24"/>
          <w:lang w:eastAsia="es-ES"/>
        </w:rPr>
      </w:pPr>
      <w:r w:rsidRPr="00770BCB">
        <w:rPr>
          <w:rFonts w:ascii="Arial" w:eastAsia="Calibri" w:hAnsi="Arial" w:cs="Arial"/>
          <w:b/>
          <w:bCs/>
          <w:sz w:val="24"/>
          <w:szCs w:val="24"/>
          <w:lang w:eastAsia="es-ES"/>
        </w:rPr>
        <w:t xml:space="preserve">Auxiliar de Documentación. </w:t>
      </w:r>
      <w:r w:rsidRPr="00770BCB">
        <w:rPr>
          <w:rFonts w:ascii="Arial" w:eastAsia="Calibri" w:hAnsi="Arial" w:cs="Arial"/>
          <w:sz w:val="24"/>
          <w:szCs w:val="24"/>
          <w:lang w:eastAsia="es-ES"/>
        </w:rPr>
        <w:t>Extraer, separar y ordenar los documentos diferentes a los paquetes de boletas; y disponer la documentación en sobres para su protección;</w:t>
      </w:r>
    </w:p>
    <w:p w14:paraId="3CD92910" w14:textId="77777777" w:rsidR="00B17584" w:rsidRPr="00770BCB" w:rsidRDefault="00B17584" w:rsidP="002F31F0">
      <w:pPr>
        <w:tabs>
          <w:tab w:val="left" w:pos="7116"/>
        </w:tabs>
        <w:spacing w:after="0"/>
        <w:ind w:left="709"/>
        <w:jc w:val="both"/>
        <w:rPr>
          <w:rFonts w:ascii="Arial" w:eastAsia="Calibri" w:hAnsi="Arial" w:cs="Arial"/>
          <w:sz w:val="24"/>
          <w:szCs w:val="24"/>
          <w:lang w:eastAsia="es-ES"/>
        </w:rPr>
      </w:pPr>
      <w:r w:rsidRPr="00770BCB">
        <w:rPr>
          <w:rFonts w:ascii="Arial" w:eastAsia="Calibri" w:hAnsi="Arial" w:cs="Arial"/>
          <w:sz w:val="24"/>
          <w:szCs w:val="24"/>
          <w:lang w:eastAsia="es-ES"/>
        </w:rPr>
        <w:tab/>
      </w:r>
    </w:p>
    <w:p w14:paraId="72090C4C" w14:textId="43E5CFB8" w:rsidR="00B17584" w:rsidRPr="00770BCB" w:rsidRDefault="00B17584" w:rsidP="00032C77">
      <w:pPr>
        <w:numPr>
          <w:ilvl w:val="0"/>
          <w:numId w:val="34"/>
        </w:numPr>
        <w:spacing w:after="0"/>
        <w:ind w:left="709"/>
        <w:jc w:val="both"/>
        <w:rPr>
          <w:rFonts w:ascii="Arial" w:eastAsia="Calibri" w:hAnsi="Arial" w:cs="Arial"/>
          <w:sz w:val="24"/>
          <w:szCs w:val="24"/>
          <w:lang w:eastAsia="es-ES"/>
        </w:rPr>
      </w:pPr>
      <w:r w:rsidRPr="00770BCB">
        <w:rPr>
          <w:rFonts w:ascii="Arial" w:eastAsia="Calibri" w:hAnsi="Arial" w:cs="Arial"/>
          <w:b/>
          <w:bCs/>
          <w:sz w:val="24"/>
          <w:szCs w:val="24"/>
          <w:lang w:eastAsia="es-ES"/>
        </w:rPr>
        <w:t xml:space="preserve">Auxiliar de Captura. </w:t>
      </w:r>
      <w:r w:rsidRPr="00770BCB">
        <w:rPr>
          <w:rFonts w:ascii="Arial" w:eastAsia="Calibri" w:hAnsi="Arial" w:cs="Arial"/>
          <w:sz w:val="24"/>
          <w:szCs w:val="24"/>
          <w:lang w:eastAsia="es-ES"/>
        </w:rPr>
        <w:t xml:space="preserve">Capturar los resultados del nuevo escrutinio y cómputo de cada paquete, tomándolos de la constancia </w:t>
      </w:r>
      <w:r w:rsidR="001207A8" w:rsidRPr="00770BCB">
        <w:rPr>
          <w:rFonts w:ascii="Arial" w:eastAsia="Calibri" w:hAnsi="Arial" w:cs="Arial"/>
          <w:sz w:val="24"/>
          <w:szCs w:val="24"/>
          <w:lang w:eastAsia="es-ES"/>
        </w:rPr>
        <w:t>i</w:t>
      </w:r>
      <w:r w:rsidRPr="00770BCB">
        <w:rPr>
          <w:rFonts w:ascii="Arial" w:eastAsia="Calibri" w:hAnsi="Arial" w:cs="Arial"/>
          <w:sz w:val="24"/>
          <w:szCs w:val="24"/>
          <w:lang w:eastAsia="es-ES"/>
        </w:rPr>
        <w:t xml:space="preserve">ndividual que le turna </w:t>
      </w:r>
      <w:r w:rsidR="00CD0864" w:rsidRPr="00770BCB">
        <w:rPr>
          <w:rFonts w:ascii="Arial" w:eastAsia="Calibri" w:hAnsi="Arial" w:cs="Arial"/>
          <w:sz w:val="24"/>
          <w:szCs w:val="24"/>
          <w:lang w:eastAsia="es-ES"/>
        </w:rPr>
        <w:t>a la Presidencia</w:t>
      </w:r>
      <w:r w:rsidR="003F7AA3" w:rsidRPr="00770BCB">
        <w:rPr>
          <w:rFonts w:ascii="Arial" w:eastAsia="Calibri" w:hAnsi="Arial" w:cs="Arial"/>
          <w:sz w:val="24"/>
          <w:szCs w:val="24"/>
          <w:lang w:eastAsia="es-ES"/>
        </w:rPr>
        <w:t xml:space="preserve"> del Grupo de Trabajo</w:t>
      </w:r>
      <w:r w:rsidRPr="00770BCB">
        <w:rPr>
          <w:rFonts w:ascii="Arial" w:eastAsia="Calibri" w:hAnsi="Arial" w:cs="Arial"/>
          <w:sz w:val="24"/>
          <w:szCs w:val="24"/>
          <w:lang w:eastAsia="es-ES"/>
        </w:rPr>
        <w:t xml:space="preserve">; y realizar en el levantamiento del acta correspondiente al Grupo de Trabajo; </w:t>
      </w:r>
    </w:p>
    <w:p w14:paraId="6029B65E" w14:textId="77777777" w:rsidR="00B17584" w:rsidRPr="00770BCB" w:rsidRDefault="00B17584" w:rsidP="002F31F0">
      <w:pPr>
        <w:spacing w:after="0"/>
        <w:ind w:left="709"/>
        <w:jc w:val="both"/>
        <w:rPr>
          <w:rFonts w:ascii="Arial" w:eastAsia="Calibri" w:hAnsi="Arial" w:cs="Arial"/>
          <w:sz w:val="24"/>
          <w:szCs w:val="24"/>
          <w:lang w:eastAsia="es-ES"/>
        </w:rPr>
      </w:pPr>
    </w:p>
    <w:p w14:paraId="3B46309B" w14:textId="64464B1C" w:rsidR="00B17584" w:rsidRPr="00770BCB" w:rsidRDefault="00B17584" w:rsidP="00032C77">
      <w:pPr>
        <w:numPr>
          <w:ilvl w:val="0"/>
          <w:numId w:val="34"/>
        </w:numPr>
        <w:spacing w:after="0"/>
        <w:ind w:left="709"/>
        <w:jc w:val="both"/>
        <w:rPr>
          <w:rFonts w:ascii="Arial" w:eastAsia="Calibri" w:hAnsi="Arial" w:cs="Arial"/>
          <w:sz w:val="24"/>
          <w:szCs w:val="24"/>
          <w:lang w:eastAsia="es-ES"/>
        </w:rPr>
      </w:pPr>
      <w:r w:rsidRPr="00770BCB">
        <w:rPr>
          <w:rFonts w:ascii="Arial" w:eastAsia="Calibri" w:hAnsi="Arial" w:cs="Arial"/>
          <w:b/>
          <w:bCs/>
          <w:sz w:val="24"/>
          <w:szCs w:val="24"/>
          <w:lang w:eastAsia="es-ES"/>
        </w:rPr>
        <w:t xml:space="preserve">Auxiliar de Verificación. </w:t>
      </w:r>
      <w:r w:rsidRPr="00770BCB">
        <w:rPr>
          <w:rFonts w:ascii="Arial" w:eastAsia="Calibri" w:hAnsi="Arial" w:cs="Arial"/>
          <w:sz w:val="24"/>
          <w:szCs w:val="24"/>
          <w:lang w:eastAsia="es-ES"/>
        </w:rPr>
        <w:t xml:space="preserve">Apoyar al Auxiliar de Captura; cotejar en el Acta Circunstanciada la información que se vaya registrando de las constancias individuales; entregar el acta </w:t>
      </w:r>
      <w:r w:rsidR="00CD0864" w:rsidRPr="00770BCB">
        <w:rPr>
          <w:rFonts w:ascii="Arial" w:eastAsia="Calibri" w:hAnsi="Arial" w:cs="Arial"/>
          <w:sz w:val="24"/>
          <w:szCs w:val="24"/>
          <w:lang w:eastAsia="es-ES"/>
        </w:rPr>
        <w:t>a la Presidencia</w:t>
      </w:r>
      <w:r w:rsidRPr="00770BCB">
        <w:rPr>
          <w:rFonts w:ascii="Arial" w:eastAsia="Calibri" w:hAnsi="Arial" w:cs="Arial"/>
          <w:sz w:val="24"/>
          <w:szCs w:val="24"/>
          <w:lang w:eastAsia="es-ES"/>
        </w:rPr>
        <w:t xml:space="preserve"> del Grupo de Trabajo y apoyarlo en la entrega de la copia respectiva a cada </w:t>
      </w:r>
      <w:r w:rsidR="00C96E17" w:rsidRPr="00770BCB">
        <w:rPr>
          <w:rFonts w:ascii="Arial" w:eastAsia="Calibri" w:hAnsi="Arial" w:cs="Arial"/>
          <w:sz w:val="24"/>
          <w:szCs w:val="24"/>
          <w:lang w:eastAsia="es-ES"/>
        </w:rPr>
        <w:t>Representación</w:t>
      </w:r>
      <w:r w:rsidRPr="00770BCB">
        <w:rPr>
          <w:rFonts w:ascii="Arial" w:eastAsia="Calibri" w:hAnsi="Arial" w:cs="Arial"/>
          <w:sz w:val="24"/>
          <w:szCs w:val="24"/>
          <w:lang w:eastAsia="es-ES"/>
        </w:rPr>
        <w:t xml:space="preserve"> ante el Grupo de Trabajo; </w:t>
      </w:r>
    </w:p>
    <w:p w14:paraId="0EC378D6" w14:textId="77777777" w:rsidR="00B17584" w:rsidRPr="00770BCB" w:rsidRDefault="00B17584" w:rsidP="002F31F0">
      <w:pPr>
        <w:spacing w:after="0"/>
        <w:ind w:left="709"/>
        <w:jc w:val="both"/>
        <w:rPr>
          <w:rFonts w:ascii="Arial" w:eastAsia="Calibri" w:hAnsi="Arial" w:cs="Arial"/>
          <w:sz w:val="24"/>
          <w:szCs w:val="24"/>
          <w:lang w:eastAsia="es-ES"/>
        </w:rPr>
      </w:pPr>
    </w:p>
    <w:p w14:paraId="7BFF6B00" w14:textId="77777777" w:rsidR="00B17584" w:rsidRPr="00770BCB" w:rsidRDefault="00B17584" w:rsidP="00032C77">
      <w:pPr>
        <w:numPr>
          <w:ilvl w:val="0"/>
          <w:numId w:val="34"/>
        </w:numPr>
        <w:spacing w:after="0"/>
        <w:ind w:left="709"/>
        <w:jc w:val="both"/>
        <w:rPr>
          <w:rFonts w:ascii="Arial" w:eastAsia="Calibri" w:hAnsi="Arial" w:cs="Arial"/>
          <w:sz w:val="24"/>
          <w:szCs w:val="24"/>
          <w:lang w:eastAsia="es-ES"/>
        </w:rPr>
      </w:pPr>
      <w:r w:rsidRPr="00770BCB">
        <w:rPr>
          <w:rFonts w:ascii="Arial" w:eastAsia="Calibri" w:hAnsi="Arial" w:cs="Arial"/>
          <w:b/>
          <w:bCs/>
          <w:sz w:val="24"/>
          <w:szCs w:val="24"/>
          <w:lang w:eastAsia="es-ES"/>
        </w:rPr>
        <w:t>Auxiliar de Control de Bodega</w:t>
      </w:r>
      <w:r w:rsidRPr="00770BCB">
        <w:rPr>
          <w:rFonts w:ascii="Arial" w:eastAsia="Calibri" w:hAnsi="Arial" w:cs="Arial"/>
          <w:sz w:val="24"/>
          <w:szCs w:val="24"/>
          <w:lang w:eastAsia="es-ES"/>
        </w:rPr>
        <w:t>. Entregar los paquetes a los Auxiliares de Traslado, registrando su salida; recibir y reincorporar los paquetes de regreso, registrando su retorno;</w:t>
      </w:r>
    </w:p>
    <w:p w14:paraId="10B8E739" w14:textId="77777777" w:rsidR="00B17584" w:rsidRPr="00770BCB" w:rsidRDefault="00B17584" w:rsidP="002F31F0">
      <w:pPr>
        <w:spacing w:after="0"/>
        <w:ind w:left="709"/>
        <w:jc w:val="both"/>
        <w:rPr>
          <w:rFonts w:ascii="Arial" w:eastAsia="Calibri" w:hAnsi="Arial" w:cs="Arial"/>
          <w:sz w:val="24"/>
          <w:szCs w:val="24"/>
          <w:lang w:eastAsia="es-ES"/>
        </w:rPr>
      </w:pPr>
    </w:p>
    <w:p w14:paraId="208B31E0" w14:textId="34CC0EC5" w:rsidR="00B17584" w:rsidRPr="00770BCB" w:rsidRDefault="00B17584" w:rsidP="00032C77">
      <w:pPr>
        <w:numPr>
          <w:ilvl w:val="0"/>
          <w:numId w:val="34"/>
        </w:numPr>
        <w:spacing w:after="0"/>
        <w:ind w:left="709"/>
        <w:jc w:val="both"/>
        <w:rPr>
          <w:rFonts w:ascii="Arial" w:eastAsia="Calibri" w:hAnsi="Arial" w:cs="Arial"/>
          <w:sz w:val="24"/>
          <w:szCs w:val="24"/>
          <w:lang w:eastAsia="es-ES"/>
        </w:rPr>
      </w:pPr>
      <w:r w:rsidRPr="00770BCB">
        <w:rPr>
          <w:rFonts w:ascii="Arial" w:eastAsia="Calibri" w:hAnsi="Arial" w:cs="Arial"/>
          <w:b/>
          <w:bCs/>
          <w:sz w:val="24"/>
          <w:szCs w:val="24"/>
          <w:lang w:eastAsia="es-ES"/>
        </w:rPr>
        <w:lastRenderedPageBreak/>
        <w:t xml:space="preserve">Auxiliar de Control de Grupo de Trabajo. </w:t>
      </w:r>
      <w:r w:rsidRPr="00770BCB">
        <w:rPr>
          <w:rFonts w:ascii="Arial" w:eastAsia="Calibri" w:hAnsi="Arial" w:cs="Arial"/>
          <w:sz w:val="24"/>
          <w:szCs w:val="24"/>
          <w:lang w:eastAsia="es-ES"/>
        </w:rPr>
        <w:t xml:space="preserve">Apoyar </w:t>
      </w:r>
      <w:r w:rsidR="00CD0864" w:rsidRPr="00770BCB">
        <w:rPr>
          <w:rFonts w:ascii="Arial" w:eastAsia="Calibri" w:hAnsi="Arial" w:cs="Arial"/>
          <w:sz w:val="24"/>
          <w:szCs w:val="24"/>
          <w:lang w:eastAsia="es-ES"/>
        </w:rPr>
        <w:t>a la Presidencia</w:t>
      </w:r>
      <w:r w:rsidRPr="00770BCB">
        <w:rPr>
          <w:rFonts w:ascii="Arial" w:eastAsia="Calibri" w:hAnsi="Arial" w:cs="Arial"/>
          <w:sz w:val="24"/>
          <w:szCs w:val="24"/>
          <w:lang w:eastAsia="es-ES"/>
        </w:rPr>
        <w:t xml:space="preserve"> del Grupo de Trabajo en el registro de la entrada y salida de los paquetes electorales; </w:t>
      </w:r>
    </w:p>
    <w:p w14:paraId="170532BF" w14:textId="77777777" w:rsidR="00B17584" w:rsidRPr="00770BCB" w:rsidRDefault="00B17584" w:rsidP="002F31F0">
      <w:pPr>
        <w:spacing w:after="0"/>
        <w:ind w:left="709"/>
        <w:jc w:val="both"/>
        <w:rPr>
          <w:rFonts w:ascii="Arial" w:eastAsia="Calibri" w:hAnsi="Arial" w:cs="Arial"/>
          <w:sz w:val="24"/>
          <w:szCs w:val="24"/>
          <w:lang w:eastAsia="es-ES"/>
        </w:rPr>
      </w:pPr>
    </w:p>
    <w:p w14:paraId="3D789118" w14:textId="5C907447" w:rsidR="00B17584" w:rsidRPr="00770BCB" w:rsidRDefault="00B17584" w:rsidP="00032C77">
      <w:pPr>
        <w:numPr>
          <w:ilvl w:val="0"/>
          <w:numId w:val="34"/>
        </w:numPr>
        <w:spacing w:after="0"/>
        <w:ind w:left="709"/>
        <w:jc w:val="both"/>
        <w:rPr>
          <w:rFonts w:ascii="Arial" w:eastAsia="Calibri" w:hAnsi="Arial" w:cs="Arial"/>
          <w:sz w:val="24"/>
          <w:szCs w:val="24"/>
          <w:lang w:eastAsia="es-ES"/>
        </w:rPr>
      </w:pPr>
      <w:r w:rsidRPr="00770BCB">
        <w:rPr>
          <w:rFonts w:ascii="Arial" w:eastAsia="Calibri" w:hAnsi="Arial" w:cs="Arial"/>
          <w:b/>
          <w:bCs/>
          <w:sz w:val="24"/>
          <w:szCs w:val="24"/>
          <w:lang w:eastAsia="es-ES"/>
        </w:rPr>
        <w:t xml:space="preserve">Auxiliar de acreditación y sustitución. </w:t>
      </w:r>
      <w:r w:rsidRPr="00770BCB">
        <w:rPr>
          <w:rFonts w:ascii="Arial" w:eastAsia="Calibri" w:hAnsi="Arial" w:cs="Arial"/>
          <w:sz w:val="24"/>
          <w:szCs w:val="24"/>
          <w:lang w:eastAsia="es-ES"/>
        </w:rPr>
        <w:t xml:space="preserve">Atender el procedimiento de acreditación y sustitución de </w:t>
      </w:r>
      <w:r w:rsidR="00C96E17" w:rsidRPr="00770BCB">
        <w:rPr>
          <w:rFonts w:ascii="Arial" w:eastAsia="Calibri" w:hAnsi="Arial" w:cs="Arial"/>
          <w:sz w:val="24"/>
          <w:szCs w:val="24"/>
          <w:lang w:eastAsia="es-ES"/>
        </w:rPr>
        <w:t>Representaciones</w:t>
      </w:r>
      <w:r w:rsidRPr="00770BCB">
        <w:rPr>
          <w:rFonts w:ascii="Arial" w:eastAsia="Calibri" w:hAnsi="Arial" w:cs="Arial"/>
          <w:sz w:val="24"/>
          <w:szCs w:val="24"/>
          <w:lang w:eastAsia="es-ES"/>
        </w:rPr>
        <w:t xml:space="preserve">, entregar los gafetes de identificación, así como apoyar a quienes presidan los Grupos de Trabajo en el registro de alternancia de </w:t>
      </w:r>
      <w:r w:rsidR="00C96E17" w:rsidRPr="00770BCB">
        <w:rPr>
          <w:rFonts w:ascii="Arial" w:eastAsia="Calibri" w:hAnsi="Arial" w:cs="Arial"/>
          <w:sz w:val="24"/>
          <w:szCs w:val="24"/>
          <w:lang w:eastAsia="es-ES"/>
        </w:rPr>
        <w:t xml:space="preserve">las Representaciones </w:t>
      </w:r>
      <w:r w:rsidRPr="00770BCB">
        <w:rPr>
          <w:rFonts w:ascii="Arial" w:eastAsia="Calibri" w:hAnsi="Arial" w:cs="Arial"/>
          <w:sz w:val="24"/>
          <w:szCs w:val="24"/>
          <w:lang w:eastAsia="es-ES"/>
        </w:rPr>
        <w:t xml:space="preserve">en cada uno de ellos; estas funciones las desarrollarán a partir del inicio de la sesión de cómputo; </w:t>
      </w:r>
    </w:p>
    <w:p w14:paraId="5563190A" w14:textId="77777777" w:rsidR="00B17584" w:rsidRPr="00770BCB" w:rsidRDefault="00B17584" w:rsidP="002F31F0">
      <w:pPr>
        <w:spacing w:after="0"/>
        <w:ind w:left="709"/>
        <w:jc w:val="both"/>
        <w:rPr>
          <w:rFonts w:ascii="Arial" w:eastAsia="Calibri" w:hAnsi="Arial" w:cs="Arial"/>
          <w:sz w:val="24"/>
          <w:szCs w:val="24"/>
          <w:lang w:eastAsia="es-ES"/>
        </w:rPr>
      </w:pPr>
    </w:p>
    <w:p w14:paraId="55C46DDF" w14:textId="331683BC" w:rsidR="00B17584" w:rsidRPr="00770BCB" w:rsidRDefault="00B17584" w:rsidP="00032C77">
      <w:pPr>
        <w:numPr>
          <w:ilvl w:val="0"/>
          <w:numId w:val="34"/>
        </w:numPr>
        <w:spacing w:after="0"/>
        <w:ind w:left="709"/>
        <w:jc w:val="both"/>
        <w:rPr>
          <w:rFonts w:ascii="Arial" w:eastAsia="Calibri" w:hAnsi="Arial" w:cs="Arial"/>
          <w:sz w:val="24"/>
          <w:szCs w:val="24"/>
          <w:lang w:eastAsia="es-ES"/>
        </w:rPr>
      </w:pPr>
      <w:r w:rsidRPr="00770BCB">
        <w:rPr>
          <w:rFonts w:ascii="Arial" w:eastAsia="Calibri" w:hAnsi="Arial" w:cs="Arial"/>
          <w:b/>
          <w:sz w:val="24"/>
          <w:szCs w:val="24"/>
          <w:lang w:eastAsia="es-ES"/>
        </w:rPr>
        <w:t>Auxiliar de seguimiento.</w:t>
      </w:r>
      <w:r w:rsidRPr="00770BCB">
        <w:rPr>
          <w:rFonts w:ascii="Arial" w:eastAsia="Calibri" w:hAnsi="Arial" w:cs="Arial"/>
          <w:sz w:val="24"/>
          <w:szCs w:val="24"/>
          <w:lang w:eastAsia="es-ES"/>
        </w:rPr>
        <w:t xml:space="preserve"> Vigilar que el avance en el desarrollo de la sesión y particularmente en el o los Grupos de Trabajo, se lleve a cabo de conformidad con los plazos legales de la ley electoral local y las previsiones para su oportuna conclusión. De presentarse el supuesto de retraso de al menos 3 horas respecto de la estimación para la conclusión de los trabajos de recuento, comunicará la situación </w:t>
      </w:r>
      <w:r w:rsidR="00CD0864" w:rsidRPr="00770BCB">
        <w:rPr>
          <w:rFonts w:ascii="Arial" w:eastAsia="Calibri" w:hAnsi="Arial" w:cs="Arial"/>
          <w:sz w:val="24"/>
          <w:szCs w:val="24"/>
          <w:lang w:eastAsia="es-ES"/>
        </w:rPr>
        <w:t>a la Presidencia</w:t>
      </w:r>
      <w:r w:rsidRPr="00770BCB">
        <w:rPr>
          <w:rFonts w:ascii="Arial" w:eastAsia="Calibri" w:hAnsi="Arial" w:cs="Arial"/>
          <w:sz w:val="24"/>
          <w:szCs w:val="24"/>
          <w:lang w:eastAsia="es-ES"/>
        </w:rPr>
        <w:t xml:space="preserve"> del órgano competente, a fin de que se adopten las medidas necesarias;</w:t>
      </w:r>
    </w:p>
    <w:p w14:paraId="6BB7EAA9" w14:textId="77777777" w:rsidR="00B17584" w:rsidRPr="00770BCB" w:rsidRDefault="00B17584" w:rsidP="002F31F0">
      <w:pPr>
        <w:spacing w:after="0"/>
        <w:ind w:left="709"/>
        <w:jc w:val="both"/>
        <w:rPr>
          <w:rFonts w:ascii="Arial" w:eastAsia="Calibri" w:hAnsi="Arial" w:cs="Arial"/>
          <w:sz w:val="24"/>
          <w:szCs w:val="24"/>
          <w:lang w:eastAsia="es-ES"/>
        </w:rPr>
      </w:pPr>
    </w:p>
    <w:p w14:paraId="09B24FC2" w14:textId="417AB7FE" w:rsidR="00B17584" w:rsidRPr="00770BCB" w:rsidRDefault="00C96E17" w:rsidP="00032C77">
      <w:pPr>
        <w:numPr>
          <w:ilvl w:val="0"/>
          <w:numId w:val="34"/>
        </w:numPr>
        <w:spacing w:after="0"/>
        <w:ind w:left="709"/>
        <w:jc w:val="both"/>
        <w:rPr>
          <w:rFonts w:ascii="Arial" w:eastAsia="Calibri" w:hAnsi="Arial" w:cs="Arial"/>
          <w:sz w:val="24"/>
          <w:szCs w:val="24"/>
          <w:lang w:eastAsia="es-ES"/>
        </w:rPr>
      </w:pPr>
      <w:r w:rsidRPr="00770BCB">
        <w:rPr>
          <w:rFonts w:ascii="Arial" w:eastAsia="Calibri" w:hAnsi="Arial" w:cs="Arial"/>
          <w:b/>
          <w:bCs/>
          <w:sz w:val="24"/>
          <w:szCs w:val="24"/>
          <w:lang w:eastAsia="es-ES"/>
        </w:rPr>
        <w:t xml:space="preserve">Representaciones </w:t>
      </w:r>
      <w:r w:rsidR="00B17584" w:rsidRPr="00770BCB">
        <w:rPr>
          <w:rFonts w:ascii="Arial" w:eastAsia="Calibri" w:hAnsi="Arial" w:cs="Arial"/>
          <w:b/>
          <w:bCs/>
          <w:sz w:val="24"/>
          <w:szCs w:val="24"/>
          <w:lang w:eastAsia="es-ES"/>
        </w:rPr>
        <w:t xml:space="preserve">ante Grupo. </w:t>
      </w:r>
      <w:r w:rsidR="00B17584" w:rsidRPr="00770BCB">
        <w:rPr>
          <w:rFonts w:ascii="Arial" w:eastAsia="Calibri" w:hAnsi="Arial" w:cs="Arial"/>
          <w:sz w:val="24"/>
          <w:szCs w:val="24"/>
          <w:lang w:eastAsia="es-ES"/>
        </w:rPr>
        <w:t>Verificar la correcta instrumentación y desarrollo operativo de los recuentos; detectar casos de dudosa validez o nulidad del voto; en su caso, solicitar la reserva de algún voto para el Pleno del Consejo; coordinar a sus auxiliares; recibir copia de las constancias individuales de cada casilla recontada. Únicamente se entregará una copia de cada constancia individual y del Acta Circunstanciada, por cada Partido Político o Candidato Independiente; y,</w:t>
      </w:r>
    </w:p>
    <w:p w14:paraId="18AA6A6B" w14:textId="77777777" w:rsidR="00B17584" w:rsidRPr="00770BCB" w:rsidRDefault="00B17584" w:rsidP="002F31F0">
      <w:pPr>
        <w:spacing w:after="0"/>
        <w:ind w:left="709"/>
        <w:contextualSpacing/>
        <w:rPr>
          <w:rFonts w:ascii="Arial" w:eastAsia="Calibri" w:hAnsi="Arial" w:cs="Arial"/>
          <w:b/>
          <w:bCs/>
          <w:sz w:val="24"/>
          <w:szCs w:val="24"/>
          <w:lang w:eastAsia="es-ES"/>
        </w:rPr>
      </w:pPr>
    </w:p>
    <w:p w14:paraId="5CC15366" w14:textId="517B0A3C" w:rsidR="00B17584" w:rsidRPr="00770BCB" w:rsidRDefault="005F4BCA" w:rsidP="00032C77">
      <w:pPr>
        <w:numPr>
          <w:ilvl w:val="0"/>
          <w:numId w:val="34"/>
        </w:numPr>
        <w:spacing w:after="0"/>
        <w:ind w:left="709"/>
        <w:jc w:val="both"/>
        <w:rPr>
          <w:rFonts w:ascii="Arial" w:eastAsia="Calibri" w:hAnsi="Arial" w:cs="Arial"/>
          <w:sz w:val="24"/>
          <w:szCs w:val="24"/>
          <w:lang w:eastAsia="es-ES"/>
        </w:rPr>
      </w:pPr>
      <w:r w:rsidRPr="00770BCB">
        <w:rPr>
          <w:rFonts w:ascii="Arial" w:eastAsia="Calibri" w:hAnsi="Arial" w:cs="Arial"/>
          <w:b/>
          <w:bCs/>
          <w:sz w:val="24"/>
          <w:szCs w:val="24"/>
          <w:lang w:eastAsia="es-ES"/>
        </w:rPr>
        <w:t>Auxiliar de Representaciones</w:t>
      </w:r>
      <w:r w:rsidR="00B17584" w:rsidRPr="00770BCB">
        <w:rPr>
          <w:rFonts w:ascii="Arial" w:eastAsia="Calibri" w:hAnsi="Arial" w:cs="Arial"/>
          <w:b/>
          <w:bCs/>
          <w:sz w:val="24"/>
          <w:szCs w:val="24"/>
          <w:lang w:eastAsia="es-ES"/>
        </w:rPr>
        <w:t xml:space="preserve">. </w:t>
      </w:r>
      <w:r w:rsidR="00B17584" w:rsidRPr="00770BCB">
        <w:rPr>
          <w:rFonts w:ascii="Arial" w:eastAsia="Calibri" w:hAnsi="Arial" w:cs="Arial"/>
          <w:sz w:val="24"/>
          <w:szCs w:val="24"/>
          <w:lang w:eastAsia="es-ES"/>
        </w:rPr>
        <w:t>Apoyar a</w:t>
      </w:r>
      <w:r w:rsidR="00C96E17" w:rsidRPr="00770BCB">
        <w:rPr>
          <w:rFonts w:ascii="Arial" w:eastAsia="Calibri" w:hAnsi="Arial" w:cs="Arial"/>
          <w:sz w:val="24"/>
          <w:szCs w:val="24"/>
          <w:lang w:eastAsia="es-ES"/>
        </w:rPr>
        <w:t xml:space="preserve"> la Representación </w:t>
      </w:r>
      <w:r w:rsidR="00B17584" w:rsidRPr="00770BCB">
        <w:rPr>
          <w:rFonts w:ascii="Arial" w:eastAsia="Calibri" w:hAnsi="Arial" w:cs="Arial"/>
          <w:sz w:val="24"/>
          <w:szCs w:val="24"/>
          <w:lang w:eastAsia="es-ES"/>
        </w:rPr>
        <w:t>de Grupo en la vigilancia del desarrollo operativo del recuento de votos en los Puntos de Recuento, apoyando en la detección de casos de dudosa validez o nulidad del voto; en su caso, solicitar la reserva de algún voto para el Pleno del Consejo.</w:t>
      </w:r>
    </w:p>
    <w:p w14:paraId="291EDC00" w14:textId="77777777" w:rsidR="002A0C31" w:rsidRPr="00770BCB" w:rsidRDefault="002A0C31" w:rsidP="002F31F0">
      <w:pPr>
        <w:spacing w:after="0"/>
        <w:jc w:val="both"/>
        <w:rPr>
          <w:rFonts w:ascii="Arial" w:eastAsia="Calibri" w:hAnsi="Arial" w:cs="Arial"/>
          <w:b/>
          <w:sz w:val="24"/>
          <w:szCs w:val="24"/>
          <w:lang w:eastAsia="es-ES"/>
        </w:rPr>
      </w:pPr>
    </w:p>
    <w:p w14:paraId="1FF2DBEE" w14:textId="38BED2D2" w:rsidR="002A0C31" w:rsidRPr="00770BCB" w:rsidRDefault="00B17584"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Artículo 4</w:t>
      </w:r>
      <w:r w:rsidR="00977252" w:rsidRPr="00770BCB">
        <w:rPr>
          <w:rFonts w:ascii="Arial" w:eastAsia="Calibri" w:hAnsi="Arial" w:cs="Arial"/>
          <w:b/>
          <w:sz w:val="24"/>
          <w:szCs w:val="24"/>
          <w:lang w:eastAsia="es-ES"/>
        </w:rPr>
        <w:t>3</w:t>
      </w:r>
      <w:r w:rsidRPr="00770BCB">
        <w:rPr>
          <w:rFonts w:ascii="Arial" w:eastAsia="Calibri" w:hAnsi="Arial" w:cs="Arial"/>
          <w:b/>
          <w:sz w:val="24"/>
          <w:szCs w:val="24"/>
          <w:lang w:eastAsia="es-ES"/>
        </w:rPr>
        <w:t xml:space="preserve">. </w:t>
      </w:r>
    </w:p>
    <w:p w14:paraId="0A0E394D" w14:textId="77777777" w:rsidR="002A0C31" w:rsidRPr="00770BCB" w:rsidRDefault="002A0C31" w:rsidP="002F31F0">
      <w:pPr>
        <w:spacing w:after="0"/>
        <w:jc w:val="both"/>
        <w:rPr>
          <w:rFonts w:ascii="Arial" w:eastAsia="Calibri" w:hAnsi="Arial" w:cs="Arial"/>
          <w:b/>
          <w:sz w:val="24"/>
          <w:szCs w:val="24"/>
          <w:lang w:eastAsia="es-ES"/>
        </w:rPr>
      </w:pPr>
    </w:p>
    <w:p w14:paraId="21477108" w14:textId="0931662C" w:rsidR="00B17584" w:rsidRPr="00770BCB" w:rsidRDefault="00B17584" w:rsidP="00032C77">
      <w:pPr>
        <w:pStyle w:val="Prrafodelista"/>
        <w:numPr>
          <w:ilvl w:val="0"/>
          <w:numId w:val="6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En cada Grupo</w:t>
      </w:r>
      <w:r w:rsidR="00B80219" w:rsidRPr="00770BCB">
        <w:rPr>
          <w:rFonts w:ascii="Arial" w:eastAsia="Calibri" w:hAnsi="Arial" w:cs="Arial"/>
          <w:sz w:val="24"/>
          <w:szCs w:val="24"/>
          <w:lang w:eastAsia="es-ES"/>
        </w:rPr>
        <w:t xml:space="preserve"> de Trabajo</w:t>
      </w:r>
      <w:r w:rsidRPr="00770BCB">
        <w:rPr>
          <w:rFonts w:ascii="Arial" w:eastAsia="Calibri" w:hAnsi="Arial" w:cs="Arial"/>
          <w:sz w:val="24"/>
          <w:szCs w:val="24"/>
          <w:lang w:eastAsia="es-ES"/>
        </w:rPr>
        <w:t xml:space="preserve"> se designará un Auxiliar de Recuento como responsable de cada Punto de Recuento cuando estos sean dos o más.</w:t>
      </w:r>
    </w:p>
    <w:p w14:paraId="4CC80477" w14:textId="77777777" w:rsidR="00B17584" w:rsidRPr="00770BCB" w:rsidRDefault="00B17584" w:rsidP="002F31F0">
      <w:pPr>
        <w:spacing w:after="0"/>
        <w:ind w:left="426"/>
        <w:jc w:val="both"/>
        <w:rPr>
          <w:rFonts w:ascii="Arial" w:eastAsia="Calibri" w:hAnsi="Arial" w:cs="Arial"/>
          <w:b/>
          <w:sz w:val="24"/>
          <w:szCs w:val="24"/>
          <w:lang w:eastAsia="es-ES"/>
        </w:rPr>
      </w:pPr>
    </w:p>
    <w:p w14:paraId="5141D980" w14:textId="2DB7078F" w:rsidR="005F4BCA" w:rsidRPr="00770BCB" w:rsidRDefault="00B17584" w:rsidP="00032C77">
      <w:pPr>
        <w:pStyle w:val="Prrafodelista"/>
        <w:numPr>
          <w:ilvl w:val="0"/>
          <w:numId w:val="6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lastRenderedPageBreak/>
        <w:t>Habrá un Auxiliar de Traslado por cada Grupo de Trabajo que se integre con hasta dos Puntos de Recuento; en caso de que sea necesario integrar tres o cuatro Puntos de Recuento, se considerarán dos; de ser cinco o seis los Puntos de Recuento se contará con tres; y si fueran siete u ocho se designará a cuatro Auxiliares de Traslado.</w:t>
      </w:r>
    </w:p>
    <w:p w14:paraId="74564DE3" w14:textId="77777777" w:rsidR="00B17584" w:rsidRPr="00770BCB" w:rsidRDefault="00B17584" w:rsidP="002F31F0">
      <w:pPr>
        <w:spacing w:after="0"/>
        <w:ind w:left="426"/>
        <w:jc w:val="both"/>
        <w:rPr>
          <w:rFonts w:ascii="Arial" w:eastAsia="Calibri" w:hAnsi="Arial" w:cs="Arial"/>
          <w:sz w:val="24"/>
          <w:szCs w:val="24"/>
          <w:lang w:eastAsia="es-ES"/>
        </w:rPr>
      </w:pPr>
    </w:p>
    <w:p w14:paraId="2DF6FABF" w14:textId="04AE1105" w:rsidR="00B17584" w:rsidRPr="00770BCB" w:rsidRDefault="00B17584" w:rsidP="00032C77">
      <w:pPr>
        <w:pStyle w:val="Prrafodelista"/>
        <w:numPr>
          <w:ilvl w:val="0"/>
          <w:numId w:val="6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En cuanto a los Auxiliares de Documentación, habrá uno para atender hasta tres Puntos de Recuento; dos, para atender de cuatro a seis Puntos de Recuento; y tres si se trata de siete u ocho Puntos de Recuento.</w:t>
      </w:r>
    </w:p>
    <w:p w14:paraId="76FE3FD5" w14:textId="77777777" w:rsidR="00B17584" w:rsidRPr="00770BCB" w:rsidRDefault="00B17584" w:rsidP="005F4BCA">
      <w:pPr>
        <w:spacing w:after="0"/>
        <w:jc w:val="both"/>
        <w:rPr>
          <w:rFonts w:ascii="Arial" w:eastAsia="Calibri" w:hAnsi="Arial" w:cs="Arial"/>
          <w:sz w:val="24"/>
          <w:szCs w:val="24"/>
          <w:lang w:eastAsia="es-ES"/>
        </w:rPr>
      </w:pPr>
    </w:p>
    <w:p w14:paraId="12E3D567" w14:textId="1D907FCC" w:rsidR="00B17584" w:rsidRPr="00770BCB" w:rsidRDefault="00B17584" w:rsidP="00032C77">
      <w:pPr>
        <w:pStyle w:val="Prrafodelista"/>
        <w:numPr>
          <w:ilvl w:val="0"/>
          <w:numId w:val="6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Asimismo, habrá un Auxiliar de Control de Bodega y dos Auxiliares de Acreditación y Sustitución para atender a todos los Grupos de Trabajo.</w:t>
      </w:r>
    </w:p>
    <w:p w14:paraId="497E902F" w14:textId="77777777" w:rsidR="00B17584" w:rsidRPr="00770BCB" w:rsidRDefault="00B17584" w:rsidP="005F4BCA">
      <w:pPr>
        <w:spacing w:after="0"/>
        <w:jc w:val="both"/>
        <w:rPr>
          <w:rFonts w:ascii="Arial" w:eastAsia="Calibri" w:hAnsi="Arial" w:cs="Arial"/>
          <w:sz w:val="24"/>
          <w:szCs w:val="24"/>
          <w:lang w:eastAsia="es-ES"/>
        </w:rPr>
      </w:pPr>
    </w:p>
    <w:p w14:paraId="7CCDBC2C" w14:textId="4CD236D2" w:rsidR="005F4BCA" w:rsidRPr="00770BCB" w:rsidRDefault="00B17584" w:rsidP="00032C77">
      <w:pPr>
        <w:pStyle w:val="Prrafodelista"/>
        <w:numPr>
          <w:ilvl w:val="0"/>
          <w:numId w:val="6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Se podrán concentrar las responsabilidades de dos o más figuras en una persona, con excepción de los Auxiliares de Recuento, de Captura y de Verificación.</w:t>
      </w:r>
      <w:r w:rsidRPr="00770BCB">
        <w:rPr>
          <w:rFonts w:ascii="Arial" w:eastAsia="Calibri" w:hAnsi="Arial" w:cs="Arial"/>
          <w:sz w:val="24"/>
          <w:szCs w:val="24"/>
          <w:lang w:eastAsia="es-ES"/>
        </w:rPr>
        <w:cr/>
      </w:r>
    </w:p>
    <w:p w14:paraId="4BBAA478" w14:textId="29EF9E47" w:rsidR="002A0C31" w:rsidRPr="00770BCB" w:rsidRDefault="00B17584"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Artículo 4</w:t>
      </w:r>
      <w:r w:rsidR="00977252" w:rsidRPr="00770BCB">
        <w:rPr>
          <w:rFonts w:ascii="Arial" w:eastAsia="Calibri" w:hAnsi="Arial" w:cs="Arial"/>
          <w:b/>
          <w:sz w:val="24"/>
          <w:szCs w:val="24"/>
          <w:lang w:eastAsia="es-ES"/>
        </w:rPr>
        <w:t>4</w:t>
      </w:r>
      <w:r w:rsidRPr="00770BCB">
        <w:rPr>
          <w:rFonts w:ascii="Arial" w:eastAsia="Calibri" w:hAnsi="Arial" w:cs="Arial"/>
          <w:b/>
          <w:sz w:val="24"/>
          <w:szCs w:val="24"/>
          <w:lang w:eastAsia="es-ES"/>
        </w:rPr>
        <w:t xml:space="preserve">. </w:t>
      </w:r>
    </w:p>
    <w:p w14:paraId="4037F6F7" w14:textId="77777777" w:rsidR="002A0C31" w:rsidRPr="00770BCB" w:rsidRDefault="002A0C31" w:rsidP="002F31F0">
      <w:pPr>
        <w:spacing w:after="0"/>
        <w:jc w:val="both"/>
        <w:rPr>
          <w:rFonts w:ascii="Arial" w:eastAsia="Calibri" w:hAnsi="Arial" w:cs="Arial"/>
          <w:b/>
          <w:sz w:val="24"/>
          <w:szCs w:val="24"/>
          <w:lang w:eastAsia="es-ES"/>
        </w:rPr>
      </w:pPr>
    </w:p>
    <w:p w14:paraId="236ADA14" w14:textId="0DE0DB4C" w:rsidR="002A0C31" w:rsidRPr="00770BCB" w:rsidRDefault="00B17584" w:rsidP="00032C77">
      <w:pPr>
        <w:pStyle w:val="Prrafodelista"/>
        <w:numPr>
          <w:ilvl w:val="0"/>
          <w:numId w:val="6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Para garantizar la idoneidad del personal de apoyo para el recuento de los votos en Grupos de Trabajo, es decir, auxiliares de recuento, de captura y de verificación, </w:t>
      </w:r>
      <w:r w:rsidR="006727F5" w:rsidRPr="00770BCB">
        <w:rPr>
          <w:rFonts w:ascii="Arial" w:eastAsia="Calibri" w:hAnsi="Arial" w:cs="Arial"/>
          <w:sz w:val="24"/>
          <w:szCs w:val="24"/>
          <w:lang w:eastAsia="es-ES"/>
        </w:rPr>
        <w:t>de control de bodega</w:t>
      </w:r>
      <w:r w:rsidR="005F4BCA" w:rsidRPr="00770BCB">
        <w:rPr>
          <w:rFonts w:ascii="Arial" w:eastAsia="Calibri" w:hAnsi="Arial" w:cs="Arial"/>
          <w:sz w:val="24"/>
          <w:szCs w:val="24"/>
          <w:lang w:eastAsia="es-ES"/>
        </w:rPr>
        <w:t>,</w:t>
      </w:r>
      <w:r w:rsidR="006727F5"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deberá designárseles de entre los capacitadores</w:t>
      </w:r>
      <w:r w:rsidR="006727F5" w:rsidRPr="00770BCB">
        <w:rPr>
          <w:rFonts w:ascii="Arial" w:eastAsia="Calibri" w:hAnsi="Arial" w:cs="Arial"/>
          <w:sz w:val="24"/>
          <w:szCs w:val="24"/>
          <w:lang w:eastAsia="es-ES"/>
        </w:rPr>
        <w:t xml:space="preserve"> asistentes locales</w:t>
      </w:r>
      <w:r w:rsidRPr="00770BCB">
        <w:rPr>
          <w:rFonts w:ascii="Arial" w:eastAsia="Calibri" w:hAnsi="Arial" w:cs="Arial"/>
          <w:sz w:val="24"/>
          <w:szCs w:val="24"/>
          <w:lang w:eastAsia="es-ES"/>
        </w:rPr>
        <w:t xml:space="preserve"> y supervisores electorales</w:t>
      </w:r>
      <w:r w:rsidR="006727F5" w:rsidRPr="00770BCB">
        <w:rPr>
          <w:rFonts w:ascii="Arial" w:eastAsia="Calibri" w:hAnsi="Arial" w:cs="Arial"/>
          <w:sz w:val="24"/>
          <w:szCs w:val="24"/>
          <w:lang w:eastAsia="es-ES"/>
        </w:rPr>
        <w:t xml:space="preserve"> locales</w:t>
      </w:r>
      <w:r w:rsidRPr="00770BCB">
        <w:rPr>
          <w:rFonts w:ascii="Arial" w:eastAsia="Calibri" w:hAnsi="Arial" w:cs="Arial"/>
          <w:sz w:val="24"/>
          <w:szCs w:val="24"/>
          <w:lang w:eastAsia="es-ES"/>
        </w:rPr>
        <w:t xml:space="preserve"> o</w:t>
      </w:r>
      <w:r w:rsidR="006727F5"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en su caso, el personal que el </w:t>
      </w:r>
      <w:r w:rsidR="001F4346" w:rsidRPr="00770BCB">
        <w:rPr>
          <w:rFonts w:ascii="Arial" w:eastAsia="Calibri" w:hAnsi="Arial" w:cs="Arial"/>
          <w:sz w:val="24"/>
          <w:szCs w:val="24"/>
          <w:lang w:eastAsia="es-ES"/>
        </w:rPr>
        <w:t>IEM</w:t>
      </w:r>
      <w:r w:rsidRPr="00770BCB">
        <w:rPr>
          <w:rFonts w:ascii="Arial" w:eastAsia="Calibri" w:hAnsi="Arial" w:cs="Arial"/>
          <w:sz w:val="24"/>
          <w:szCs w:val="24"/>
          <w:lang w:eastAsia="es-ES"/>
        </w:rPr>
        <w:t xml:space="preserve"> designe para tal efecto. </w:t>
      </w:r>
    </w:p>
    <w:p w14:paraId="1D4271A3" w14:textId="77777777" w:rsidR="002A0C31" w:rsidRPr="00770BCB" w:rsidRDefault="002A0C31" w:rsidP="002F31F0">
      <w:pPr>
        <w:pStyle w:val="Prrafodelista"/>
        <w:spacing w:after="0"/>
        <w:ind w:left="426"/>
        <w:jc w:val="both"/>
        <w:rPr>
          <w:rFonts w:ascii="Arial" w:eastAsia="Calibri" w:hAnsi="Arial" w:cs="Arial"/>
          <w:sz w:val="24"/>
          <w:szCs w:val="24"/>
          <w:lang w:eastAsia="es-ES"/>
        </w:rPr>
      </w:pPr>
    </w:p>
    <w:p w14:paraId="2028BADF" w14:textId="6FD8AFA1" w:rsidR="002A0C31" w:rsidRPr="00770BCB" w:rsidRDefault="00B17584" w:rsidP="00032C77">
      <w:pPr>
        <w:pStyle w:val="Prrafodelista"/>
        <w:numPr>
          <w:ilvl w:val="0"/>
          <w:numId w:val="6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El personal auxiliar que participe en las tareas de apoyo de los </w:t>
      </w:r>
      <w:r w:rsidR="002A0C31" w:rsidRPr="00770BCB">
        <w:rPr>
          <w:rFonts w:ascii="Arial" w:eastAsia="Calibri" w:hAnsi="Arial" w:cs="Arial"/>
          <w:sz w:val="24"/>
          <w:szCs w:val="24"/>
          <w:lang w:eastAsia="es-ES"/>
        </w:rPr>
        <w:t>cómputos</w:t>
      </w:r>
      <w:r w:rsidRPr="00770BCB">
        <w:rPr>
          <w:rFonts w:ascii="Arial" w:eastAsia="Calibri" w:hAnsi="Arial" w:cs="Arial"/>
          <w:sz w:val="24"/>
          <w:szCs w:val="24"/>
          <w:lang w:eastAsia="es-ES"/>
        </w:rPr>
        <w:t xml:space="preserve"> deberá ser aprobado mediante acuerdo del Consejo a más tardar en la sesión extraordinaria que celebre el martes previo a la </w:t>
      </w:r>
      <w:r w:rsidR="006727F5" w:rsidRPr="00770BCB">
        <w:rPr>
          <w:rFonts w:ascii="Arial" w:eastAsia="Calibri" w:hAnsi="Arial" w:cs="Arial"/>
          <w:sz w:val="24"/>
          <w:szCs w:val="24"/>
          <w:lang w:eastAsia="es-ES"/>
        </w:rPr>
        <w:t>J</w:t>
      </w:r>
      <w:r w:rsidRPr="00770BCB">
        <w:rPr>
          <w:rFonts w:ascii="Arial" w:eastAsia="Calibri" w:hAnsi="Arial" w:cs="Arial"/>
          <w:sz w:val="24"/>
          <w:szCs w:val="24"/>
          <w:lang w:eastAsia="es-ES"/>
        </w:rPr>
        <w:t xml:space="preserve">ornada </w:t>
      </w:r>
      <w:r w:rsidR="006727F5" w:rsidRPr="00770BCB">
        <w:rPr>
          <w:rFonts w:ascii="Arial" w:eastAsia="Calibri" w:hAnsi="Arial" w:cs="Arial"/>
          <w:sz w:val="24"/>
          <w:szCs w:val="24"/>
          <w:lang w:eastAsia="es-ES"/>
        </w:rPr>
        <w:t>E</w:t>
      </w:r>
      <w:r w:rsidRPr="00770BCB">
        <w:rPr>
          <w:rFonts w:ascii="Arial" w:eastAsia="Calibri" w:hAnsi="Arial" w:cs="Arial"/>
          <w:sz w:val="24"/>
          <w:szCs w:val="24"/>
          <w:lang w:eastAsia="es-ES"/>
        </w:rPr>
        <w:t xml:space="preserve">lectoral. </w:t>
      </w:r>
    </w:p>
    <w:p w14:paraId="5595CE75" w14:textId="77777777" w:rsidR="002A0C31" w:rsidRPr="00770BCB" w:rsidRDefault="002A0C31" w:rsidP="002F31F0">
      <w:pPr>
        <w:pStyle w:val="Prrafodelista"/>
        <w:spacing w:after="0"/>
        <w:ind w:left="426"/>
        <w:rPr>
          <w:rFonts w:ascii="Arial" w:eastAsia="Calibri" w:hAnsi="Arial" w:cs="Arial"/>
          <w:sz w:val="24"/>
          <w:szCs w:val="24"/>
          <w:lang w:eastAsia="es-ES"/>
        </w:rPr>
      </w:pPr>
    </w:p>
    <w:p w14:paraId="339C59C1" w14:textId="77777777" w:rsidR="002A0C31" w:rsidRPr="00770BCB" w:rsidRDefault="00B17584" w:rsidP="00032C77">
      <w:pPr>
        <w:pStyle w:val="Prrafodelista"/>
        <w:numPr>
          <w:ilvl w:val="0"/>
          <w:numId w:val="6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El acuerdo aprobado deberá incluir una lista del personal auxiliar y sus respectivas funciones, considerando en la misma, un número suficiente de auxiliares para efectuar relevos que propicien el contar con personal en óptimas condiciones físicas para el ejercicio de sus responsabilidades.</w:t>
      </w:r>
    </w:p>
    <w:p w14:paraId="102C109E" w14:textId="77777777" w:rsidR="002A0C31" w:rsidRPr="00770BCB" w:rsidRDefault="002A0C31" w:rsidP="002F31F0">
      <w:pPr>
        <w:pStyle w:val="Prrafodelista"/>
        <w:spacing w:after="0"/>
        <w:ind w:left="426"/>
        <w:rPr>
          <w:rFonts w:ascii="Arial" w:eastAsia="Calibri" w:hAnsi="Arial" w:cs="Arial"/>
          <w:sz w:val="24"/>
          <w:szCs w:val="24"/>
          <w:lang w:eastAsia="es-ES"/>
        </w:rPr>
      </w:pPr>
    </w:p>
    <w:p w14:paraId="4AF22399" w14:textId="232FE55A" w:rsidR="00B17584" w:rsidRPr="00770BCB" w:rsidRDefault="00B17584" w:rsidP="00032C77">
      <w:pPr>
        <w:pStyle w:val="Prrafodelista"/>
        <w:numPr>
          <w:ilvl w:val="0"/>
          <w:numId w:val="6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En todo caso, el I</w:t>
      </w:r>
      <w:r w:rsidR="001F4346" w:rsidRPr="00770BCB">
        <w:rPr>
          <w:rFonts w:ascii="Arial" w:eastAsia="Calibri" w:hAnsi="Arial" w:cs="Arial"/>
          <w:sz w:val="24"/>
          <w:szCs w:val="24"/>
          <w:lang w:eastAsia="es-ES"/>
        </w:rPr>
        <w:t>EM</w:t>
      </w:r>
      <w:r w:rsidRPr="00770BCB">
        <w:rPr>
          <w:rFonts w:ascii="Arial" w:eastAsia="Calibri" w:hAnsi="Arial" w:cs="Arial"/>
          <w:sz w:val="24"/>
          <w:szCs w:val="24"/>
          <w:lang w:eastAsia="es-ES"/>
        </w:rPr>
        <w:t xml:space="preserve"> deberá implementar las medidas necesarias para contar con el personal auxiliar </w:t>
      </w:r>
      <w:r w:rsidR="006727F5" w:rsidRPr="00770BCB">
        <w:rPr>
          <w:rFonts w:ascii="Arial" w:eastAsia="Calibri" w:hAnsi="Arial" w:cs="Arial"/>
          <w:sz w:val="24"/>
          <w:szCs w:val="24"/>
          <w:lang w:eastAsia="es-ES"/>
        </w:rPr>
        <w:t>requerido</w:t>
      </w:r>
      <w:r w:rsidRPr="00770BCB">
        <w:rPr>
          <w:rFonts w:ascii="Arial" w:eastAsia="Calibri" w:hAnsi="Arial" w:cs="Arial"/>
          <w:sz w:val="24"/>
          <w:szCs w:val="24"/>
          <w:lang w:eastAsia="es-ES"/>
        </w:rPr>
        <w:t>, tomando en consideración el número de supervisores electorales</w:t>
      </w:r>
      <w:r w:rsidR="006727F5" w:rsidRPr="00770BCB">
        <w:rPr>
          <w:rFonts w:ascii="Arial" w:eastAsia="Calibri" w:hAnsi="Arial" w:cs="Arial"/>
          <w:sz w:val="24"/>
          <w:szCs w:val="24"/>
          <w:lang w:eastAsia="es-ES"/>
        </w:rPr>
        <w:t xml:space="preserve"> locales</w:t>
      </w:r>
      <w:r w:rsidRPr="00770BCB">
        <w:rPr>
          <w:rFonts w:ascii="Arial" w:eastAsia="Calibri" w:hAnsi="Arial" w:cs="Arial"/>
          <w:sz w:val="24"/>
          <w:szCs w:val="24"/>
          <w:lang w:eastAsia="es-ES"/>
        </w:rPr>
        <w:t xml:space="preserve"> y capacitadores</w:t>
      </w:r>
      <w:r w:rsidR="006727F5"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asistentes electorales</w:t>
      </w:r>
      <w:r w:rsidR="006727F5" w:rsidRPr="00770BCB">
        <w:rPr>
          <w:rFonts w:ascii="Arial" w:eastAsia="Calibri" w:hAnsi="Arial" w:cs="Arial"/>
          <w:sz w:val="24"/>
          <w:szCs w:val="24"/>
          <w:lang w:eastAsia="es-ES"/>
        </w:rPr>
        <w:t xml:space="preserve"> locales</w:t>
      </w:r>
      <w:r w:rsidRPr="00770BCB">
        <w:rPr>
          <w:rFonts w:ascii="Arial" w:eastAsia="Calibri" w:hAnsi="Arial" w:cs="Arial"/>
          <w:sz w:val="24"/>
          <w:szCs w:val="24"/>
          <w:lang w:eastAsia="es-ES"/>
        </w:rPr>
        <w:t xml:space="preserve"> </w:t>
      </w:r>
      <w:r w:rsidR="006727F5" w:rsidRPr="00770BCB">
        <w:rPr>
          <w:rFonts w:ascii="Arial" w:eastAsia="Calibri" w:hAnsi="Arial" w:cs="Arial"/>
          <w:sz w:val="24"/>
          <w:szCs w:val="24"/>
          <w:lang w:eastAsia="es-ES"/>
        </w:rPr>
        <w:t>pertenecientes a cada Consejo Electoral</w:t>
      </w:r>
      <w:r w:rsidRPr="00770BCB">
        <w:rPr>
          <w:rFonts w:ascii="Arial" w:eastAsia="Calibri" w:hAnsi="Arial" w:cs="Arial"/>
          <w:sz w:val="24"/>
          <w:szCs w:val="24"/>
          <w:lang w:eastAsia="es-ES"/>
        </w:rPr>
        <w:t>.</w:t>
      </w:r>
    </w:p>
    <w:p w14:paraId="464C8D7B" w14:textId="0FAB0B70" w:rsidR="00B17584" w:rsidRPr="00770BCB" w:rsidRDefault="00B17584" w:rsidP="002F31F0">
      <w:pPr>
        <w:spacing w:after="0"/>
        <w:ind w:left="426"/>
        <w:jc w:val="both"/>
        <w:rPr>
          <w:rFonts w:ascii="Arial" w:eastAsia="Calibri" w:hAnsi="Arial" w:cs="Arial"/>
          <w:sz w:val="24"/>
          <w:szCs w:val="24"/>
          <w:lang w:eastAsia="es-ES"/>
        </w:rPr>
      </w:pPr>
    </w:p>
    <w:p w14:paraId="7C122C97" w14:textId="48BD0846" w:rsidR="0004745B" w:rsidRPr="00770BCB" w:rsidRDefault="008650CA" w:rsidP="004D7556">
      <w:pPr>
        <w:pStyle w:val="Ttulo2"/>
        <w:spacing w:before="0" w:line="240" w:lineRule="auto"/>
        <w:jc w:val="center"/>
        <w:rPr>
          <w:rFonts w:ascii="Arial" w:eastAsia="Calibri" w:hAnsi="Arial" w:cs="Arial"/>
          <w:b/>
          <w:bCs/>
          <w:color w:val="auto"/>
          <w:sz w:val="24"/>
          <w:szCs w:val="24"/>
          <w:lang w:eastAsia="es-ES"/>
        </w:rPr>
      </w:pPr>
      <w:bookmarkStart w:id="50" w:name="_Toc155774059"/>
      <w:r w:rsidRPr="00770BCB">
        <w:rPr>
          <w:rFonts w:ascii="Arial" w:eastAsia="Calibri" w:hAnsi="Arial" w:cs="Arial"/>
          <w:b/>
          <w:bCs/>
          <w:color w:val="auto"/>
          <w:sz w:val="24"/>
          <w:szCs w:val="24"/>
          <w:lang w:eastAsia="es-ES"/>
        </w:rPr>
        <w:t xml:space="preserve">SECCIÓN </w:t>
      </w:r>
      <w:r w:rsidR="00BD715F" w:rsidRPr="00770BCB">
        <w:rPr>
          <w:rFonts w:ascii="Arial" w:eastAsia="Calibri" w:hAnsi="Arial" w:cs="Arial"/>
          <w:b/>
          <w:bCs/>
          <w:color w:val="auto"/>
          <w:sz w:val="24"/>
          <w:szCs w:val="24"/>
          <w:lang w:eastAsia="es-ES"/>
        </w:rPr>
        <w:t xml:space="preserve">DÉCIMA </w:t>
      </w:r>
      <w:r w:rsidRPr="00770BCB">
        <w:rPr>
          <w:rFonts w:ascii="Arial" w:eastAsia="Calibri" w:hAnsi="Arial" w:cs="Arial"/>
          <w:b/>
          <w:bCs/>
          <w:color w:val="auto"/>
          <w:sz w:val="24"/>
          <w:szCs w:val="24"/>
          <w:lang w:eastAsia="es-ES"/>
        </w:rPr>
        <w:t>CUARTA</w:t>
      </w:r>
      <w:bookmarkEnd w:id="50"/>
    </w:p>
    <w:p w14:paraId="640C297F" w14:textId="57D33F41" w:rsidR="00AF4AE5" w:rsidRPr="00770BCB" w:rsidRDefault="00AF4AE5" w:rsidP="004D7556">
      <w:pPr>
        <w:pStyle w:val="Ttulo2"/>
        <w:spacing w:before="0" w:line="240" w:lineRule="auto"/>
        <w:jc w:val="center"/>
        <w:rPr>
          <w:rFonts w:ascii="Arial" w:eastAsia="Calibri" w:hAnsi="Arial" w:cs="Arial"/>
          <w:b/>
          <w:bCs/>
          <w:color w:val="auto"/>
          <w:sz w:val="24"/>
          <w:szCs w:val="24"/>
          <w:lang w:eastAsia="es-ES"/>
        </w:rPr>
      </w:pPr>
      <w:bookmarkStart w:id="51" w:name="_Toc155774060"/>
      <w:r w:rsidRPr="00770BCB">
        <w:rPr>
          <w:rFonts w:ascii="Arial" w:eastAsia="Calibri" w:hAnsi="Arial" w:cs="Arial"/>
          <w:b/>
          <w:bCs/>
          <w:color w:val="auto"/>
          <w:sz w:val="24"/>
          <w:szCs w:val="24"/>
          <w:lang w:eastAsia="es-ES"/>
        </w:rPr>
        <w:t xml:space="preserve">Constancias </w:t>
      </w:r>
      <w:r w:rsidR="008650CA" w:rsidRPr="00770BCB">
        <w:rPr>
          <w:rFonts w:ascii="Arial" w:eastAsia="Calibri" w:hAnsi="Arial" w:cs="Arial"/>
          <w:b/>
          <w:bCs/>
          <w:color w:val="auto"/>
          <w:sz w:val="24"/>
          <w:szCs w:val="24"/>
          <w:lang w:eastAsia="es-ES"/>
        </w:rPr>
        <w:t>I</w:t>
      </w:r>
      <w:r w:rsidRPr="00770BCB">
        <w:rPr>
          <w:rFonts w:ascii="Arial" w:eastAsia="Calibri" w:hAnsi="Arial" w:cs="Arial"/>
          <w:b/>
          <w:bCs/>
          <w:color w:val="auto"/>
          <w:sz w:val="24"/>
          <w:szCs w:val="24"/>
          <w:lang w:eastAsia="es-ES"/>
        </w:rPr>
        <w:t xml:space="preserve">ndividuales y </w:t>
      </w:r>
      <w:r w:rsidR="008650CA" w:rsidRPr="00770BCB">
        <w:rPr>
          <w:rFonts w:ascii="Arial" w:eastAsia="Calibri" w:hAnsi="Arial" w:cs="Arial"/>
          <w:b/>
          <w:bCs/>
          <w:color w:val="auto"/>
          <w:sz w:val="24"/>
          <w:szCs w:val="24"/>
          <w:lang w:eastAsia="es-ES"/>
        </w:rPr>
        <w:t>A</w:t>
      </w:r>
      <w:r w:rsidRPr="00770BCB">
        <w:rPr>
          <w:rFonts w:ascii="Arial" w:eastAsia="Calibri" w:hAnsi="Arial" w:cs="Arial"/>
          <w:b/>
          <w:bCs/>
          <w:color w:val="auto"/>
          <w:sz w:val="24"/>
          <w:szCs w:val="24"/>
          <w:lang w:eastAsia="es-ES"/>
        </w:rPr>
        <w:t xml:space="preserve">ctas </w:t>
      </w:r>
      <w:r w:rsidR="008650CA" w:rsidRPr="00770BCB">
        <w:rPr>
          <w:rFonts w:ascii="Arial" w:eastAsia="Calibri" w:hAnsi="Arial" w:cs="Arial"/>
          <w:b/>
          <w:bCs/>
          <w:color w:val="auto"/>
          <w:sz w:val="24"/>
          <w:szCs w:val="24"/>
          <w:lang w:eastAsia="es-ES"/>
        </w:rPr>
        <w:t>C</w:t>
      </w:r>
      <w:r w:rsidRPr="00770BCB">
        <w:rPr>
          <w:rFonts w:ascii="Arial" w:eastAsia="Calibri" w:hAnsi="Arial" w:cs="Arial"/>
          <w:b/>
          <w:bCs/>
          <w:color w:val="auto"/>
          <w:sz w:val="24"/>
          <w:szCs w:val="24"/>
          <w:lang w:eastAsia="es-ES"/>
        </w:rPr>
        <w:t>ircunstanciadas</w:t>
      </w:r>
      <w:bookmarkEnd w:id="51"/>
    </w:p>
    <w:p w14:paraId="24B3CAB4" w14:textId="241361F4" w:rsidR="00AF4AE5" w:rsidRPr="00770BCB" w:rsidRDefault="00AF4AE5" w:rsidP="002F31F0">
      <w:pPr>
        <w:spacing w:after="0"/>
        <w:jc w:val="center"/>
        <w:rPr>
          <w:rFonts w:ascii="Arial" w:eastAsia="Calibri" w:hAnsi="Arial" w:cs="Arial"/>
          <w:b/>
          <w:bCs/>
          <w:sz w:val="24"/>
          <w:szCs w:val="24"/>
          <w:lang w:eastAsia="es-ES"/>
        </w:rPr>
      </w:pPr>
    </w:p>
    <w:p w14:paraId="7A68DAA4" w14:textId="0BB78402" w:rsidR="002A0C31" w:rsidRPr="00770BCB" w:rsidRDefault="00B17584"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Artículo 4</w:t>
      </w:r>
      <w:r w:rsidR="00977252" w:rsidRPr="00770BCB">
        <w:rPr>
          <w:rFonts w:ascii="Arial" w:eastAsia="Calibri" w:hAnsi="Arial" w:cs="Arial"/>
          <w:b/>
          <w:sz w:val="24"/>
          <w:szCs w:val="24"/>
          <w:lang w:eastAsia="es-ES"/>
        </w:rPr>
        <w:t>5</w:t>
      </w:r>
      <w:r w:rsidRPr="00770BCB">
        <w:rPr>
          <w:rFonts w:ascii="Arial" w:eastAsia="Calibri" w:hAnsi="Arial" w:cs="Arial"/>
          <w:b/>
          <w:sz w:val="24"/>
          <w:szCs w:val="24"/>
          <w:lang w:eastAsia="es-ES"/>
        </w:rPr>
        <w:t xml:space="preserve">. </w:t>
      </w:r>
    </w:p>
    <w:p w14:paraId="4D92475F" w14:textId="0471774C" w:rsidR="002A0C31" w:rsidRPr="00770BCB" w:rsidRDefault="002A0C31" w:rsidP="002F31F0">
      <w:pPr>
        <w:spacing w:after="0"/>
        <w:jc w:val="both"/>
        <w:rPr>
          <w:rFonts w:ascii="Arial" w:eastAsia="Calibri" w:hAnsi="Arial" w:cs="Arial"/>
          <w:b/>
          <w:sz w:val="24"/>
          <w:szCs w:val="24"/>
          <w:lang w:eastAsia="es-ES"/>
        </w:rPr>
      </w:pPr>
    </w:p>
    <w:p w14:paraId="581EE067" w14:textId="734DD480" w:rsidR="00AB56BA" w:rsidRPr="00770BCB" w:rsidRDefault="00B17584" w:rsidP="008D34A1">
      <w:pPr>
        <w:pStyle w:val="Prrafodelista"/>
        <w:numPr>
          <w:ilvl w:val="0"/>
          <w:numId w:val="63"/>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Por cada paquete que sea motivo de recuento, deberá llenarse la constancia individual correspondiente, misma que será elaborada conforme al modelo señalado en el Anexo 4.1, apartado A, </w:t>
      </w:r>
      <w:r w:rsidR="00277E93" w:rsidRPr="00770BCB">
        <w:rPr>
          <w:rFonts w:ascii="Arial" w:eastAsia="Calibri" w:hAnsi="Arial" w:cs="Arial"/>
          <w:sz w:val="24"/>
          <w:szCs w:val="24"/>
          <w:lang w:eastAsia="es-ES"/>
        </w:rPr>
        <w:t xml:space="preserve">numeral 1 </w:t>
      </w:r>
      <w:r w:rsidRPr="00770BCB">
        <w:rPr>
          <w:rFonts w:ascii="Arial" w:eastAsia="Calibri" w:hAnsi="Arial" w:cs="Arial"/>
          <w:sz w:val="24"/>
          <w:szCs w:val="24"/>
          <w:lang w:eastAsia="es-ES"/>
        </w:rPr>
        <w:t xml:space="preserve">del </w:t>
      </w:r>
      <w:r w:rsidR="004A406A" w:rsidRPr="00770BCB">
        <w:rPr>
          <w:rFonts w:ascii="Arial" w:eastAsia="Calibri" w:hAnsi="Arial" w:cs="Arial"/>
          <w:sz w:val="24"/>
          <w:szCs w:val="24"/>
          <w:lang w:eastAsia="es-ES"/>
        </w:rPr>
        <w:t>REINE</w:t>
      </w:r>
      <w:r w:rsidR="008D34A1"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 xml:space="preserve"> </w:t>
      </w:r>
    </w:p>
    <w:p w14:paraId="32EF5FCA" w14:textId="13813C44" w:rsidR="00AB56BA" w:rsidRPr="00770BCB" w:rsidRDefault="003E77B4" w:rsidP="00AB56BA">
      <w:pPr>
        <w:spacing w:after="0"/>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 </w:t>
      </w:r>
    </w:p>
    <w:p w14:paraId="16F768D5" w14:textId="49F5D309" w:rsidR="002A0C31" w:rsidRPr="00770BCB" w:rsidRDefault="00B17584" w:rsidP="00032C77">
      <w:pPr>
        <w:pStyle w:val="Prrafodelista"/>
        <w:numPr>
          <w:ilvl w:val="0"/>
          <w:numId w:val="63"/>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 constancia individual que sea levantada por el Auxiliar de </w:t>
      </w:r>
      <w:r w:rsidR="00C96E17" w:rsidRPr="00770BCB">
        <w:rPr>
          <w:rFonts w:ascii="Arial" w:eastAsia="Calibri" w:hAnsi="Arial" w:cs="Arial"/>
          <w:sz w:val="24"/>
          <w:szCs w:val="24"/>
          <w:lang w:eastAsia="es-ES"/>
        </w:rPr>
        <w:t>Recuento</w:t>
      </w:r>
      <w:r w:rsidRPr="00770BCB">
        <w:rPr>
          <w:rFonts w:ascii="Arial" w:eastAsia="Calibri" w:hAnsi="Arial" w:cs="Arial"/>
          <w:sz w:val="24"/>
          <w:szCs w:val="24"/>
          <w:lang w:eastAsia="es-ES"/>
        </w:rPr>
        <w:t xml:space="preserve"> deberá estar firmada por los integrantes del Grupo de Trabajo. Para el caso de las firmas de </w:t>
      </w:r>
      <w:r w:rsidR="00C96E17" w:rsidRPr="00770BCB">
        <w:rPr>
          <w:rFonts w:ascii="Arial" w:eastAsia="Calibri" w:hAnsi="Arial" w:cs="Arial"/>
          <w:sz w:val="24"/>
          <w:szCs w:val="24"/>
          <w:lang w:eastAsia="es-ES"/>
        </w:rPr>
        <w:t xml:space="preserve">las </w:t>
      </w:r>
      <w:r w:rsidR="00F60E31" w:rsidRPr="00770BCB">
        <w:rPr>
          <w:rFonts w:ascii="Arial" w:eastAsia="Calibri" w:hAnsi="Arial" w:cs="Arial"/>
          <w:sz w:val="24"/>
          <w:szCs w:val="24"/>
          <w:lang w:eastAsia="es-ES"/>
        </w:rPr>
        <w:t>r</w:t>
      </w:r>
      <w:r w:rsidR="00C96E17" w:rsidRPr="00770BCB">
        <w:rPr>
          <w:rFonts w:ascii="Arial" w:eastAsia="Calibri" w:hAnsi="Arial" w:cs="Arial"/>
          <w:sz w:val="24"/>
          <w:szCs w:val="24"/>
          <w:lang w:eastAsia="es-ES"/>
        </w:rPr>
        <w:t>epresentaciones</w:t>
      </w:r>
      <w:r w:rsidRPr="00770BCB">
        <w:rPr>
          <w:rFonts w:ascii="Arial" w:eastAsia="Calibri" w:hAnsi="Arial" w:cs="Arial"/>
          <w:sz w:val="24"/>
          <w:szCs w:val="24"/>
          <w:lang w:eastAsia="es-ES"/>
        </w:rPr>
        <w:t xml:space="preserve">, se deberá asentar la de los que estén presentes al momento en que las mismas se recaben, dado que pudiera existir rotación de </w:t>
      </w:r>
      <w:r w:rsidR="00F60E31" w:rsidRPr="00770BCB">
        <w:rPr>
          <w:rFonts w:ascii="Arial" w:eastAsia="Calibri" w:hAnsi="Arial" w:cs="Arial"/>
          <w:sz w:val="24"/>
          <w:szCs w:val="24"/>
          <w:lang w:eastAsia="es-ES"/>
        </w:rPr>
        <w:t>ellas</w:t>
      </w:r>
      <w:r w:rsidRPr="00770BCB">
        <w:rPr>
          <w:rFonts w:ascii="Arial" w:eastAsia="Calibri" w:hAnsi="Arial" w:cs="Arial"/>
          <w:sz w:val="24"/>
          <w:szCs w:val="24"/>
          <w:lang w:eastAsia="es-ES"/>
        </w:rPr>
        <w:t xml:space="preserve"> en el </w:t>
      </w:r>
      <w:r w:rsidR="00F60E31" w:rsidRPr="00770BCB">
        <w:rPr>
          <w:rFonts w:ascii="Arial" w:eastAsia="Calibri" w:hAnsi="Arial" w:cs="Arial"/>
          <w:sz w:val="24"/>
          <w:szCs w:val="24"/>
          <w:lang w:eastAsia="es-ES"/>
        </w:rPr>
        <w:t xml:space="preserve">proceso </w:t>
      </w:r>
      <w:r w:rsidRPr="00770BCB">
        <w:rPr>
          <w:rFonts w:ascii="Arial" w:eastAsia="Calibri" w:hAnsi="Arial" w:cs="Arial"/>
          <w:sz w:val="24"/>
          <w:szCs w:val="24"/>
          <w:lang w:eastAsia="es-ES"/>
        </w:rPr>
        <w:t xml:space="preserve">de elaboración de dicha constancia. </w:t>
      </w:r>
    </w:p>
    <w:p w14:paraId="2C7D638F" w14:textId="77777777" w:rsidR="002A0C31" w:rsidRPr="00770BCB" w:rsidRDefault="002A0C31" w:rsidP="002F31F0">
      <w:pPr>
        <w:pStyle w:val="Prrafodelista"/>
        <w:spacing w:after="0"/>
        <w:ind w:left="426"/>
        <w:rPr>
          <w:rFonts w:ascii="Arial" w:eastAsia="Calibri" w:hAnsi="Arial" w:cs="Arial"/>
          <w:sz w:val="24"/>
          <w:szCs w:val="24"/>
          <w:lang w:eastAsia="es-ES"/>
        </w:rPr>
      </w:pPr>
    </w:p>
    <w:p w14:paraId="034009A9" w14:textId="4F4B68CB" w:rsidR="00B17584" w:rsidRPr="00770BCB" w:rsidRDefault="00B17584" w:rsidP="00032C77">
      <w:pPr>
        <w:pStyle w:val="Prrafodelista"/>
        <w:numPr>
          <w:ilvl w:val="0"/>
          <w:numId w:val="63"/>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Las constancias individuales</w:t>
      </w:r>
      <w:r w:rsidR="00894656"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 xml:space="preserve">deberán entregarse a cada </w:t>
      </w:r>
      <w:r w:rsidR="00F60E31" w:rsidRPr="00770BCB">
        <w:rPr>
          <w:rFonts w:ascii="Arial" w:eastAsia="Calibri" w:hAnsi="Arial" w:cs="Arial"/>
          <w:sz w:val="24"/>
          <w:szCs w:val="24"/>
          <w:lang w:eastAsia="es-ES"/>
        </w:rPr>
        <w:t>r</w:t>
      </w:r>
      <w:r w:rsidR="00C96E17" w:rsidRPr="00770BCB">
        <w:rPr>
          <w:rFonts w:ascii="Arial" w:eastAsia="Calibri" w:hAnsi="Arial" w:cs="Arial"/>
          <w:sz w:val="24"/>
          <w:szCs w:val="24"/>
          <w:lang w:eastAsia="es-ES"/>
        </w:rPr>
        <w:t>epresentación</w:t>
      </w:r>
      <w:r w:rsidRPr="00770BCB">
        <w:rPr>
          <w:rFonts w:ascii="Arial" w:eastAsia="Calibri" w:hAnsi="Arial" w:cs="Arial"/>
          <w:sz w:val="24"/>
          <w:szCs w:val="24"/>
          <w:lang w:eastAsia="es-ES"/>
        </w:rPr>
        <w:t xml:space="preserve"> acreditad</w:t>
      </w:r>
      <w:r w:rsidR="00C96E17"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ante el Consejo respectivo; en caso de que en ese momento no se encuentren presentes, éstas se entregarán </w:t>
      </w:r>
      <w:r w:rsidR="00CD0864" w:rsidRPr="00770BCB">
        <w:rPr>
          <w:rFonts w:ascii="Arial" w:eastAsia="Calibri" w:hAnsi="Arial" w:cs="Arial"/>
          <w:sz w:val="24"/>
          <w:szCs w:val="24"/>
          <w:lang w:eastAsia="es-ES"/>
        </w:rPr>
        <w:t>a la Presidencia</w:t>
      </w:r>
      <w:r w:rsidRPr="00770BCB">
        <w:rPr>
          <w:rFonts w:ascii="Arial" w:eastAsia="Calibri" w:hAnsi="Arial" w:cs="Arial"/>
          <w:sz w:val="24"/>
          <w:szCs w:val="24"/>
          <w:lang w:eastAsia="es-ES"/>
        </w:rPr>
        <w:t xml:space="preserve"> del Consejo, para que </w:t>
      </w:r>
      <w:r w:rsidR="00F60E31" w:rsidRPr="00770BCB">
        <w:rPr>
          <w:rFonts w:ascii="Arial" w:eastAsia="Calibri" w:hAnsi="Arial" w:cs="Arial"/>
          <w:sz w:val="24"/>
          <w:szCs w:val="24"/>
          <w:lang w:eastAsia="es-ES"/>
        </w:rPr>
        <w:t>en su oportunidad realice la entrega</w:t>
      </w:r>
      <w:r w:rsidRPr="00770BCB">
        <w:rPr>
          <w:rFonts w:ascii="Arial" w:eastAsia="Calibri" w:hAnsi="Arial" w:cs="Arial"/>
          <w:sz w:val="24"/>
          <w:szCs w:val="24"/>
          <w:lang w:eastAsia="es-ES"/>
        </w:rPr>
        <w:t>.</w:t>
      </w:r>
    </w:p>
    <w:p w14:paraId="4ABF4760" w14:textId="77777777" w:rsidR="00B17584" w:rsidRPr="00770BCB" w:rsidRDefault="00B17584" w:rsidP="002F31F0">
      <w:pPr>
        <w:spacing w:after="0"/>
        <w:jc w:val="both"/>
        <w:rPr>
          <w:rFonts w:ascii="Arial" w:eastAsia="Calibri" w:hAnsi="Arial" w:cs="Arial"/>
          <w:sz w:val="24"/>
          <w:szCs w:val="24"/>
          <w:lang w:eastAsia="es-ES"/>
        </w:rPr>
      </w:pPr>
    </w:p>
    <w:p w14:paraId="06E90F65" w14:textId="7F413320" w:rsidR="002A0C31" w:rsidRPr="00770BCB" w:rsidRDefault="00B17584"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Artículo 4</w:t>
      </w:r>
      <w:r w:rsidR="00977252" w:rsidRPr="00770BCB">
        <w:rPr>
          <w:rFonts w:ascii="Arial" w:eastAsia="Calibri" w:hAnsi="Arial" w:cs="Arial"/>
          <w:b/>
          <w:sz w:val="24"/>
          <w:szCs w:val="24"/>
          <w:lang w:eastAsia="es-ES"/>
        </w:rPr>
        <w:t>6</w:t>
      </w:r>
      <w:r w:rsidRPr="00770BCB">
        <w:rPr>
          <w:rFonts w:ascii="Arial" w:eastAsia="Calibri" w:hAnsi="Arial" w:cs="Arial"/>
          <w:b/>
          <w:sz w:val="24"/>
          <w:szCs w:val="24"/>
          <w:lang w:eastAsia="es-ES"/>
        </w:rPr>
        <w:t xml:space="preserve">. </w:t>
      </w:r>
    </w:p>
    <w:p w14:paraId="43D8AA3C" w14:textId="77777777" w:rsidR="002A0C31" w:rsidRPr="00770BCB" w:rsidRDefault="002A0C31" w:rsidP="002F31F0">
      <w:pPr>
        <w:spacing w:after="0"/>
        <w:jc w:val="both"/>
        <w:rPr>
          <w:rFonts w:ascii="Arial" w:eastAsia="Calibri" w:hAnsi="Arial" w:cs="Arial"/>
          <w:b/>
          <w:sz w:val="24"/>
          <w:szCs w:val="24"/>
          <w:lang w:eastAsia="es-ES"/>
        </w:rPr>
      </w:pPr>
    </w:p>
    <w:p w14:paraId="27220373" w14:textId="7D5FBED5" w:rsidR="00B17584" w:rsidRPr="00770BCB" w:rsidRDefault="00B17584" w:rsidP="00032C77">
      <w:pPr>
        <w:pStyle w:val="Prrafodelista"/>
        <w:numPr>
          <w:ilvl w:val="0"/>
          <w:numId w:val="64"/>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Por cada Grupo de Trabajo se elaborará un acta circunstanciada </w:t>
      </w:r>
      <w:r w:rsidR="00FE428F" w:rsidRPr="00770BCB">
        <w:rPr>
          <w:rFonts w:ascii="Arial" w:eastAsia="Calibri" w:hAnsi="Arial" w:cs="Arial"/>
          <w:sz w:val="24"/>
          <w:szCs w:val="24"/>
          <w:lang w:eastAsia="es-ES"/>
        </w:rPr>
        <w:t xml:space="preserve">que realizará la Presidencia </w:t>
      </w:r>
      <w:proofErr w:type="gramStart"/>
      <w:r w:rsidR="00FE428F" w:rsidRPr="00770BCB">
        <w:rPr>
          <w:rFonts w:ascii="Arial" w:eastAsia="Calibri" w:hAnsi="Arial" w:cs="Arial"/>
          <w:sz w:val="24"/>
          <w:szCs w:val="24"/>
          <w:lang w:eastAsia="es-ES"/>
        </w:rPr>
        <w:t>del mismo</w:t>
      </w:r>
      <w:proofErr w:type="gramEnd"/>
      <w:r w:rsidR="00FE428F" w:rsidRPr="00770BCB">
        <w:rPr>
          <w:rFonts w:ascii="Arial" w:eastAsia="Calibri" w:hAnsi="Arial" w:cs="Arial"/>
          <w:sz w:val="24"/>
          <w:szCs w:val="24"/>
          <w:lang w:eastAsia="es-ES"/>
        </w:rPr>
        <w:t xml:space="preserve"> y </w:t>
      </w:r>
      <w:r w:rsidRPr="00770BCB">
        <w:rPr>
          <w:rFonts w:ascii="Arial" w:eastAsia="Calibri" w:hAnsi="Arial" w:cs="Arial"/>
          <w:sz w:val="24"/>
          <w:szCs w:val="24"/>
          <w:lang w:eastAsia="es-ES"/>
        </w:rPr>
        <w:t>que contendrá el resultado final que arroje la suma de votos por partido político, coalición</w:t>
      </w:r>
      <w:r w:rsidR="00F60E31" w:rsidRPr="00770BCB">
        <w:rPr>
          <w:rFonts w:ascii="Arial" w:eastAsia="Calibri" w:hAnsi="Arial" w:cs="Arial"/>
          <w:sz w:val="24"/>
          <w:szCs w:val="24"/>
          <w:lang w:eastAsia="es-ES"/>
        </w:rPr>
        <w:t>, candidatura común</w:t>
      </w:r>
      <w:r w:rsidRPr="00770BCB">
        <w:rPr>
          <w:rFonts w:ascii="Arial" w:eastAsia="Calibri" w:hAnsi="Arial" w:cs="Arial"/>
          <w:sz w:val="24"/>
          <w:szCs w:val="24"/>
          <w:lang w:eastAsia="es-ES"/>
        </w:rPr>
        <w:t xml:space="preserve"> o candidaturas independientes, respecto de las casillas recontadas en el mismo. Dicha acta tendrá las siguientes características:</w:t>
      </w:r>
    </w:p>
    <w:p w14:paraId="5EEB0786" w14:textId="77777777" w:rsidR="00B17584" w:rsidRPr="00770BCB" w:rsidRDefault="00B17584" w:rsidP="002F31F0">
      <w:pPr>
        <w:spacing w:after="0"/>
        <w:jc w:val="both"/>
        <w:rPr>
          <w:rFonts w:ascii="Arial" w:eastAsia="Calibri" w:hAnsi="Arial" w:cs="Arial"/>
          <w:sz w:val="24"/>
          <w:szCs w:val="24"/>
          <w:lang w:eastAsia="es-ES"/>
        </w:rPr>
      </w:pPr>
    </w:p>
    <w:p w14:paraId="798C9B15" w14:textId="77777777"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Entidad, distrito o municipio y tipo de elección;</w:t>
      </w:r>
    </w:p>
    <w:p w14:paraId="394B7678" w14:textId="316B655B"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Número asignado al Grupo</w:t>
      </w:r>
      <w:r w:rsidR="001207A8" w:rsidRPr="00770BCB">
        <w:rPr>
          <w:rFonts w:ascii="Arial" w:eastAsia="Calibri" w:hAnsi="Arial" w:cs="Arial"/>
          <w:sz w:val="24"/>
          <w:szCs w:val="24"/>
          <w:lang w:eastAsia="es-ES"/>
        </w:rPr>
        <w:t>;</w:t>
      </w:r>
    </w:p>
    <w:p w14:paraId="420DC05F" w14:textId="77777777"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Nombre de quien presidió el Grupo;</w:t>
      </w:r>
    </w:p>
    <w:p w14:paraId="3CF1EA2B" w14:textId="7E60B7CA"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Nombre de los integrantes del Grupo</w:t>
      </w:r>
      <w:r w:rsidR="001207A8"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 xml:space="preserve">así como el nombre e identificación de </w:t>
      </w:r>
      <w:r w:rsidR="00C96E17" w:rsidRPr="00770BCB">
        <w:rPr>
          <w:rFonts w:ascii="Arial" w:eastAsia="Calibri" w:hAnsi="Arial" w:cs="Arial"/>
          <w:sz w:val="24"/>
          <w:szCs w:val="24"/>
          <w:lang w:eastAsia="es-ES"/>
        </w:rPr>
        <w:t>las Representaciones</w:t>
      </w:r>
      <w:r w:rsidRPr="00770BCB">
        <w:rPr>
          <w:rFonts w:ascii="Arial" w:eastAsia="Calibri" w:hAnsi="Arial" w:cs="Arial"/>
          <w:sz w:val="24"/>
          <w:szCs w:val="24"/>
          <w:lang w:eastAsia="es-ES"/>
        </w:rPr>
        <w:t xml:space="preserve"> propietari</w:t>
      </w:r>
      <w:r w:rsidR="00C96E17" w:rsidRPr="00770BCB">
        <w:rPr>
          <w:rFonts w:ascii="Arial" w:eastAsia="Calibri" w:hAnsi="Arial" w:cs="Arial"/>
          <w:sz w:val="24"/>
          <w:szCs w:val="24"/>
          <w:lang w:eastAsia="es-ES"/>
        </w:rPr>
        <w:t>a</w:t>
      </w:r>
      <w:r w:rsidRPr="00770BCB">
        <w:rPr>
          <w:rFonts w:ascii="Arial" w:eastAsia="Calibri" w:hAnsi="Arial" w:cs="Arial"/>
          <w:sz w:val="24"/>
          <w:szCs w:val="24"/>
          <w:lang w:eastAsia="es-ES"/>
        </w:rPr>
        <w:t>s y suplentes acreditad</w:t>
      </w:r>
      <w:r w:rsidR="00C96E17" w:rsidRPr="00770BCB">
        <w:rPr>
          <w:rFonts w:ascii="Arial" w:eastAsia="Calibri" w:hAnsi="Arial" w:cs="Arial"/>
          <w:sz w:val="24"/>
          <w:szCs w:val="24"/>
          <w:lang w:eastAsia="es-ES"/>
        </w:rPr>
        <w:t>a</w:t>
      </w:r>
      <w:r w:rsidRPr="00770BCB">
        <w:rPr>
          <w:rFonts w:ascii="Arial" w:eastAsia="Calibri" w:hAnsi="Arial" w:cs="Arial"/>
          <w:sz w:val="24"/>
          <w:szCs w:val="24"/>
          <w:lang w:eastAsia="es-ES"/>
        </w:rPr>
        <w:t>s, que hubieran participado;</w:t>
      </w:r>
    </w:p>
    <w:p w14:paraId="58E40ECE" w14:textId="77777777"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Fecha, lugar y hora de inicio;</w:t>
      </w:r>
    </w:p>
    <w:p w14:paraId="1327EFBD" w14:textId="77777777"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Número de Puntos de Recuento en caso de que se integren y nombres de los auxiliares aprobados por el Consejo y asignados al Grupo de Trabajo;</w:t>
      </w:r>
    </w:p>
    <w:p w14:paraId="66BF047B" w14:textId="77777777"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lastRenderedPageBreak/>
        <w:t>Número total de paquetes electorales asignados e identificación de las casillas a su cargo;</w:t>
      </w:r>
    </w:p>
    <w:p w14:paraId="497AE293" w14:textId="77777777"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Número de boletas sobrantes inutilizadas;</w:t>
      </w:r>
    </w:p>
    <w:p w14:paraId="2BD0D2F5" w14:textId="77777777"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Número de votos nulos;</w:t>
      </w:r>
    </w:p>
    <w:p w14:paraId="144BC7A6" w14:textId="77777777"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Número de votos válidos por partido político, coalición o candidato independiente;</w:t>
      </w:r>
    </w:p>
    <w:p w14:paraId="66DC6704" w14:textId="78447703"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Número de votos por </w:t>
      </w:r>
      <w:r w:rsidR="001207A8" w:rsidRPr="00770BCB">
        <w:rPr>
          <w:rFonts w:ascii="Arial" w:eastAsia="Calibri" w:hAnsi="Arial" w:cs="Arial"/>
          <w:sz w:val="24"/>
          <w:szCs w:val="24"/>
          <w:lang w:eastAsia="es-ES"/>
        </w:rPr>
        <w:t>candidaturas no registradas</w:t>
      </w:r>
      <w:r w:rsidRPr="00770BCB">
        <w:rPr>
          <w:rFonts w:ascii="Arial" w:eastAsia="Calibri" w:hAnsi="Arial" w:cs="Arial"/>
          <w:sz w:val="24"/>
          <w:szCs w:val="24"/>
          <w:lang w:eastAsia="es-ES"/>
        </w:rPr>
        <w:t>;</w:t>
      </w:r>
    </w:p>
    <w:p w14:paraId="439A641B" w14:textId="77777777"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Registro por casilla de los votos que fueron reservados para que el Consejo se pronuncie sobre su validez o nulidad;</w:t>
      </w:r>
    </w:p>
    <w:p w14:paraId="1E75E56D" w14:textId="77777777"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En su caso, la descripción del número y tipo de boletas encontradas, correspondientes a otras elecciones y demás documentación que pudiera encontrarse dentro del paquete;</w:t>
      </w:r>
    </w:p>
    <w:p w14:paraId="1798CE47" w14:textId="4F4F1A9C"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 el caso de los relevos de </w:t>
      </w:r>
      <w:r w:rsidR="00C96E17" w:rsidRPr="00770BCB">
        <w:rPr>
          <w:rFonts w:ascii="Arial" w:eastAsia="Calibri" w:hAnsi="Arial" w:cs="Arial"/>
          <w:sz w:val="24"/>
          <w:szCs w:val="24"/>
          <w:lang w:eastAsia="es-ES"/>
        </w:rPr>
        <w:t>Representaciones</w:t>
      </w:r>
      <w:r w:rsidRPr="00770BCB">
        <w:rPr>
          <w:rFonts w:ascii="Arial" w:eastAsia="Calibri" w:hAnsi="Arial" w:cs="Arial"/>
          <w:sz w:val="24"/>
          <w:szCs w:val="24"/>
          <w:lang w:eastAsia="es-ES"/>
        </w:rPr>
        <w:t xml:space="preserve"> propietari</w:t>
      </w:r>
      <w:r w:rsidR="00C96E17" w:rsidRPr="00770BCB">
        <w:rPr>
          <w:rFonts w:ascii="Arial" w:eastAsia="Calibri" w:hAnsi="Arial" w:cs="Arial"/>
          <w:sz w:val="24"/>
          <w:szCs w:val="24"/>
          <w:lang w:eastAsia="es-ES"/>
        </w:rPr>
        <w:t>a</w:t>
      </w:r>
      <w:r w:rsidRPr="00770BCB">
        <w:rPr>
          <w:rFonts w:ascii="Arial" w:eastAsia="Calibri" w:hAnsi="Arial" w:cs="Arial"/>
          <w:sz w:val="24"/>
          <w:szCs w:val="24"/>
          <w:lang w:eastAsia="es-ES"/>
        </w:rPr>
        <w:t>s y suplentes debidamente aprobad</w:t>
      </w:r>
      <w:r w:rsidR="00C96E17" w:rsidRPr="00770BCB">
        <w:rPr>
          <w:rFonts w:ascii="Arial" w:eastAsia="Calibri" w:hAnsi="Arial" w:cs="Arial"/>
          <w:sz w:val="24"/>
          <w:szCs w:val="24"/>
          <w:lang w:eastAsia="es-ES"/>
        </w:rPr>
        <w:t>a</w:t>
      </w:r>
      <w:r w:rsidRPr="00770BCB">
        <w:rPr>
          <w:rFonts w:ascii="Arial" w:eastAsia="Calibri" w:hAnsi="Arial" w:cs="Arial"/>
          <w:sz w:val="24"/>
          <w:szCs w:val="24"/>
          <w:lang w:eastAsia="es-ES"/>
        </w:rPr>
        <w:t>s y acreditad</w:t>
      </w:r>
      <w:r w:rsidR="00C96E17" w:rsidRPr="00770BCB">
        <w:rPr>
          <w:rFonts w:ascii="Arial" w:eastAsia="Calibri" w:hAnsi="Arial" w:cs="Arial"/>
          <w:sz w:val="24"/>
          <w:szCs w:val="24"/>
          <w:lang w:eastAsia="es-ES"/>
        </w:rPr>
        <w:t>a</w:t>
      </w:r>
      <w:r w:rsidRPr="00770BCB">
        <w:rPr>
          <w:rFonts w:ascii="Arial" w:eastAsia="Calibri" w:hAnsi="Arial" w:cs="Arial"/>
          <w:sz w:val="24"/>
          <w:szCs w:val="24"/>
          <w:lang w:eastAsia="es-ES"/>
        </w:rPr>
        <w:t>s, los nombres de quienes entran y salen, así como la hora correspondiente;</w:t>
      </w:r>
    </w:p>
    <w:p w14:paraId="75995E8F" w14:textId="77777777"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En su caso, cualquier suceso relevante que se hubiese presentado, con los detalles necesarios para debida constancia legal;</w:t>
      </w:r>
    </w:p>
    <w:p w14:paraId="43663D2D" w14:textId="77777777"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Fecha y hora de término; y,</w:t>
      </w:r>
    </w:p>
    <w:p w14:paraId="422E0A54" w14:textId="77777777" w:rsidR="00B17584" w:rsidRPr="00770BCB" w:rsidRDefault="00B17584" w:rsidP="00032C77">
      <w:pPr>
        <w:numPr>
          <w:ilvl w:val="0"/>
          <w:numId w:val="6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Firma de los integrantes o, en su caso, la consignación de la negativa de firma de alguno de éstos.</w:t>
      </w:r>
    </w:p>
    <w:p w14:paraId="7B4EFE32" w14:textId="77777777" w:rsidR="00B17584" w:rsidRPr="00770BCB" w:rsidRDefault="00B17584" w:rsidP="002F31F0">
      <w:pPr>
        <w:spacing w:after="0"/>
        <w:jc w:val="both"/>
        <w:rPr>
          <w:rFonts w:ascii="Arial" w:eastAsia="Calibri" w:hAnsi="Arial" w:cs="Arial"/>
          <w:sz w:val="24"/>
          <w:szCs w:val="24"/>
          <w:lang w:eastAsia="es-ES"/>
        </w:rPr>
      </w:pPr>
    </w:p>
    <w:p w14:paraId="2628786B" w14:textId="2CB1D6CE" w:rsidR="002A0C31" w:rsidRPr="00770BCB" w:rsidRDefault="00B17584"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Artículo 4</w:t>
      </w:r>
      <w:r w:rsidR="00977252" w:rsidRPr="00770BCB">
        <w:rPr>
          <w:rFonts w:ascii="Arial" w:eastAsia="Calibri" w:hAnsi="Arial" w:cs="Arial"/>
          <w:b/>
          <w:sz w:val="24"/>
          <w:szCs w:val="24"/>
          <w:lang w:eastAsia="es-ES"/>
        </w:rPr>
        <w:t>7</w:t>
      </w:r>
      <w:r w:rsidRPr="00770BCB">
        <w:rPr>
          <w:rFonts w:ascii="Arial" w:eastAsia="Calibri" w:hAnsi="Arial" w:cs="Arial"/>
          <w:b/>
          <w:sz w:val="24"/>
          <w:szCs w:val="24"/>
          <w:lang w:eastAsia="es-ES"/>
        </w:rPr>
        <w:t xml:space="preserve">. </w:t>
      </w:r>
    </w:p>
    <w:p w14:paraId="14AB8CD4" w14:textId="77777777" w:rsidR="002A0C31" w:rsidRPr="00770BCB" w:rsidRDefault="002A0C31" w:rsidP="002F31F0">
      <w:pPr>
        <w:spacing w:after="0"/>
        <w:jc w:val="both"/>
        <w:rPr>
          <w:rFonts w:ascii="Arial" w:eastAsia="Calibri" w:hAnsi="Arial" w:cs="Arial"/>
          <w:b/>
          <w:sz w:val="24"/>
          <w:szCs w:val="24"/>
          <w:lang w:eastAsia="es-ES"/>
        </w:rPr>
      </w:pPr>
    </w:p>
    <w:p w14:paraId="72E348B4" w14:textId="2C548E44" w:rsidR="00B17584" w:rsidRPr="00770BCB" w:rsidRDefault="00B17584" w:rsidP="00032C77">
      <w:pPr>
        <w:pStyle w:val="Prrafodelista"/>
        <w:numPr>
          <w:ilvl w:val="0"/>
          <w:numId w:val="66"/>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Al término del recuento</w:t>
      </w:r>
      <w:r w:rsidR="00645B29" w:rsidRPr="00770BCB">
        <w:rPr>
          <w:rFonts w:ascii="Arial" w:eastAsia="Calibri" w:hAnsi="Arial" w:cs="Arial"/>
          <w:sz w:val="24"/>
          <w:szCs w:val="24"/>
          <w:lang w:eastAsia="es-ES"/>
        </w:rPr>
        <w:t>,</w:t>
      </w:r>
      <w:r w:rsidR="00CD0864" w:rsidRPr="00770BCB">
        <w:rPr>
          <w:rFonts w:ascii="Arial" w:eastAsia="Calibri" w:hAnsi="Arial" w:cs="Arial"/>
          <w:sz w:val="24"/>
          <w:szCs w:val="24"/>
          <w:lang w:eastAsia="es-ES"/>
        </w:rPr>
        <w:t xml:space="preserve"> la Presidencia</w:t>
      </w:r>
      <w:r w:rsidRPr="00770BCB">
        <w:rPr>
          <w:rFonts w:ascii="Arial" w:eastAsia="Calibri" w:hAnsi="Arial" w:cs="Arial"/>
          <w:sz w:val="24"/>
          <w:szCs w:val="24"/>
          <w:lang w:eastAsia="es-ES"/>
        </w:rPr>
        <w:t xml:space="preserve"> del Grupo de Trabajo deberá entregar de inmediato el acta circunstanciada a</w:t>
      </w:r>
      <w:r w:rsidR="00CD0864"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CD0864"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Presiden</w:t>
      </w:r>
      <w:r w:rsidR="00CD0864" w:rsidRPr="00770BCB">
        <w:rPr>
          <w:rFonts w:ascii="Arial" w:eastAsia="Calibri" w:hAnsi="Arial" w:cs="Arial"/>
          <w:sz w:val="24"/>
          <w:szCs w:val="24"/>
          <w:lang w:eastAsia="es-ES"/>
        </w:rPr>
        <w:t>cia</w:t>
      </w:r>
      <w:r w:rsidRPr="00770BCB">
        <w:rPr>
          <w:rFonts w:ascii="Arial" w:eastAsia="Calibri" w:hAnsi="Arial" w:cs="Arial"/>
          <w:sz w:val="24"/>
          <w:szCs w:val="24"/>
          <w:lang w:eastAsia="es-ES"/>
        </w:rPr>
        <w:t xml:space="preserve"> del Consejo respectivo, quien tomará las previsiones necesarias para que</w:t>
      </w:r>
      <w:r w:rsidR="00C96E17" w:rsidRPr="00770BCB">
        <w:rPr>
          <w:rFonts w:ascii="Arial" w:eastAsia="Calibri" w:hAnsi="Arial" w:cs="Arial"/>
          <w:sz w:val="24"/>
          <w:szCs w:val="24"/>
          <w:lang w:eastAsia="es-ES"/>
        </w:rPr>
        <w:t xml:space="preserve"> las</w:t>
      </w:r>
      <w:r w:rsidRPr="00770BCB">
        <w:rPr>
          <w:rFonts w:ascii="Arial" w:eastAsia="Calibri" w:hAnsi="Arial" w:cs="Arial"/>
          <w:sz w:val="24"/>
          <w:szCs w:val="24"/>
          <w:lang w:eastAsia="es-ES"/>
        </w:rPr>
        <w:t xml:space="preserve"> </w:t>
      </w:r>
      <w:r w:rsidR="00645B29" w:rsidRPr="00770BCB">
        <w:rPr>
          <w:rFonts w:ascii="Arial" w:eastAsia="Calibri" w:hAnsi="Arial" w:cs="Arial"/>
          <w:sz w:val="24"/>
          <w:szCs w:val="24"/>
          <w:lang w:eastAsia="es-ES"/>
        </w:rPr>
        <w:t>r</w:t>
      </w:r>
      <w:r w:rsidR="00C96E17" w:rsidRPr="00770BCB">
        <w:rPr>
          <w:rFonts w:ascii="Arial" w:eastAsia="Calibri" w:hAnsi="Arial" w:cs="Arial"/>
          <w:sz w:val="24"/>
          <w:szCs w:val="24"/>
          <w:lang w:eastAsia="es-ES"/>
        </w:rPr>
        <w:t>epresentaciones</w:t>
      </w:r>
      <w:r w:rsidRPr="00770BCB">
        <w:rPr>
          <w:rFonts w:ascii="Arial" w:eastAsia="Calibri" w:hAnsi="Arial" w:cs="Arial"/>
          <w:sz w:val="24"/>
          <w:szCs w:val="24"/>
          <w:lang w:eastAsia="es-ES"/>
        </w:rPr>
        <w:t>, cuenten con una copia</w:t>
      </w:r>
      <w:r w:rsidR="00645B29" w:rsidRPr="00770BCB">
        <w:rPr>
          <w:rFonts w:ascii="Arial" w:eastAsia="Calibri" w:hAnsi="Arial" w:cs="Arial"/>
          <w:sz w:val="24"/>
          <w:szCs w:val="24"/>
          <w:lang w:eastAsia="es-ES"/>
        </w:rPr>
        <w:t xml:space="preserve"> de ella</w:t>
      </w:r>
      <w:r w:rsidRPr="00770BCB">
        <w:rPr>
          <w:rFonts w:ascii="Arial" w:eastAsia="Calibri" w:hAnsi="Arial" w:cs="Arial"/>
          <w:sz w:val="24"/>
          <w:szCs w:val="24"/>
          <w:lang w:eastAsia="es-ES"/>
        </w:rPr>
        <w:t>.</w:t>
      </w:r>
      <w:r w:rsidR="002A0C31"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En ese momento, y para todo fin, se considerará concluido el trabajo y la integración de los propios Grupos.</w:t>
      </w:r>
    </w:p>
    <w:p w14:paraId="146903A0" w14:textId="77777777" w:rsidR="00B17584" w:rsidRPr="00770BCB" w:rsidRDefault="00B17584" w:rsidP="002F31F0">
      <w:pPr>
        <w:spacing w:after="0"/>
        <w:jc w:val="both"/>
        <w:rPr>
          <w:rFonts w:ascii="Arial" w:eastAsia="Calibri" w:hAnsi="Arial" w:cs="Arial"/>
          <w:sz w:val="24"/>
          <w:szCs w:val="24"/>
          <w:lang w:eastAsia="es-ES"/>
        </w:rPr>
      </w:pPr>
    </w:p>
    <w:p w14:paraId="3CAA1E64" w14:textId="0045FE13" w:rsidR="002A0C31" w:rsidRPr="00770BCB" w:rsidRDefault="00B17584"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 xml:space="preserve">Artículo </w:t>
      </w:r>
      <w:r w:rsidR="00652AA0" w:rsidRPr="00770BCB">
        <w:rPr>
          <w:rFonts w:ascii="Arial" w:eastAsia="Calibri" w:hAnsi="Arial" w:cs="Arial"/>
          <w:b/>
          <w:sz w:val="24"/>
          <w:szCs w:val="24"/>
          <w:lang w:eastAsia="es-ES"/>
        </w:rPr>
        <w:t>4</w:t>
      </w:r>
      <w:r w:rsidR="00977252" w:rsidRPr="00770BCB">
        <w:rPr>
          <w:rFonts w:ascii="Arial" w:eastAsia="Calibri" w:hAnsi="Arial" w:cs="Arial"/>
          <w:b/>
          <w:sz w:val="24"/>
          <w:szCs w:val="24"/>
          <w:lang w:eastAsia="es-ES"/>
        </w:rPr>
        <w:t>8</w:t>
      </w:r>
      <w:r w:rsidRPr="00770BCB">
        <w:rPr>
          <w:rFonts w:ascii="Arial" w:eastAsia="Calibri" w:hAnsi="Arial" w:cs="Arial"/>
          <w:b/>
          <w:sz w:val="24"/>
          <w:szCs w:val="24"/>
          <w:lang w:eastAsia="es-ES"/>
        </w:rPr>
        <w:t xml:space="preserve">. </w:t>
      </w:r>
    </w:p>
    <w:p w14:paraId="3F362827" w14:textId="77777777" w:rsidR="002A0C31" w:rsidRPr="00770BCB" w:rsidRDefault="002A0C31" w:rsidP="002F31F0">
      <w:pPr>
        <w:spacing w:after="0"/>
        <w:jc w:val="both"/>
        <w:rPr>
          <w:rFonts w:ascii="Arial" w:eastAsia="Calibri" w:hAnsi="Arial" w:cs="Arial"/>
          <w:b/>
          <w:sz w:val="24"/>
          <w:szCs w:val="24"/>
          <w:lang w:eastAsia="es-ES"/>
        </w:rPr>
      </w:pPr>
    </w:p>
    <w:p w14:paraId="1BBCC9B3" w14:textId="4FFCAB0C" w:rsidR="00B17584" w:rsidRPr="00770BCB" w:rsidRDefault="00B17584" w:rsidP="00032C77">
      <w:pPr>
        <w:pStyle w:val="Prrafodelista"/>
        <w:numPr>
          <w:ilvl w:val="0"/>
          <w:numId w:val="67"/>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Una vez entregadas </w:t>
      </w:r>
      <w:r w:rsidR="00CD0864" w:rsidRPr="00770BCB">
        <w:rPr>
          <w:rFonts w:ascii="Arial" w:eastAsia="Calibri" w:hAnsi="Arial" w:cs="Arial"/>
          <w:sz w:val="24"/>
          <w:szCs w:val="24"/>
          <w:lang w:eastAsia="es-ES"/>
        </w:rPr>
        <w:t>a la Presidencia</w:t>
      </w:r>
      <w:r w:rsidRPr="00770BCB">
        <w:rPr>
          <w:rFonts w:ascii="Arial" w:eastAsia="Calibri" w:hAnsi="Arial" w:cs="Arial"/>
          <w:sz w:val="24"/>
          <w:szCs w:val="24"/>
          <w:lang w:eastAsia="es-ES"/>
        </w:rPr>
        <w:t xml:space="preserve"> del Consejo la totalidad de las constancias individuales y actas circunstanciadas de cada Grupo de Trabajo se dará cuenta de ello al Consejo.</w:t>
      </w:r>
    </w:p>
    <w:p w14:paraId="095BE81F" w14:textId="77777777" w:rsidR="00B17584" w:rsidRPr="00770BCB" w:rsidRDefault="00B17584" w:rsidP="002F31F0">
      <w:pPr>
        <w:spacing w:after="0"/>
        <w:jc w:val="center"/>
        <w:rPr>
          <w:rFonts w:ascii="Arial" w:eastAsia="Calibri" w:hAnsi="Arial" w:cs="Arial"/>
          <w:b/>
          <w:bCs/>
          <w:sz w:val="24"/>
          <w:szCs w:val="24"/>
          <w:lang w:eastAsia="es-ES"/>
        </w:rPr>
      </w:pPr>
    </w:p>
    <w:p w14:paraId="7627DFE3" w14:textId="6AAE1499" w:rsidR="0004745B" w:rsidRPr="00770BCB" w:rsidRDefault="00162F0D" w:rsidP="004D7556">
      <w:pPr>
        <w:pStyle w:val="Ttulo1"/>
        <w:spacing w:before="0" w:line="240" w:lineRule="auto"/>
        <w:jc w:val="center"/>
        <w:rPr>
          <w:rFonts w:ascii="Arial" w:eastAsia="Calibri" w:hAnsi="Arial" w:cs="Arial"/>
          <w:b/>
          <w:bCs/>
          <w:color w:val="auto"/>
          <w:sz w:val="24"/>
          <w:szCs w:val="24"/>
          <w:lang w:eastAsia="es-ES"/>
        </w:rPr>
      </w:pPr>
      <w:bookmarkStart w:id="52" w:name="_Toc155774061"/>
      <w:r w:rsidRPr="00770BCB">
        <w:rPr>
          <w:rFonts w:ascii="Arial" w:eastAsia="Calibri" w:hAnsi="Arial" w:cs="Arial"/>
          <w:b/>
          <w:bCs/>
          <w:color w:val="auto"/>
          <w:sz w:val="24"/>
          <w:szCs w:val="24"/>
          <w:lang w:eastAsia="es-ES"/>
        </w:rPr>
        <w:t xml:space="preserve">Capítulo </w:t>
      </w:r>
      <w:r w:rsidR="001207A8" w:rsidRPr="00770BCB">
        <w:rPr>
          <w:rFonts w:ascii="Arial" w:eastAsia="Calibri" w:hAnsi="Arial" w:cs="Arial"/>
          <w:b/>
          <w:bCs/>
          <w:color w:val="auto"/>
          <w:sz w:val="24"/>
          <w:szCs w:val="24"/>
          <w:lang w:eastAsia="es-ES"/>
        </w:rPr>
        <w:t>IV</w:t>
      </w:r>
      <w:bookmarkEnd w:id="52"/>
    </w:p>
    <w:p w14:paraId="06B9FBF0" w14:textId="7D9E974B" w:rsidR="00AF4AE5" w:rsidRPr="00770BCB" w:rsidRDefault="001207A8" w:rsidP="004D7556">
      <w:pPr>
        <w:pStyle w:val="Ttulo1"/>
        <w:spacing w:before="0" w:line="240" w:lineRule="auto"/>
        <w:jc w:val="center"/>
        <w:rPr>
          <w:rFonts w:ascii="Arial" w:eastAsia="Calibri" w:hAnsi="Arial" w:cs="Arial"/>
          <w:b/>
          <w:bCs/>
          <w:color w:val="auto"/>
          <w:sz w:val="24"/>
          <w:szCs w:val="24"/>
          <w:lang w:eastAsia="es-ES"/>
        </w:rPr>
      </w:pPr>
      <w:bookmarkStart w:id="53" w:name="_Toc155774062"/>
      <w:r w:rsidRPr="00770BCB">
        <w:rPr>
          <w:rFonts w:ascii="Arial" w:eastAsia="Calibri" w:hAnsi="Arial" w:cs="Arial"/>
          <w:b/>
          <w:bCs/>
          <w:color w:val="auto"/>
          <w:sz w:val="24"/>
          <w:szCs w:val="24"/>
          <w:lang w:eastAsia="es-ES"/>
        </w:rPr>
        <w:t>DEL DESARROLLO DE LA SESIÓN DE CÓMPUTO</w:t>
      </w:r>
      <w:bookmarkEnd w:id="53"/>
    </w:p>
    <w:p w14:paraId="6D753473" w14:textId="77777777" w:rsidR="001207A8" w:rsidRPr="00770BCB" w:rsidRDefault="001207A8" w:rsidP="004D7556">
      <w:pPr>
        <w:spacing w:after="0" w:line="240" w:lineRule="auto"/>
        <w:jc w:val="center"/>
        <w:rPr>
          <w:rFonts w:ascii="Arial" w:eastAsia="Calibri" w:hAnsi="Arial" w:cs="Arial"/>
          <w:b/>
          <w:bCs/>
          <w:sz w:val="24"/>
          <w:szCs w:val="24"/>
          <w:lang w:eastAsia="es-ES"/>
        </w:rPr>
      </w:pPr>
    </w:p>
    <w:p w14:paraId="0F906A01" w14:textId="012C3646" w:rsidR="00AF4AE5" w:rsidRPr="00770BCB" w:rsidRDefault="001207A8" w:rsidP="004D7556">
      <w:pPr>
        <w:pStyle w:val="Ttulo2"/>
        <w:spacing w:before="0" w:line="240" w:lineRule="auto"/>
        <w:jc w:val="center"/>
        <w:rPr>
          <w:rFonts w:ascii="Arial" w:eastAsia="Calibri" w:hAnsi="Arial" w:cs="Arial"/>
          <w:b/>
          <w:bCs/>
          <w:color w:val="auto"/>
          <w:sz w:val="24"/>
          <w:szCs w:val="24"/>
          <w:lang w:eastAsia="es-ES"/>
        </w:rPr>
      </w:pPr>
      <w:bookmarkStart w:id="54" w:name="_Toc155774063"/>
      <w:r w:rsidRPr="00770BCB">
        <w:rPr>
          <w:rFonts w:ascii="Arial" w:eastAsia="Calibri" w:hAnsi="Arial" w:cs="Arial"/>
          <w:b/>
          <w:bCs/>
          <w:color w:val="auto"/>
          <w:sz w:val="24"/>
          <w:szCs w:val="24"/>
          <w:lang w:eastAsia="es-ES"/>
        </w:rPr>
        <w:lastRenderedPageBreak/>
        <w:t>SECCIÓN PRIMERA</w:t>
      </w:r>
      <w:bookmarkEnd w:id="54"/>
    </w:p>
    <w:p w14:paraId="1CCADCF2" w14:textId="3DA3AC9A" w:rsidR="00162F0D" w:rsidRPr="00770BCB" w:rsidRDefault="00162F0D" w:rsidP="004D7556">
      <w:pPr>
        <w:pStyle w:val="Ttulo2"/>
        <w:spacing w:before="0" w:line="240" w:lineRule="auto"/>
        <w:jc w:val="center"/>
        <w:rPr>
          <w:rFonts w:ascii="Arial" w:eastAsia="Calibri" w:hAnsi="Arial" w:cs="Arial"/>
          <w:b/>
          <w:bCs/>
          <w:color w:val="auto"/>
          <w:sz w:val="24"/>
          <w:szCs w:val="24"/>
          <w:lang w:eastAsia="es-ES"/>
        </w:rPr>
      </w:pPr>
      <w:bookmarkStart w:id="55" w:name="_Toc155774064"/>
      <w:r w:rsidRPr="00770BCB">
        <w:rPr>
          <w:rFonts w:ascii="Arial" w:eastAsia="Calibri" w:hAnsi="Arial" w:cs="Arial"/>
          <w:b/>
          <w:bCs/>
          <w:color w:val="auto"/>
          <w:sz w:val="24"/>
          <w:szCs w:val="24"/>
          <w:lang w:eastAsia="es-ES"/>
        </w:rPr>
        <w:t xml:space="preserve">De la </w:t>
      </w:r>
      <w:r w:rsidR="001207A8" w:rsidRPr="00770BCB">
        <w:rPr>
          <w:rFonts w:ascii="Arial" w:eastAsia="Calibri" w:hAnsi="Arial" w:cs="Arial"/>
          <w:b/>
          <w:bCs/>
          <w:color w:val="auto"/>
          <w:sz w:val="24"/>
          <w:szCs w:val="24"/>
          <w:lang w:eastAsia="es-ES"/>
        </w:rPr>
        <w:t>F</w:t>
      </w:r>
      <w:r w:rsidRPr="00770BCB">
        <w:rPr>
          <w:rFonts w:ascii="Arial" w:eastAsia="Calibri" w:hAnsi="Arial" w:cs="Arial"/>
          <w:b/>
          <w:bCs/>
          <w:color w:val="auto"/>
          <w:sz w:val="24"/>
          <w:szCs w:val="24"/>
          <w:lang w:eastAsia="es-ES"/>
        </w:rPr>
        <w:t xml:space="preserve">echa y </w:t>
      </w:r>
      <w:r w:rsidR="001207A8" w:rsidRPr="00770BCB">
        <w:rPr>
          <w:rFonts w:ascii="Arial" w:eastAsia="Calibri" w:hAnsi="Arial" w:cs="Arial"/>
          <w:b/>
          <w:bCs/>
          <w:color w:val="auto"/>
          <w:sz w:val="24"/>
          <w:szCs w:val="24"/>
          <w:lang w:eastAsia="es-ES"/>
        </w:rPr>
        <w:t>H</w:t>
      </w:r>
      <w:r w:rsidRPr="00770BCB">
        <w:rPr>
          <w:rFonts w:ascii="Arial" w:eastAsia="Calibri" w:hAnsi="Arial" w:cs="Arial"/>
          <w:b/>
          <w:bCs/>
          <w:color w:val="auto"/>
          <w:sz w:val="24"/>
          <w:szCs w:val="24"/>
          <w:lang w:eastAsia="es-ES"/>
        </w:rPr>
        <w:t xml:space="preserve">ora de </w:t>
      </w:r>
      <w:r w:rsidR="007176D2" w:rsidRPr="00770BCB">
        <w:rPr>
          <w:rFonts w:ascii="Arial" w:eastAsia="Calibri" w:hAnsi="Arial" w:cs="Arial"/>
          <w:b/>
          <w:bCs/>
          <w:color w:val="auto"/>
          <w:sz w:val="24"/>
          <w:szCs w:val="24"/>
          <w:lang w:eastAsia="es-ES"/>
        </w:rPr>
        <w:t>c</w:t>
      </w:r>
      <w:r w:rsidRPr="00770BCB">
        <w:rPr>
          <w:rFonts w:ascii="Arial" w:eastAsia="Calibri" w:hAnsi="Arial" w:cs="Arial"/>
          <w:b/>
          <w:bCs/>
          <w:color w:val="auto"/>
          <w:sz w:val="24"/>
          <w:szCs w:val="24"/>
          <w:lang w:eastAsia="es-ES"/>
        </w:rPr>
        <w:t>elebración</w:t>
      </w:r>
      <w:bookmarkEnd w:id="55"/>
    </w:p>
    <w:p w14:paraId="5B34E92C" w14:textId="77777777" w:rsidR="00B17584" w:rsidRPr="00770BCB" w:rsidRDefault="00B17584" w:rsidP="002F31F0">
      <w:pPr>
        <w:spacing w:after="0"/>
        <w:jc w:val="center"/>
        <w:rPr>
          <w:rFonts w:ascii="Arial" w:eastAsia="Calibri" w:hAnsi="Arial" w:cs="Arial"/>
          <w:b/>
          <w:bCs/>
          <w:sz w:val="24"/>
          <w:szCs w:val="24"/>
          <w:lang w:eastAsia="es-ES"/>
        </w:rPr>
      </w:pPr>
    </w:p>
    <w:p w14:paraId="401A5F0A" w14:textId="248D9EB5" w:rsidR="002A0C31" w:rsidRPr="00770BCB" w:rsidRDefault="00B17584" w:rsidP="002F31F0">
      <w:pPr>
        <w:spacing w:after="0"/>
        <w:jc w:val="both"/>
        <w:rPr>
          <w:rFonts w:ascii="Arial" w:eastAsia="Calibri" w:hAnsi="Arial" w:cs="Arial"/>
          <w:b/>
          <w:bCs/>
          <w:sz w:val="24"/>
          <w:szCs w:val="24"/>
          <w:lang w:eastAsia="es-ES"/>
        </w:rPr>
      </w:pPr>
      <w:r w:rsidRPr="00770BCB">
        <w:rPr>
          <w:rFonts w:ascii="Arial" w:eastAsia="Calibri" w:hAnsi="Arial" w:cs="Arial"/>
          <w:b/>
          <w:bCs/>
          <w:sz w:val="24"/>
          <w:szCs w:val="24"/>
          <w:lang w:eastAsia="es-ES"/>
        </w:rPr>
        <w:t xml:space="preserve">Artículo </w:t>
      </w:r>
      <w:r w:rsidR="00652AA0" w:rsidRPr="00770BCB">
        <w:rPr>
          <w:rFonts w:ascii="Arial" w:eastAsia="Calibri" w:hAnsi="Arial" w:cs="Arial"/>
          <w:b/>
          <w:bCs/>
          <w:sz w:val="24"/>
          <w:szCs w:val="24"/>
          <w:lang w:eastAsia="es-ES"/>
        </w:rPr>
        <w:t>4</w:t>
      </w:r>
      <w:r w:rsidR="00977252" w:rsidRPr="00770BCB">
        <w:rPr>
          <w:rFonts w:ascii="Arial" w:eastAsia="Calibri" w:hAnsi="Arial" w:cs="Arial"/>
          <w:b/>
          <w:bCs/>
          <w:sz w:val="24"/>
          <w:szCs w:val="24"/>
          <w:lang w:eastAsia="es-ES"/>
        </w:rPr>
        <w:t>9</w:t>
      </w:r>
      <w:r w:rsidRPr="00770BCB">
        <w:rPr>
          <w:rFonts w:ascii="Arial" w:eastAsia="Calibri" w:hAnsi="Arial" w:cs="Arial"/>
          <w:b/>
          <w:bCs/>
          <w:sz w:val="24"/>
          <w:szCs w:val="24"/>
          <w:lang w:eastAsia="es-ES"/>
        </w:rPr>
        <w:t xml:space="preserve">. </w:t>
      </w:r>
    </w:p>
    <w:p w14:paraId="3FC74F98" w14:textId="77777777" w:rsidR="002A0C31" w:rsidRPr="00770BCB" w:rsidRDefault="002A0C31" w:rsidP="002F31F0">
      <w:pPr>
        <w:spacing w:after="0"/>
        <w:jc w:val="both"/>
        <w:rPr>
          <w:rFonts w:ascii="Arial" w:eastAsia="Calibri" w:hAnsi="Arial" w:cs="Arial"/>
          <w:b/>
          <w:bCs/>
          <w:sz w:val="24"/>
          <w:szCs w:val="24"/>
          <w:lang w:eastAsia="es-ES"/>
        </w:rPr>
      </w:pPr>
    </w:p>
    <w:p w14:paraId="4AB76931" w14:textId="737403DB" w:rsidR="002A0C31" w:rsidRPr="00770BCB" w:rsidRDefault="00B17584" w:rsidP="00032C77">
      <w:pPr>
        <w:pStyle w:val="Prrafodelista"/>
        <w:numPr>
          <w:ilvl w:val="0"/>
          <w:numId w:val="68"/>
        </w:numPr>
        <w:spacing w:after="0"/>
        <w:ind w:left="426"/>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 xml:space="preserve">El cómputo de una </w:t>
      </w:r>
      <w:r w:rsidR="002A0C31" w:rsidRPr="00770BCB">
        <w:rPr>
          <w:rFonts w:ascii="Arial" w:eastAsia="Times New Roman" w:hAnsi="Arial" w:cs="Arial"/>
          <w:sz w:val="24"/>
          <w:szCs w:val="24"/>
          <w:lang w:eastAsia="es-ES"/>
        </w:rPr>
        <w:t>elección</w:t>
      </w:r>
      <w:r w:rsidRPr="00770BCB">
        <w:rPr>
          <w:rFonts w:ascii="Arial" w:eastAsia="Times New Roman" w:hAnsi="Arial" w:cs="Arial"/>
          <w:sz w:val="24"/>
          <w:szCs w:val="24"/>
          <w:lang w:eastAsia="es-ES"/>
        </w:rPr>
        <w:t xml:space="preserve"> es el procedimiento por el que los </w:t>
      </w:r>
      <w:r w:rsidR="00645B29" w:rsidRPr="00770BCB">
        <w:rPr>
          <w:rFonts w:ascii="Arial" w:eastAsia="Times New Roman" w:hAnsi="Arial" w:cs="Arial"/>
          <w:sz w:val="24"/>
          <w:szCs w:val="24"/>
          <w:lang w:eastAsia="es-ES"/>
        </w:rPr>
        <w:t>c</w:t>
      </w:r>
      <w:r w:rsidRPr="00770BCB">
        <w:rPr>
          <w:rFonts w:ascii="Arial" w:eastAsia="Times New Roman" w:hAnsi="Arial" w:cs="Arial"/>
          <w:sz w:val="24"/>
          <w:szCs w:val="24"/>
          <w:lang w:eastAsia="es-ES"/>
        </w:rPr>
        <w:t>onsejos determinan, mediante la suma de los resultados contenidos en las actas de escrutinio y cómputo de las casillas, el resultado de la votación total en un distrito o municipio, según corresponda.</w:t>
      </w:r>
    </w:p>
    <w:p w14:paraId="5B7295CC" w14:textId="77777777" w:rsidR="002A0C31" w:rsidRPr="00770BCB" w:rsidRDefault="002A0C31" w:rsidP="002F31F0">
      <w:pPr>
        <w:pStyle w:val="Prrafodelista"/>
        <w:spacing w:after="0"/>
        <w:ind w:left="426"/>
        <w:jc w:val="both"/>
        <w:rPr>
          <w:rFonts w:ascii="Arial" w:eastAsia="Times New Roman" w:hAnsi="Arial" w:cs="Arial"/>
          <w:sz w:val="24"/>
          <w:szCs w:val="24"/>
          <w:lang w:eastAsia="es-ES"/>
        </w:rPr>
      </w:pPr>
    </w:p>
    <w:p w14:paraId="3FEA3D86" w14:textId="6B698CEC" w:rsidR="002A0C31" w:rsidRPr="00770BCB" w:rsidRDefault="00B17584" w:rsidP="00032C77">
      <w:pPr>
        <w:pStyle w:val="Prrafodelista"/>
        <w:numPr>
          <w:ilvl w:val="0"/>
          <w:numId w:val="68"/>
        </w:numPr>
        <w:spacing w:after="0"/>
        <w:ind w:left="426"/>
        <w:jc w:val="both"/>
        <w:rPr>
          <w:rFonts w:ascii="Arial" w:eastAsia="Times New Roman" w:hAnsi="Arial" w:cs="Arial"/>
          <w:sz w:val="24"/>
          <w:szCs w:val="24"/>
          <w:lang w:eastAsia="es-ES"/>
        </w:rPr>
      </w:pPr>
      <w:r w:rsidRPr="00770BCB">
        <w:rPr>
          <w:rFonts w:ascii="Arial" w:eastAsia="Calibri" w:hAnsi="Arial" w:cs="Arial"/>
          <w:sz w:val="24"/>
          <w:szCs w:val="24"/>
          <w:lang w:eastAsia="es-ES"/>
        </w:rPr>
        <w:t xml:space="preserve">Los </w:t>
      </w:r>
      <w:r w:rsidR="00894656"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onsejos, celebrarán la sesión especial de cómputo a partir de la 08:00 horas del miércoles siguiente a la </w:t>
      </w:r>
      <w:r w:rsidR="00645B29" w:rsidRPr="00770BCB">
        <w:rPr>
          <w:rFonts w:ascii="Arial" w:eastAsia="Calibri" w:hAnsi="Arial" w:cs="Arial"/>
          <w:sz w:val="24"/>
          <w:szCs w:val="24"/>
          <w:lang w:eastAsia="es-ES"/>
        </w:rPr>
        <w:t>J</w:t>
      </w:r>
      <w:r w:rsidRPr="00770BCB">
        <w:rPr>
          <w:rFonts w:ascii="Arial" w:eastAsia="Calibri" w:hAnsi="Arial" w:cs="Arial"/>
          <w:sz w:val="24"/>
          <w:szCs w:val="24"/>
          <w:lang w:eastAsia="es-ES"/>
        </w:rPr>
        <w:t xml:space="preserve">ornada </w:t>
      </w:r>
      <w:r w:rsidR="00645B29" w:rsidRPr="00770BCB">
        <w:rPr>
          <w:rFonts w:ascii="Arial" w:eastAsia="Calibri" w:hAnsi="Arial" w:cs="Arial"/>
          <w:sz w:val="24"/>
          <w:szCs w:val="24"/>
          <w:lang w:eastAsia="es-ES"/>
        </w:rPr>
        <w:t>E</w:t>
      </w:r>
      <w:r w:rsidRPr="00770BCB">
        <w:rPr>
          <w:rFonts w:ascii="Arial" w:eastAsia="Calibri" w:hAnsi="Arial" w:cs="Arial"/>
          <w:sz w:val="24"/>
          <w:szCs w:val="24"/>
          <w:lang w:eastAsia="es-ES"/>
        </w:rPr>
        <w:t xml:space="preserve">lectoral. Instalada la sesión, </w:t>
      </w:r>
      <w:r w:rsidR="00CD0864"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del Consejo pondrá inmediatamente a consideración del Consejo, el contenido del orden del día y hará la declaratoria formal de instalación en sesión permanente para realizar el cómputo de la elección de que se trate. </w:t>
      </w:r>
    </w:p>
    <w:p w14:paraId="184707A3" w14:textId="77777777" w:rsidR="002A0C31" w:rsidRPr="00770BCB" w:rsidRDefault="002A0C31" w:rsidP="002F31F0">
      <w:pPr>
        <w:pStyle w:val="Prrafodelista"/>
        <w:spacing w:after="0"/>
        <w:ind w:left="426"/>
        <w:rPr>
          <w:rFonts w:ascii="Arial" w:eastAsia="Calibri" w:hAnsi="Arial" w:cs="Arial"/>
          <w:sz w:val="24"/>
          <w:szCs w:val="24"/>
          <w:lang w:eastAsia="es-ES"/>
        </w:rPr>
      </w:pPr>
    </w:p>
    <w:p w14:paraId="3F985364" w14:textId="3EF9B8CC" w:rsidR="00B17584" w:rsidRPr="00770BCB" w:rsidRDefault="00B17584" w:rsidP="00032C77">
      <w:pPr>
        <w:pStyle w:val="Prrafodelista"/>
        <w:numPr>
          <w:ilvl w:val="0"/>
          <w:numId w:val="68"/>
        </w:numPr>
        <w:spacing w:after="0"/>
        <w:ind w:left="426"/>
        <w:jc w:val="both"/>
        <w:rPr>
          <w:rFonts w:ascii="Arial" w:eastAsia="Times New Roman" w:hAnsi="Arial" w:cs="Arial"/>
          <w:sz w:val="24"/>
          <w:szCs w:val="24"/>
          <w:lang w:eastAsia="es-ES"/>
        </w:rPr>
      </w:pPr>
      <w:r w:rsidRPr="00770BCB">
        <w:rPr>
          <w:rFonts w:ascii="Arial" w:eastAsia="Calibri" w:hAnsi="Arial" w:cs="Arial"/>
          <w:sz w:val="24"/>
          <w:szCs w:val="24"/>
          <w:lang w:eastAsia="es-ES"/>
        </w:rPr>
        <w:t xml:space="preserve">En los puntos del orden del día, </w:t>
      </w:r>
      <w:r w:rsidR="00CD0864"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del Consejo informará de los acuerdos tomados en la sesión extraordinaria del día anterior, a fin de que en votación económica se apruebe la separación de los paquetes electorales que serán objeto de recuento sin necesidad de pasar por la confronta del acta que se encuentra al interior del paquete contra la que obra en poder de</w:t>
      </w:r>
      <w:r w:rsidR="00CD0864" w:rsidRPr="00770BCB">
        <w:rPr>
          <w:rFonts w:ascii="Arial" w:eastAsia="Calibri" w:hAnsi="Arial" w:cs="Arial"/>
          <w:sz w:val="24"/>
          <w:szCs w:val="24"/>
          <w:lang w:eastAsia="es-ES"/>
        </w:rPr>
        <w:t xml:space="preserve"> la Presidencia del</w:t>
      </w:r>
      <w:r w:rsidRPr="00770BCB">
        <w:rPr>
          <w:rFonts w:ascii="Arial" w:eastAsia="Calibri" w:hAnsi="Arial" w:cs="Arial"/>
          <w:sz w:val="24"/>
          <w:szCs w:val="24"/>
          <w:lang w:eastAsia="es-ES"/>
        </w:rPr>
        <w:t xml:space="preserve"> Consejo.</w:t>
      </w:r>
    </w:p>
    <w:p w14:paraId="3E0D329D" w14:textId="77777777" w:rsidR="004B24AE" w:rsidRPr="00770BCB" w:rsidRDefault="004B24AE" w:rsidP="002F31F0">
      <w:pPr>
        <w:spacing w:after="0"/>
        <w:jc w:val="both"/>
        <w:rPr>
          <w:rFonts w:ascii="Arial" w:eastAsia="Calibri" w:hAnsi="Arial" w:cs="Arial"/>
          <w:sz w:val="24"/>
          <w:szCs w:val="24"/>
          <w:lang w:eastAsia="es-ES"/>
        </w:rPr>
      </w:pPr>
    </w:p>
    <w:p w14:paraId="2BA12703" w14:textId="70DC011A" w:rsidR="002A0C31" w:rsidRPr="00770BCB" w:rsidRDefault="00B17584" w:rsidP="002F31F0">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 xml:space="preserve">Artículo </w:t>
      </w:r>
      <w:r w:rsidR="00977252" w:rsidRPr="00770BCB">
        <w:rPr>
          <w:rFonts w:ascii="Arial" w:eastAsia="Calibri" w:hAnsi="Arial" w:cs="Arial"/>
          <w:b/>
          <w:sz w:val="24"/>
          <w:szCs w:val="24"/>
          <w:lang w:eastAsia="es-ES"/>
        </w:rPr>
        <w:t>50</w:t>
      </w:r>
      <w:r w:rsidRPr="00770BCB">
        <w:rPr>
          <w:rFonts w:ascii="Arial" w:eastAsia="Calibri" w:hAnsi="Arial" w:cs="Arial"/>
          <w:b/>
          <w:sz w:val="24"/>
          <w:szCs w:val="24"/>
          <w:lang w:eastAsia="es-ES"/>
        </w:rPr>
        <w:t>.</w:t>
      </w:r>
      <w:r w:rsidRPr="00770BCB">
        <w:rPr>
          <w:rFonts w:ascii="Arial" w:eastAsia="Calibri" w:hAnsi="Arial" w:cs="Arial"/>
          <w:sz w:val="24"/>
          <w:szCs w:val="24"/>
          <w:lang w:eastAsia="es-ES"/>
        </w:rPr>
        <w:t xml:space="preserve"> </w:t>
      </w:r>
    </w:p>
    <w:p w14:paraId="055F0904" w14:textId="77777777" w:rsidR="002A0C31" w:rsidRPr="00770BCB" w:rsidRDefault="002A0C31" w:rsidP="002F31F0">
      <w:pPr>
        <w:spacing w:after="0"/>
        <w:jc w:val="both"/>
        <w:rPr>
          <w:rFonts w:ascii="Arial" w:eastAsia="Calibri" w:hAnsi="Arial" w:cs="Arial"/>
          <w:sz w:val="24"/>
          <w:szCs w:val="24"/>
          <w:lang w:eastAsia="es-ES"/>
        </w:rPr>
      </w:pPr>
    </w:p>
    <w:p w14:paraId="078D5920" w14:textId="36E1AEEC" w:rsidR="002A0C31" w:rsidRPr="00770BCB" w:rsidRDefault="00B17584" w:rsidP="00032C77">
      <w:pPr>
        <w:pStyle w:val="Prrafodelista"/>
        <w:numPr>
          <w:ilvl w:val="0"/>
          <w:numId w:val="6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Una vez verificado el </w:t>
      </w:r>
      <w:r w:rsidR="00AB56BA" w:rsidRPr="00770BCB">
        <w:rPr>
          <w:rFonts w:ascii="Arial" w:eastAsia="Calibri" w:hAnsi="Arial" w:cs="Arial"/>
          <w:sz w:val="24"/>
          <w:szCs w:val="24"/>
          <w:lang w:eastAsia="es-ES"/>
        </w:rPr>
        <w:t>Q</w:t>
      </w:r>
      <w:r w:rsidRPr="00770BCB">
        <w:rPr>
          <w:rFonts w:ascii="Arial" w:eastAsia="Calibri" w:hAnsi="Arial" w:cs="Arial"/>
          <w:sz w:val="24"/>
          <w:szCs w:val="24"/>
          <w:lang w:eastAsia="es-ES"/>
        </w:rPr>
        <w:t>uórum legal para sesionar,</w:t>
      </w:r>
      <w:r w:rsidR="00FA07AB" w:rsidRPr="00770BCB">
        <w:rPr>
          <w:rFonts w:ascii="Arial" w:eastAsia="Calibri" w:hAnsi="Arial" w:cs="Arial"/>
          <w:sz w:val="24"/>
          <w:szCs w:val="24"/>
          <w:lang w:eastAsia="es-ES"/>
        </w:rPr>
        <w:t xml:space="preserve"> es decir, que se encuentren presentes cuando menos la mitad más una de las personas integrantes </w:t>
      </w:r>
      <w:r w:rsidR="006941C5" w:rsidRPr="00770BCB">
        <w:rPr>
          <w:rFonts w:ascii="Arial" w:eastAsia="Calibri" w:hAnsi="Arial" w:cs="Arial"/>
          <w:sz w:val="24"/>
          <w:szCs w:val="24"/>
          <w:lang w:eastAsia="es-ES"/>
        </w:rPr>
        <w:t xml:space="preserve">del Consejo </w:t>
      </w:r>
      <w:r w:rsidR="00FA07AB" w:rsidRPr="00770BCB">
        <w:rPr>
          <w:rFonts w:ascii="Arial" w:eastAsia="Calibri" w:hAnsi="Arial" w:cs="Arial"/>
          <w:sz w:val="24"/>
          <w:szCs w:val="24"/>
          <w:lang w:eastAsia="es-ES"/>
        </w:rPr>
        <w:t>con derecho a voto, quien hará</w:t>
      </w:r>
      <w:r w:rsidRPr="00770BCB">
        <w:rPr>
          <w:rFonts w:ascii="Arial" w:eastAsia="Calibri" w:hAnsi="Arial" w:cs="Arial"/>
          <w:sz w:val="24"/>
          <w:szCs w:val="24"/>
          <w:lang w:eastAsia="es-ES"/>
        </w:rPr>
        <w:t xml:space="preserve"> del conocimiento del pleno que una vez iniciado el cómputo este no puede interrumpirse hasta su conclusión.</w:t>
      </w:r>
    </w:p>
    <w:p w14:paraId="0851C940" w14:textId="77777777" w:rsidR="00645B29" w:rsidRPr="00770BCB" w:rsidRDefault="00645B29" w:rsidP="002F31F0">
      <w:pPr>
        <w:pStyle w:val="Prrafodelista"/>
        <w:spacing w:after="0"/>
        <w:ind w:left="426"/>
        <w:jc w:val="both"/>
        <w:rPr>
          <w:rFonts w:ascii="Arial" w:eastAsia="Calibri" w:hAnsi="Arial" w:cs="Arial"/>
          <w:sz w:val="24"/>
          <w:szCs w:val="24"/>
          <w:lang w:eastAsia="es-ES"/>
        </w:rPr>
      </w:pPr>
    </w:p>
    <w:p w14:paraId="0A634A4F" w14:textId="2A5D2344" w:rsidR="00B17584" w:rsidRPr="00770BCB" w:rsidRDefault="00B17584" w:rsidP="00032C77">
      <w:pPr>
        <w:pStyle w:val="Prrafodelista"/>
        <w:numPr>
          <w:ilvl w:val="0"/>
          <w:numId w:val="6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Para mantener el </w:t>
      </w:r>
      <w:r w:rsidR="00AB56BA" w:rsidRPr="00770BCB">
        <w:rPr>
          <w:rFonts w:ascii="Arial" w:eastAsia="Calibri" w:hAnsi="Arial" w:cs="Arial"/>
          <w:sz w:val="24"/>
          <w:szCs w:val="24"/>
          <w:lang w:eastAsia="es-ES"/>
        </w:rPr>
        <w:t>Q</w:t>
      </w:r>
      <w:r w:rsidRPr="00770BCB">
        <w:rPr>
          <w:rFonts w:ascii="Arial" w:eastAsia="Calibri" w:hAnsi="Arial" w:cs="Arial"/>
          <w:sz w:val="24"/>
          <w:szCs w:val="24"/>
          <w:lang w:eastAsia="es-ES"/>
        </w:rPr>
        <w:t xml:space="preserve">uórum legal durante las sesiones permanentes de cómputo en los </w:t>
      </w:r>
      <w:r w:rsidR="00645B29" w:rsidRPr="00770BCB">
        <w:rPr>
          <w:rFonts w:ascii="Arial" w:eastAsia="Calibri" w:hAnsi="Arial" w:cs="Arial"/>
          <w:sz w:val="24"/>
          <w:szCs w:val="24"/>
          <w:lang w:eastAsia="es-ES"/>
        </w:rPr>
        <w:t>c</w:t>
      </w:r>
      <w:r w:rsidRPr="00770BCB">
        <w:rPr>
          <w:rFonts w:ascii="Arial" w:eastAsia="Calibri" w:hAnsi="Arial" w:cs="Arial"/>
          <w:sz w:val="24"/>
          <w:szCs w:val="24"/>
          <w:lang w:eastAsia="es-ES"/>
        </w:rPr>
        <w:t>onsejos, las ausencias momentáneas serán suplidas de la siguiente forma:</w:t>
      </w:r>
    </w:p>
    <w:p w14:paraId="1E267CA9" w14:textId="77777777" w:rsidR="00B17584" w:rsidRPr="00770BCB" w:rsidRDefault="00B17584" w:rsidP="002F31F0">
      <w:pPr>
        <w:spacing w:after="0"/>
        <w:jc w:val="both"/>
        <w:rPr>
          <w:rFonts w:ascii="Arial" w:eastAsia="Calibri" w:hAnsi="Arial" w:cs="Arial"/>
          <w:sz w:val="24"/>
          <w:szCs w:val="24"/>
          <w:lang w:eastAsia="es-ES"/>
        </w:rPr>
      </w:pPr>
    </w:p>
    <w:p w14:paraId="45892F91" w14:textId="0DA4D291" w:rsidR="00B17584" w:rsidRPr="00770BCB" w:rsidRDefault="00B17584" w:rsidP="00032C77">
      <w:pPr>
        <w:numPr>
          <w:ilvl w:val="0"/>
          <w:numId w:val="3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Las de</w:t>
      </w:r>
      <w:r w:rsidR="00CD0864"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CD0864"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Presiden</w:t>
      </w:r>
      <w:r w:rsidR="00CD0864" w:rsidRPr="00770BCB">
        <w:rPr>
          <w:rFonts w:ascii="Arial" w:eastAsia="Calibri" w:hAnsi="Arial" w:cs="Arial"/>
          <w:sz w:val="24"/>
          <w:szCs w:val="24"/>
          <w:lang w:eastAsia="es-ES"/>
        </w:rPr>
        <w:t>cia</w:t>
      </w:r>
      <w:r w:rsidRPr="00770BCB">
        <w:rPr>
          <w:rFonts w:ascii="Arial" w:eastAsia="Calibri" w:hAnsi="Arial" w:cs="Arial"/>
          <w:sz w:val="24"/>
          <w:szCs w:val="24"/>
          <w:lang w:eastAsia="es-ES"/>
        </w:rPr>
        <w:t xml:space="preserve">, por </w:t>
      </w:r>
      <w:r w:rsidR="00A73C71" w:rsidRPr="00770BCB">
        <w:rPr>
          <w:rFonts w:ascii="Arial" w:eastAsia="Calibri" w:hAnsi="Arial" w:cs="Arial"/>
          <w:sz w:val="24"/>
          <w:szCs w:val="24"/>
          <w:lang w:eastAsia="es-ES"/>
        </w:rPr>
        <w:t>la Consejería Electoral</w:t>
      </w:r>
      <w:r w:rsidRPr="00770BCB">
        <w:rPr>
          <w:rFonts w:ascii="Arial" w:eastAsia="Calibri" w:hAnsi="Arial" w:cs="Arial"/>
          <w:sz w:val="24"/>
          <w:szCs w:val="24"/>
          <w:lang w:eastAsia="es-ES"/>
        </w:rPr>
        <w:t xml:space="preserve"> que el mismo designe;</w:t>
      </w:r>
    </w:p>
    <w:p w14:paraId="0C1C6D17" w14:textId="293EF8B0" w:rsidR="00B17584" w:rsidRPr="00770BCB" w:rsidRDefault="00B17584" w:rsidP="00032C77">
      <w:pPr>
        <w:numPr>
          <w:ilvl w:val="0"/>
          <w:numId w:val="3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Las de </w:t>
      </w:r>
      <w:r w:rsidR="00A73C71" w:rsidRPr="00770BCB">
        <w:rPr>
          <w:rFonts w:ascii="Arial" w:eastAsia="Calibri" w:hAnsi="Arial" w:cs="Arial"/>
          <w:sz w:val="24"/>
          <w:szCs w:val="24"/>
          <w:lang w:eastAsia="es-ES"/>
        </w:rPr>
        <w:t>las Consejerías Electorales</w:t>
      </w:r>
      <w:r w:rsidRPr="00770BCB">
        <w:rPr>
          <w:rFonts w:ascii="Arial" w:eastAsia="Calibri" w:hAnsi="Arial" w:cs="Arial"/>
          <w:sz w:val="24"/>
          <w:szCs w:val="24"/>
          <w:lang w:eastAsia="es-ES"/>
        </w:rPr>
        <w:t>, por los suplentes que deberán ser convocados al efecto desde el inicio de la sesión; y,</w:t>
      </w:r>
    </w:p>
    <w:p w14:paraId="29D6A615" w14:textId="58785197" w:rsidR="00B17584" w:rsidRPr="00770BCB" w:rsidRDefault="00B17584" w:rsidP="00032C77">
      <w:pPr>
        <w:numPr>
          <w:ilvl w:val="0"/>
          <w:numId w:val="35"/>
        </w:numPr>
        <w:spacing w:after="0"/>
        <w:ind w:left="567"/>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Las de</w:t>
      </w:r>
      <w:r w:rsidR="008D1442"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8D1442"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Secretar</w:t>
      </w:r>
      <w:r w:rsidR="008D1442" w:rsidRPr="00770BCB">
        <w:rPr>
          <w:rFonts w:ascii="Arial" w:eastAsia="Calibri" w:hAnsi="Arial" w:cs="Arial"/>
          <w:sz w:val="24"/>
          <w:szCs w:val="24"/>
          <w:lang w:eastAsia="es-ES"/>
        </w:rPr>
        <w:t>ía</w:t>
      </w:r>
      <w:r w:rsidRPr="00770BCB">
        <w:rPr>
          <w:rFonts w:ascii="Arial" w:eastAsia="Calibri" w:hAnsi="Arial" w:cs="Arial"/>
          <w:sz w:val="24"/>
          <w:szCs w:val="24"/>
          <w:lang w:eastAsia="es-ES"/>
        </w:rPr>
        <w:t xml:space="preserve">, por el </w:t>
      </w:r>
      <w:r w:rsidR="008D1442" w:rsidRPr="00770BCB">
        <w:rPr>
          <w:rFonts w:ascii="Arial" w:eastAsia="Calibri" w:hAnsi="Arial" w:cs="Arial"/>
          <w:sz w:val="24"/>
          <w:szCs w:val="24"/>
          <w:lang w:eastAsia="es-ES"/>
        </w:rPr>
        <w:t>Vocal de Organización</w:t>
      </w:r>
      <w:r w:rsidRPr="00770BCB">
        <w:rPr>
          <w:rFonts w:ascii="Arial" w:eastAsia="Calibri" w:hAnsi="Arial" w:cs="Arial"/>
          <w:sz w:val="24"/>
          <w:szCs w:val="24"/>
          <w:lang w:eastAsia="es-ES"/>
        </w:rPr>
        <w:t>.</w:t>
      </w:r>
    </w:p>
    <w:p w14:paraId="2AAE4A9F" w14:textId="77777777" w:rsidR="00B17584" w:rsidRPr="00770BCB" w:rsidRDefault="00B17584" w:rsidP="002F31F0">
      <w:pPr>
        <w:spacing w:after="0"/>
        <w:jc w:val="both"/>
        <w:rPr>
          <w:rFonts w:ascii="Arial" w:eastAsia="Calibri" w:hAnsi="Arial" w:cs="Arial"/>
          <w:sz w:val="24"/>
          <w:szCs w:val="24"/>
          <w:lang w:eastAsia="es-ES"/>
        </w:rPr>
      </w:pPr>
    </w:p>
    <w:p w14:paraId="7B718B2D" w14:textId="4759F4E6" w:rsidR="00B17584" w:rsidRPr="00770BCB" w:rsidRDefault="00B17584" w:rsidP="00032C77">
      <w:pPr>
        <w:pStyle w:val="Prrafodelista"/>
        <w:numPr>
          <w:ilvl w:val="0"/>
          <w:numId w:val="6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lastRenderedPageBreak/>
        <w:t xml:space="preserve">En todo caso, la falta de acreditación o asistencia de </w:t>
      </w:r>
      <w:r w:rsidR="00C96E17" w:rsidRPr="00770BCB">
        <w:rPr>
          <w:rFonts w:ascii="Arial" w:eastAsia="Calibri" w:hAnsi="Arial" w:cs="Arial"/>
          <w:sz w:val="24"/>
          <w:szCs w:val="24"/>
          <w:lang w:eastAsia="es-ES"/>
        </w:rPr>
        <w:t xml:space="preserve">las Representaciones </w:t>
      </w:r>
      <w:r w:rsidRPr="00770BCB">
        <w:rPr>
          <w:rFonts w:ascii="Arial" w:eastAsia="Calibri" w:hAnsi="Arial" w:cs="Arial"/>
          <w:sz w:val="24"/>
          <w:szCs w:val="24"/>
          <w:lang w:eastAsia="es-ES"/>
        </w:rPr>
        <w:t>no impedirá las actividades de la sesión</w:t>
      </w:r>
      <w:r w:rsidR="00DD6FC9" w:rsidRPr="00770BCB">
        <w:rPr>
          <w:rFonts w:ascii="Arial" w:eastAsia="Calibri" w:hAnsi="Arial" w:cs="Arial"/>
          <w:sz w:val="24"/>
          <w:szCs w:val="24"/>
          <w:lang w:eastAsia="es-ES"/>
        </w:rPr>
        <w:t xml:space="preserve">, siempre y cuando se cuente con el Quorum necesario para la celebración de </w:t>
      </w:r>
      <w:proofErr w:type="gramStart"/>
      <w:r w:rsidR="00DD6FC9" w:rsidRPr="00770BCB">
        <w:rPr>
          <w:rFonts w:ascii="Arial" w:eastAsia="Calibri" w:hAnsi="Arial" w:cs="Arial"/>
          <w:sz w:val="24"/>
          <w:szCs w:val="24"/>
          <w:lang w:eastAsia="es-ES"/>
        </w:rPr>
        <w:t>la misma</w:t>
      </w:r>
      <w:proofErr w:type="gramEnd"/>
      <w:r w:rsidRPr="00770BCB">
        <w:rPr>
          <w:rFonts w:ascii="Arial" w:eastAsia="Calibri" w:hAnsi="Arial" w:cs="Arial"/>
          <w:sz w:val="24"/>
          <w:szCs w:val="24"/>
          <w:lang w:eastAsia="es-ES"/>
        </w:rPr>
        <w:t>.</w:t>
      </w:r>
    </w:p>
    <w:p w14:paraId="4DF5403F" w14:textId="5AA0D613" w:rsidR="00B17584" w:rsidRPr="00770BCB" w:rsidRDefault="00B17584" w:rsidP="002F31F0">
      <w:pPr>
        <w:tabs>
          <w:tab w:val="left" w:pos="2529"/>
        </w:tabs>
        <w:spacing w:after="0"/>
        <w:jc w:val="both"/>
        <w:rPr>
          <w:rFonts w:ascii="Arial" w:eastAsia="Calibri" w:hAnsi="Arial" w:cs="Arial"/>
          <w:sz w:val="24"/>
          <w:szCs w:val="24"/>
          <w:lang w:eastAsia="es-ES"/>
        </w:rPr>
      </w:pPr>
    </w:p>
    <w:p w14:paraId="299BDFFB" w14:textId="379BD043" w:rsidR="002A0C31" w:rsidRPr="00770BCB" w:rsidRDefault="00B17584" w:rsidP="002F31F0">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Artículo 5</w:t>
      </w:r>
      <w:r w:rsidR="00977252" w:rsidRPr="00770BCB">
        <w:rPr>
          <w:rFonts w:ascii="Arial" w:eastAsia="Calibri" w:hAnsi="Arial" w:cs="Arial"/>
          <w:b/>
          <w:sz w:val="24"/>
          <w:szCs w:val="24"/>
          <w:lang w:eastAsia="es-ES"/>
        </w:rPr>
        <w:t>1</w:t>
      </w:r>
      <w:r w:rsidRPr="00770BCB">
        <w:rPr>
          <w:rFonts w:ascii="Arial" w:eastAsia="Calibri" w:hAnsi="Arial" w:cs="Arial"/>
          <w:b/>
          <w:sz w:val="24"/>
          <w:szCs w:val="24"/>
          <w:lang w:eastAsia="es-ES"/>
        </w:rPr>
        <w:t>.</w:t>
      </w:r>
      <w:r w:rsidRPr="00770BCB">
        <w:rPr>
          <w:rFonts w:ascii="Arial" w:eastAsia="Calibri" w:hAnsi="Arial" w:cs="Arial"/>
          <w:sz w:val="24"/>
          <w:szCs w:val="24"/>
          <w:lang w:eastAsia="es-ES"/>
        </w:rPr>
        <w:t xml:space="preserve"> </w:t>
      </w:r>
    </w:p>
    <w:p w14:paraId="1F135FD2" w14:textId="77777777" w:rsidR="002A0C31" w:rsidRPr="00770BCB" w:rsidRDefault="002A0C31" w:rsidP="002F31F0">
      <w:pPr>
        <w:spacing w:after="0"/>
        <w:jc w:val="both"/>
        <w:rPr>
          <w:rFonts w:ascii="Arial" w:eastAsia="Calibri" w:hAnsi="Arial" w:cs="Arial"/>
          <w:sz w:val="24"/>
          <w:szCs w:val="24"/>
          <w:lang w:eastAsia="es-ES"/>
        </w:rPr>
      </w:pPr>
    </w:p>
    <w:p w14:paraId="54AE9750" w14:textId="3C3CE0F9" w:rsidR="00B17584" w:rsidRPr="00770BCB" w:rsidRDefault="00B17584" w:rsidP="00032C77">
      <w:pPr>
        <w:pStyle w:val="Prrafodelista"/>
        <w:numPr>
          <w:ilvl w:val="0"/>
          <w:numId w:val="70"/>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De ser necesario el recuento de hasta 20 paquetes, se realizará en el pleno del Consejo una vez concluido el cotejo de las actas; si durante el cotejo se detectaran otras casillas que requieran recuento y el número total sobrepasa el máximo de 20, al término del cotejo de actas se procederá a la integración de los Grupos de Trabajo para su recuento. </w:t>
      </w:r>
    </w:p>
    <w:p w14:paraId="48EFBD84" w14:textId="77777777" w:rsidR="00B17584" w:rsidRPr="00770BCB" w:rsidRDefault="00B17584" w:rsidP="002F31F0">
      <w:pPr>
        <w:spacing w:after="0"/>
        <w:jc w:val="both"/>
        <w:rPr>
          <w:rFonts w:ascii="Arial" w:eastAsia="Calibri" w:hAnsi="Arial" w:cs="Arial"/>
          <w:sz w:val="24"/>
          <w:szCs w:val="24"/>
          <w:lang w:eastAsia="es-ES"/>
        </w:rPr>
      </w:pPr>
    </w:p>
    <w:p w14:paraId="6F10D010" w14:textId="3B8FE9F6" w:rsidR="002A0C31" w:rsidRPr="00770BCB" w:rsidRDefault="00B17584" w:rsidP="002F31F0">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Artículo 5</w:t>
      </w:r>
      <w:r w:rsidR="00977252" w:rsidRPr="00770BCB">
        <w:rPr>
          <w:rFonts w:ascii="Arial" w:eastAsia="Calibri" w:hAnsi="Arial" w:cs="Arial"/>
          <w:b/>
          <w:sz w:val="24"/>
          <w:szCs w:val="24"/>
          <w:lang w:eastAsia="es-ES"/>
        </w:rPr>
        <w:t>2</w:t>
      </w:r>
      <w:r w:rsidRPr="00770BCB">
        <w:rPr>
          <w:rFonts w:ascii="Arial" w:eastAsia="Calibri" w:hAnsi="Arial" w:cs="Arial"/>
          <w:b/>
          <w:sz w:val="24"/>
          <w:szCs w:val="24"/>
          <w:lang w:eastAsia="es-ES"/>
        </w:rPr>
        <w:t>.</w:t>
      </w:r>
      <w:r w:rsidRPr="00770BCB">
        <w:rPr>
          <w:rFonts w:ascii="Arial" w:eastAsia="Calibri" w:hAnsi="Arial" w:cs="Arial"/>
          <w:sz w:val="24"/>
          <w:szCs w:val="24"/>
          <w:lang w:eastAsia="es-ES"/>
        </w:rPr>
        <w:t xml:space="preserve"> </w:t>
      </w:r>
    </w:p>
    <w:p w14:paraId="763CDC14" w14:textId="77777777" w:rsidR="002A0C31" w:rsidRPr="00770BCB" w:rsidRDefault="002A0C31" w:rsidP="002F31F0">
      <w:pPr>
        <w:spacing w:after="0"/>
        <w:jc w:val="both"/>
        <w:rPr>
          <w:rFonts w:ascii="Arial" w:eastAsia="Calibri" w:hAnsi="Arial" w:cs="Arial"/>
          <w:sz w:val="24"/>
          <w:szCs w:val="24"/>
          <w:lang w:eastAsia="es-ES"/>
        </w:rPr>
      </w:pPr>
    </w:p>
    <w:p w14:paraId="3046488C" w14:textId="186F467B" w:rsidR="00B17584" w:rsidRPr="00770BCB" w:rsidRDefault="00B17584" w:rsidP="00032C77">
      <w:pPr>
        <w:pStyle w:val="Prrafodelista"/>
        <w:numPr>
          <w:ilvl w:val="0"/>
          <w:numId w:val="7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Si desde la sesión del día previo se hubiera detectado que se sobrepasa dicha cantidad, </w:t>
      </w:r>
      <w:r w:rsidR="00CD0864"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del Consejo deberá anunciar que conforme al acuerdo aprobado el día anterior, al inicio del cotejo de actas por el pleno del Consejo, simultáneamente se procederá a la instalación y operación de los Grupos de Trabajo.</w:t>
      </w:r>
    </w:p>
    <w:p w14:paraId="1359E34D" w14:textId="77777777" w:rsidR="00B17584" w:rsidRPr="00770BCB" w:rsidRDefault="00B17584" w:rsidP="002F31F0">
      <w:pPr>
        <w:spacing w:after="0"/>
        <w:jc w:val="both"/>
        <w:rPr>
          <w:rFonts w:ascii="Arial" w:eastAsia="Calibri" w:hAnsi="Arial" w:cs="Arial"/>
          <w:sz w:val="24"/>
          <w:szCs w:val="24"/>
          <w:lang w:eastAsia="es-ES"/>
        </w:rPr>
      </w:pPr>
    </w:p>
    <w:p w14:paraId="381ABFE6" w14:textId="33911A1F" w:rsidR="002A0C31" w:rsidRPr="00770BCB" w:rsidRDefault="00B17584" w:rsidP="002F31F0">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Artículo 5</w:t>
      </w:r>
      <w:r w:rsidR="00977252" w:rsidRPr="00770BCB">
        <w:rPr>
          <w:rFonts w:ascii="Arial" w:eastAsia="Calibri" w:hAnsi="Arial" w:cs="Arial"/>
          <w:b/>
          <w:sz w:val="24"/>
          <w:szCs w:val="24"/>
          <w:lang w:eastAsia="es-ES"/>
        </w:rPr>
        <w:t>3</w:t>
      </w:r>
      <w:r w:rsidRPr="00770BCB">
        <w:rPr>
          <w:rFonts w:ascii="Arial" w:eastAsia="Calibri" w:hAnsi="Arial" w:cs="Arial"/>
          <w:b/>
          <w:sz w:val="24"/>
          <w:szCs w:val="24"/>
          <w:lang w:eastAsia="es-ES"/>
        </w:rPr>
        <w:t>.</w:t>
      </w:r>
      <w:r w:rsidRPr="00770BCB">
        <w:rPr>
          <w:rFonts w:ascii="Arial" w:eastAsia="Calibri" w:hAnsi="Arial" w:cs="Arial"/>
          <w:sz w:val="24"/>
          <w:szCs w:val="24"/>
          <w:lang w:eastAsia="es-ES"/>
        </w:rPr>
        <w:t xml:space="preserve"> </w:t>
      </w:r>
    </w:p>
    <w:p w14:paraId="46528CDE" w14:textId="77777777" w:rsidR="002A0C31" w:rsidRPr="00770BCB" w:rsidRDefault="002A0C31" w:rsidP="002F31F0">
      <w:pPr>
        <w:spacing w:after="0"/>
        <w:jc w:val="both"/>
        <w:rPr>
          <w:rFonts w:ascii="Arial" w:eastAsia="Calibri" w:hAnsi="Arial" w:cs="Arial"/>
          <w:sz w:val="24"/>
          <w:szCs w:val="24"/>
          <w:lang w:eastAsia="es-ES"/>
        </w:rPr>
      </w:pPr>
    </w:p>
    <w:p w14:paraId="7A71BC8A" w14:textId="0057AFB7" w:rsidR="00B17584" w:rsidRPr="00770BCB" w:rsidRDefault="002A0C31" w:rsidP="00032C77">
      <w:pPr>
        <w:pStyle w:val="Prrafodelista"/>
        <w:numPr>
          <w:ilvl w:val="0"/>
          <w:numId w:val="7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La presidencia</w:t>
      </w:r>
      <w:r w:rsidR="00B17584" w:rsidRPr="00770BCB">
        <w:rPr>
          <w:rFonts w:ascii="Arial" w:eastAsia="Calibri" w:hAnsi="Arial" w:cs="Arial"/>
          <w:sz w:val="24"/>
          <w:szCs w:val="24"/>
          <w:lang w:eastAsia="es-ES"/>
        </w:rPr>
        <w:t xml:space="preserve"> del Consejo dará una explicación precisa sobre la definición de validez o nulidad de los votos conforme a lo dispuesto en el Cuadernillo de Consulta sobre votos válidos y votos nulos aprobado por el Consejo General, </w:t>
      </w:r>
      <w:r w:rsidR="00645B29" w:rsidRPr="00770BCB">
        <w:rPr>
          <w:rFonts w:ascii="Arial" w:eastAsia="Calibri" w:hAnsi="Arial" w:cs="Arial"/>
          <w:sz w:val="24"/>
          <w:szCs w:val="24"/>
          <w:lang w:eastAsia="es-ES"/>
        </w:rPr>
        <w:t xml:space="preserve">que considera </w:t>
      </w:r>
      <w:r w:rsidR="00B17584" w:rsidRPr="00770BCB">
        <w:rPr>
          <w:rFonts w:ascii="Arial" w:eastAsia="Calibri" w:hAnsi="Arial" w:cs="Arial"/>
          <w:sz w:val="24"/>
          <w:szCs w:val="24"/>
          <w:lang w:eastAsia="es-ES"/>
        </w:rPr>
        <w:t>los criterios para determinar la validez o nulidad de los votos reservados definidos en cada órgano competente.</w:t>
      </w:r>
    </w:p>
    <w:p w14:paraId="785AE37B" w14:textId="77777777" w:rsidR="00B17584" w:rsidRPr="00770BCB" w:rsidRDefault="00B17584" w:rsidP="002F31F0">
      <w:pPr>
        <w:spacing w:after="0"/>
        <w:jc w:val="both"/>
        <w:rPr>
          <w:rFonts w:ascii="Arial" w:eastAsia="Calibri" w:hAnsi="Arial" w:cs="Arial"/>
          <w:sz w:val="24"/>
          <w:szCs w:val="24"/>
          <w:lang w:eastAsia="es-ES"/>
        </w:rPr>
      </w:pPr>
    </w:p>
    <w:p w14:paraId="3B1D277B" w14:textId="77777777" w:rsidR="00645B29" w:rsidRPr="00770BCB" w:rsidRDefault="00B17584" w:rsidP="00032C77">
      <w:pPr>
        <w:pStyle w:val="Prrafodelista"/>
        <w:numPr>
          <w:ilvl w:val="0"/>
          <w:numId w:val="7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Se considerará como voto válido aquel en el que el elector haya marcado un solo recuadro en el que se contenga el emblema de un partido político o candidato independiente; el que se manifieste en el espacio para candidatos no registrados; o aquél en el que el elector haya marcado más de un recuadro de los partidos políticos coaligados, o en candidatura común, lo </w:t>
      </w:r>
      <w:r w:rsidR="004B24AE" w:rsidRPr="00770BCB">
        <w:rPr>
          <w:rFonts w:ascii="Arial" w:eastAsia="Calibri" w:hAnsi="Arial" w:cs="Arial"/>
          <w:sz w:val="24"/>
          <w:szCs w:val="24"/>
          <w:lang w:eastAsia="es-ES"/>
        </w:rPr>
        <w:t>que,</w:t>
      </w:r>
      <w:r w:rsidRPr="00770BCB">
        <w:rPr>
          <w:rFonts w:ascii="Arial" w:eastAsia="Calibri" w:hAnsi="Arial" w:cs="Arial"/>
          <w:sz w:val="24"/>
          <w:szCs w:val="24"/>
          <w:lang w:eastAsia="es-ES"/>
        </w:rPr>
        <w:t xml:space="preserve"> en su caso, se registrará por separado y como voto para el candidato de la coalición o común respectivo. </w:t>
      </w:r>
    </w:p>
    <w:p w14:paraId="68806AE7" w14:textId="77777777" w:rsidR="00645B29" w:rsidRPr="00770BCB" w:rsidRDefault="00645B29" w:rsidP="002F31F0">
      <w:pPr>
        <w:pStyle w:val="Prrafodelista"/>
        <w:spacing w:after="0"/>
        <w:rPr>
          <w:rFonts w:ascii="Arial" w:eastAsia="Calibri" w:hAnsi="Arial" w:cs="Arial"/>
          <w:sz w:val="24"/>
          <w:szCs w:val="24"/>
          <w:lang w:eastAsia="es-ES"/>
        </w:rPr>
      </w:pPr>
    </w:p>
    <w:p w14:paraId="0F0D7517" w14:textId="5AB37224" w:rsidR="00B17584" w:rsidRPr="00770BCB" w:rsidRDefault="00B17584" w:rsidP="00032C77">
      <w:pPr>
        <w:pStyle w:val="Prrafodelista"/>
        <w:numPr>
          <w:ilvl w:val="0"/>
          <w:numId w:val="7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Por su parte, los votos nulos serán aquellos expresados por un elector en una boleta depositada en la urna, sin que hubiera marcado ningún cuadro que </w:t>
      </w:r>
      <w:r w:rsidRPr="00770BCB">
        <w:rPr>
          <w:rFonts w:ascii="Arial" w:eastAsia="Calibri" w:hAnsi="Arial" w:cs="Arial"/>
          <w:sz w:val="24"/>
          <w:szCs w:val="24"/>
          <w:lang w:eastAsia="es-ES"/>
        </w:rPr>
        <w:lastRenderedPageBreak/>
        <w:t>contenga el emblema de un partido político o candidato independiente o el espacio para candidatos no registrados; cuando el elector marque dos o más cuadros sin que exista coalición o hayan postulado candidat</w:t>
      </w:r>
      <w:r w:rsidR="00DD6FC9" w:rsidRPr="00770BCB">
        <w:rPr>
          <w:rFonts w:ascii="Arial" w:eastAsia="Calibri" w:hAnsi="Arial" w:cs="Arial"/>
          <w:sz w:val="24"/>
          <w:szCs w:val="24"/>
          <w:lang w:eastAsia="es-ES"/>
        </w:rPr>
        <w:t>ura</w:t>
      </w:r>
      <w:r w:rsidRPr="00770BCB">
        <w:rPr>
          <w:rFonts w:ascii="Arial" w:eastAsia="Calibri" w:hAnsi="Arial" w:cs="Arial"/>
          <w:sz w:val="24"/>
          <w:szCs w:val="24"/>
          <w:lang w:eastAsia="es-ES"/>
        </w:rPr>
        <w:t xml:space="preserve"> en común, entre los partidos cuyos emblemas hayan sido marcados; o en su caso, aquel emitido en forma distinta a la señalada como voto válido. Para lo anterior, podrá apoyarse en el </w:t>
      </w:r>
      <w:r w:rsidR="001207A8"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uadernillo de </w:t>
      </w:r>
      <w:r w:rsidR="001207A8"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onsulta o materiales didácticos elaborados para este fin. </w:t>
      </w:r>
    </w:p>
    <w:p w14:paraId="1251BBAA" w14:textId="77777777" w:rsidR="00B17584" w:rsidRPr="00770BCB" w:rsidRDefault="00B17584" w:rsidP="002F31F0">
      <w:pPr>
        <w:spacing w:after="0"/>
        <w:jc w:val="both"/>
        <w:rPr>
          <w:rFonts w:ascii="Arial" w:eastAsia="Calibri" w:hAnsi="Arial" w:cs="Arial"/>
          <w:sz w:val="24"/>
          <w:szCs w:val="24"/>
          <w:lang w:eastAsia="es-ES"/>
        </w:rPr>
      </w:pPr>
    </w:p>
    <w:p w14:paraId="2A927572" w14:textId="0BA1CCEA" w:rsidR="00B3021A" w:rsidRPr="00770BCB" w:rsidRDefault="00B17584" w:rsidP="002F31F0">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Artículo 5</w:t>
      </w:r>
      <w:r w:rsidR="00977252" w:rsidRPr="00770BCB">
        <w:rPr>
          <w:rFonts w:ascii="Arial" w:eastAsia="Calibri" w:hAnsi="Arial" w:cs="Arial"/>
          <w:b/>
          <w:sz w:val="24"/>
          <w:szCs w:val="24"/>
          <w:lang w:eastAsia="es-ES"/>
        </w:rPr>
        <w:t>4</w:t>
      </w:r>
      <w:r w:rsidRPr="00770BCB">
        <w:rPr>
          <w:rFonts w:ascii="Arial" w:eastAsia="Calibri" w:hAnsi="Arial" w:cs="Arial"/>
          <w:b/>
          <w:sz w:val="24"/>
          <w:szCs w:val="24"/>
          <w:lang w:eastAsia="es-ES"/>
        </w:rPr>
        <w:t>.</w:t>
      </w:r>
      <w:r w:rsidRPr="00770BCB">
        <w:rPr>
          <w:rFonts w:ascii="Arial" w:eastAsia="Calibri" w:hAnsi="Arial" w:cs="Arial"/>
          <w:sz w:val="24"/>
          <w:szCs w:val="24"/>
          <w:lang w:eastAsia="es-ES"/>
        </w:rPr>
        <w:t xml:space="preserve"> </w:t>
      </w:r>
    </w:p>
    <w:p w14:paraId="3DAA0C7A" w14:textId="77777777" w:rsidR="00B3021A" w:rsidRPr="00770BCB" w:rsidRDefault="00B3021A" w:rsidP="002F31F0">
      <w:pPr>
        <w:spacing w:after="0"/>
        <w:jc w:val="both"/>
        <w:rPr>
          <w:rFonts w:ascii="Arial" w:eastAsia="Calibri" w:hAnsi="Arial" w:cs="Arial"/>
          <w:sz w:val="24"/>
          <w:szCs w:val="24"/>
          <w:lang w:eastAsia="es-ES"/>
        </w:rPr>
      </w:pPr>
    </w:p>
    <w:p w14:paraId="64992719" w14:textId="1742DB9D" w:rsidR="00B17584" w:rsidRPr="00770BCB" w:rsidRDefault="00B17584" w:rsidP="00032C77">
      <w:pPr>
        <w:pStyle w:val="Prrafodelista"/>
        <w:numPr>
          <w:ilvl w:val="0"/>
          <w:numId w:val="73"/>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En la sesión de cómputo, para la discusión de los asuntos en general que sean tratados durante su desarrollo, serán aplicables las reglas del Reglamento de Sesiones de los Consejos Distritales y Municipales</w:t>
      </w:r>
      <w:r w:rsidR="00645B29" w:rsidRPr="00770BCB">
        <w:rPr>
          <w:rFonts w:ascii="Arial" w:eastAsia="Calibri" w:hAnsi="Arial" w:cs="Arial"/>
          <w:sz w:val="24"/>
          <w:szCs w:val="24"/>
          <w:lang w:eastAsia="es-ES"/>
        </w:rPr>
        <w:t xml:space="preserve"> y de manera supletoria el Reglamento de Sesiones del Consejo General</w:t>
      </w:r>
      <w:r w:rsidRPr="00770BCB">
        <w:rPr>
          <w:rFonts w:ascii="Arial" w:eastAsia="Calibri" w:hAnsi="Arial" w:cs="Arial"/>
          <w:sz w:val="24"/>
          <w:szCs w:val="24"/>
          <w:lang w:eastAsia="es-ES"/>
        </w:rPr>
        <w:t>.</w:t>
      </w:r>
    </w:p>
    <w:p w14:paraId="627DC8B7" w14:textId="77777777" w:rsidR="00B17584" w:rsidRPr="00770BCB" w:rsidRDefault="00B17584" w:rsidP="002F31F0">
      <w:pPr>
        <w:spacing w:after="0"/>
        <w:ind w:left="426"/>
        <w:jc w:val="both"/>
        <w:rPr>
          <w:rFonts w:ascii="Arial" w:eastAsia="Calibri" w:hAnsi="Arial" w:cs="Arial"/>
          <w:sz w:val="24"/>
          <w:szCs w:val="24"/>
          <w:lang w:eastAsia="es-ES"/>
        </w:rPr>
      </w:pPr>
    </w:p>
    <w:p w14:paraId="0E89FE22" w14:textId="4D0358AD" w:rsidR="00B17584" w:rsidRPr="00770BCB" w:rsidRDefault="00B17584" w:rsidP="00032C77">
      <w:pPr>
        <w:pStyle w:val="Prrafodelista"/>
        <w:numPr>
          <w:ilvl w:val="0"/>
          <w:numId w:val="73"/>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 su caso, el debate sobre el contenido específico de las actas de escrutinio y cómputo de casilla, así como </w:t>
      </w:r>
      <w:proofErr w:type="gramStart"/>
      <w:r w:rsidRPr="00770BCB">
        <w:rPr>
          <w:rFonts w:ascii="Arial" w:eastAsia="Calibri" w:hAnsi="Arial" w:cs="Arial"/>
          <w:sz w:val="24"/>
          <w:szCs w:val="24"/>
          <w:lang w:eastAsia="es-ES"/>
        </w:rPr>
        <w:t>en relación a</w:t>
      </w:r>
      <w:proofErr w:type="gramEnd"/>
      <w:r w:rsidRPr="00770BCB">
        <w:rPr>
          <w:rFonts w:ascii="Arial" w:eastAsia="Calibri" w:hAnsi="Arial" w:cs="Arial"/>
          <w:sz w:val="24"/>
          <w:szCs w:val="24"/>
          <w:lang w:eastAsia="es-ES"/>
        </w:rPr>
        <w:t xml:space="preserve"> los votos reservados, se sujetará a las siguientes reglas:</w:t>
      </w:r>
    </w:p>
    <w:p w14:paraId="7FF7FDE5" w14:textId="77777777" w:rsidR="00B3021A" w:rsidRPr="00770BCB" w:rsidRDefault="00B3021A" w:rsidP="002F31F0">
      <w:pPr>
        <w:spacing w:after="0"/>
        <w:jc w:val="both"/>
        <w:rPr>
          <w:rFonts w:ascii="Arial" w:eastAsia="Calibri" w:hAnsi="Arial" w:cs="Arial"/>
          <w:sz w:val="24"/>
          <w:szCs w:val="24"/>
          <w:lang w:eastAsia="es-ES"/>
        </w:rPr>
      </w:pPr>
    </w:p>
    <w:p w14:paraId="624A7C2F" w14:textId="5B33D678" w:rsidR="00B17584" w:rsidRPr="00770BCB" w:rsidRDefault="00B17584" w:rsidP="00032C77">
      <w:pPr>
        <w:pStyle w:val="Prrafodelista"/>
        <w:numPr>
          <w:ilvl w:val="4"/>
          <w:numId w:val="31"/>
        </w:numPr>
        <w:spacing w:after="0"/>
        <w:ind w:left="567" w:hanging="284"/>
        <w:jc w:val="both"/>
        <w:rPr>
          <w:rFonts w:ascii="Arial" w:eastAsia="Calibri" w:hAnsi="Arial" w:cs="Arial"/>
          <w:sz w:val="24"/>
          <w:szCs w:val="24"/>
          <w:lang w:eastAsia="es-ES"/>
        </w:rPr>
      </w:pPr>
      <w:r w:rsidRPr="00770BCB">
        <w:rPr>
          <w:rFonts w:ascii="Arial" w:eastAsia="Calibri" w:hAnsi="Arial" w:cs="Arial"/>
          <w:sz w:val="24"/>
          <w:szCs w:val="24"/>
          <w:lang w:eastAsia="es-ES"/>
        </w:rPr>
        <w:t>Respecto a las actas de escrutinio y cómputo de casilla:</w:t>
      </w:r>
    </w:p>
    <w:p w14:paraId="5E8B0DFC" w14:textId="77777777" w:rsidR="00B17584" w:rsidRPr="00770BCB" w:rsidRDefault="00B17584" w:rsidP="002F31F0">
      <w:pPr>
        <w:spacing w:after="0"/>
        <w:jc w:val="both"/>
        <w:rPr>
          <w:rFonts w:ascii="Arial" w:eastAsia="Calibri" w:hAnsi="Arial" w:cs="Arial"/>
          <w:sz w:val="24"/>
          <w:szCs w:val="24"/>
          <w:lang w:eastAsia="es-ES"/>
        </w:rPr>
      </w:pPr>
    </w:p>
    <w:p w14:paraId="17A46081" w14:textId="77777777" w:rsidR="00B17584" w:rsidRPr="00770BCB" w:rsidRDefault="00B17584" w:rsidP="00032C77">
      <w:pPr>
        <w:numPr>
          <w:ilvl w:val="0"/>
          <w:numId w:val="74"/>
        </w:numPr>
        <w:spacing w:after="0"/>
        <w:ind w:left="851" w:hanging="218"/>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 el caso de debate sobre el contenido específico del acta de escrutinio y cómputo de casilla, se abrirá una primera ronda de intervenciones de tres minutos; y, </w:t>
      </w:r>
    </w:p>
    <w:p w14:paraId="1816F42E" w14:textId="77777777" w:rsidR="00B17584" w:rsidRPr="00770BCB" w:rsidRDefault="00B17584" w:rsidP="002F31F0">
      <w:pPr>
        <w:spacing w:after="0"/>
        <w:ind w:left="851" w:hanging="218"/>
        <w:contextualSpacing/>
        <w:jc w:val="both"/>
        <w:rPr>
          <w:rFonts w:ascii="Arial" w:eastAsia="Calibri" w:hAnsi="Arial" w:cs="Arial"/>
          <w:sz w:val="24"/>
          <w:szCs w:val="24"/>
          <w:lang w:eastAsia="es-ES"/>
        </w:rPr>
      </w:pPr>
    </w:p>
    <w:p w14:paraId="43A24ED8" w14:textId="77777777" w:rsidR="00B17584" w:rsidRPr="00770BCB" w:rsidRDefault="00B17584" w:rsidP="00032C77">
      <w:pPr>
        <w:numPr>
          <w:ilvl w:val="0"/>
          <w:numId w:val="74"/>
        </w:numPr>
        <w:spacing w:after="0"/>
        <w:ind w:left="851" w:hanging="218"/>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Después de haber intervenido todos los oradores que hubiesen solicitado la palabra, en su caso, se abrirá una segunda ronda de intervenciones de dos minutos para réplicas y posteriormente se procederá a votar.</w:t>
      </w:r>
    </w:p>
    <w:p w14:paraId="44B78EE8" w14:textId="77777777" w:rsidR="00B17584" w:rsidRPr="00770BCB" w:rsidRDefault="00B17584" w:rsidP="002F31F0">
      <w:pPr>
        <w:spacing w:after="0"/>
        <w:rPr>
          <w:rFonts w:ascii="Arial" w:eastAsia="Calibri" w:hAnsi="Arial" w:cs="Arial"/>
          <w:sz w:val="24"/>
          <w:szCs w:val="24"/>
          <w:lang w:eastAsia="es-ES"/>
        </w:rPr>
      </w:pPr>
    </w:p>
    <w:p w14:paraId="50F23D56" w14:textId="3D35F635" w:rsidR="00B17584" w:rsidRPr="00770BCB" w:rsidRDefault="00B17584" w:rsidP="00032C77">
      <w:pPr>
        <w:pStyle w:val="Prrafodelista"/>
        <w:numPr>
          <w:ilvl w:val="4"/>
          <w:numId w:val="31"/>
        </w:numPr>
        <w:spacing w:after="0"/>
        <w:ind w:left="567" w:hanging="283"/>
        <w:rPr>
          <w:rFonts w:ascii="Arial" w:eastAsia="Calibri" w:hAnsi="Arial" w:cs="Arial"/>
          <w:sz w:val="24"/>
          <w:szCs w:val="24"/>
          <w:lang w:eastAsia="es-ES"/>
        </w:rPr>
      </w:pPr>
      <w:proofErr w:type="gramStart"/>
      <w:r w:rsidRPr="00770BCB">
        <w:rPr>
          <w:rFonts w:ascii="Arial" w:eastAsia="Calibri" w:hAnsi="Arial" w:cs="Arial"/>
          <w:sz w:val="24"/>
          <w:szCs w:val="24"/>
          <w:lang w:eastAsia="es-ES"/>
        </w:rPr>
        <w:t>En relación a</w:t>
      </w:r>
      <w:proofErr w:type="gramEnd"/>
      <w:r w:rsidRPr="00770BCB">
        <w:rPr>
          <w:rFonts w:ascii="Arial" w:eastAsia="Calibri" w:hAnsi="Arial" w:cs="Arial"/>
          <w:sz w:val="24"/>
          <w:szCs w:val="24"/>
          <w:lang w:eastAsia="es-ES"/>
        </w:rPr>
        <w:t xml:space="preserve"> los votos reservados:</w:t>
      </w:r>
    </w:p>
    <w:p w14:paraId="7827EB06" w14:textId="77777777" w:rsidR="00B17584" w:rsidRPr="00770BCB" w:rsidRDefault="00B17584" w:rsidP="002F31F0">
      <w:pPr>
        <w:spacing w:after="0"/>
        <w:rPr>
          <w:rFonts w:ascii="Arial" w:eastAsia="Calibri" w:hAnsi="Arial" w:cs="Arial"/>
          <w:sz w:val="24"/>
          <w:szCs w:val="24"/>
          <w:lang w:eastAsia="es-ES"/>
        </w:rPr>
      </w:pPr>
    </w:p>
    <w:p w14:paraId="2E703CC4" w14:textId="2C16BE48" w:rsidR="00B17584" w:rsidRPr="00770BCB" w:rsidRDefault="00B17584" w:rsidP="00032C77">
      <w:pPr>
        <w:numPr>
          <w:ilvl w:val="0"/>
          <w:numId w:val="75"/>
        </w:numPr>
        <w:spacing w:after="0"/>
        <w:ind w:left="851" w:hanging="218"/>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 el caso de la validez o nulidad de los votos reservados para ser dirimidos en el Pleno, se abrirá una primera ronda de intervenciones de dos minutos por cada boleta reservada para exponer su argumentación, iniciando por </w:t>
      </w:r>
      <w:r w:rsidR="00C96E17" w:rsidRPr="00770BCB">
        <w:rPr>
          <w:rFonts w:ascii="Arial" w:eastAsia="Calibri" w:hAnsi="Arial" w:cs="Arial"/>
          <w:sz w:val="24"/>
          <w:szCs w:val="24"/>
          <w:lang w:eastAsia="es-ES"/>
        </w:rPr>
        <w:t xml:space="preserve">la </w:t>
      </w:r>
      <w:r w:rsidR="00645B29" w:rsidRPr="00770BCB">
        <w:rPr>
          <w:rFonts w:ascii="Arial" w:eastAsia="Calibri" w:hAnsi="Arial" w:cs="Arial"/>
          <w:sz w:val="24"/>
          <w:szCs w:val="24"/>
          <w:lang w:eastAsia="es-ES"/>
        </w:rPr>
        <w:t>r</w:t>
      </w:r>
      <w:r w:rsidR="00C96E17" w:rsidRPr="00770BCB">
        <w:rPr>
          <w:rFonts w:ascii="Arial" w:eastAsia="Calibri" w:hAnsi="Arial" w:cs="Arial"/>
          <w:sz w:val="24"/>
          <w:szCs w:val="24"/>
          <w:lang w:eastAsia="es-ES"/>
        </w:rPr>
        <w:t>epresentación</w:t>
      </w:r>
      <w:r w:rsidRPr="00770BCB">
        <w:rPr>
          <w:rFonts w:ascii="Arial" w:eastAsia="Calibri" w:hAnsi="Arial" w:cs="Arial"/>
          <w:sz w:val="24"/>
          <w:szCs w:val="24"/>
          <w:lang w:eastAsia="es-ES"/>
        </w:rPr>
        <w:t xml:space="preserve"> que reservó el voto; </w:t>
      </w:r>
    </w:p>
    <w:p w14:paraId="22D80126" w14:textId="77777777" w:rsidR="00B17584" w:rsidRPr="00770BCB" w:rsidRDefault="00B17584" w:rsidP="002F31F0">
      <w:pPr>
        <w:spacing w:after="0"/>
        <w:ind w:left="851" w:hanging="218"/>
        <w:contextualSpacing/>
        <w:rPr>
          <w:rFonts w:ascii="Arial" w:eastAsia="Calibri" w:hAnsi="Arial" w:cs="Arial"/>
          <w:sz w:val="24"/>
          <w:szCs w:val="24"/>
          <w:lang w:eastAsia="es-ES"/>
        </w:rPr>
      </w:pPr>
    </w:p>
    <w:p w14:paraId="53B0CF64" w14:textId="77777777" w:rsidR="00B17584" w:rsidRPr="00770BCB" w:rsidRDefault="00B17584" w:rsidP="00032C77">
      <w:pPr>
        <w:numPr>
          <w:ilvl w:val="0"/>
          <w:numId w:val="75"/>
        </w:numPr>
        <w:spacing w:after="0"/>
        <w:ind w:left="851" w:hanging="218"/>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lastRenderedPageBreak/>
        <w:t xml:space="preserve">Después de haber intervenido todos los oradores que hubiesen solicitado la palabra, en su caso, se abrirá una segunda ronda de intervenciones de hasta un minuto para réplicas; y, </w:t>
      </w:r>
    </w:p>
    <w:p w14:paraId="41111F32" w14:textId="77777777" w:rsidR="00B17584" w:rsidRPr="00770BCB" w:rsidRDefault="00B17584" w:rsidP="002F31F0">
      <w:pPr>
        <w:spacing w:after="0"/>
        <w:ind w:left="851" w:hanging="218"/>
        <w:contextualSpacing/>
        <w:rPr>
          <w:rFonts w:ascii="Arial" w:eastAsia="Calibri" w:hAnsi="Arial" w:cs="Arial"/>
          <w:sz w:val="24"/>
          <w:szCs w:val="24"/>
          <w:lang w:eastAsia="es-ES"/>
        </w:rPr>
      </w:pPr>
    </w:p>
    <w:p w14:paraId="48E6A245" w14:textId="3FBACFE1" w:rsidR="00B17584" w:rsidRPr="00770BCB" w:rsidRDefault="00B17584" w:rsidP="00032C77">
      <w:pPr>
        <w:numPr>
          <w:ilvl w:val="0"/>
          <w:numId w:val="75"/>
        </w:numPr>
        <w:spacing w:after="0"/>
        <w:ind w:left="851" w:hanging="218"/>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Una vez que concluya la segunda ronda, </w:t>
      </w:r>
      <w:r w:rsidR="00CD0864"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solicitará a</w:t>
      </w:r>
      <w:r w:rsidR="008D1442"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8D1442"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Secretar</w:t>
      </w:r>
      <w:r w:rsidR="008D1442" w:rsidRPr="00770BCB">
        <w:rPr>
          <w:rFonts w:ascii="Arial" w:eastAsia="Calibri" w:hAnsi="Arial" w:cs="Arial"/>
          <w:sz w:val="24"/>
          <w:szCs w:val="24"/>
          <w:lang w:eastAsia="es-ES"/>
        </w:rPr>
        <w:t>ía</w:t>
      </w:r>
      <w:r w:rsidRPr="00770BCB">
        <w:rPr>
          <w:rFonts w:ascii="Arial" w:eastAsia="Calibri" w:hAnsi="Arial" w:cs="Arial"/>
          <w:sz w:val="24"/>
          <w:szCs w:val="24"/>
          <w:lang w:eastAsia="es-ES"/>
        </w:rPr>
        <w:t xml:space="preserve"> proceda a tomar la votación correspondiente.</w:t>
      </w:r>
    </w:p>
    <w:p w14:paraId="52EC1A7D" w14:textId="77777777" w:rsidR="00B17584" w:rsidRPr="00770BCB" w:rsidRDefault="00B17584" w:rsidP="002F31F0">
      <w:pPr>
        <w:spacing w:after="0"/>
        <w:jc w:val="both"/>
        <w:rPr>
          <w:rFonts w:ascii="Arial" w:eastAsia="Calibri" w:hAnsi="Arial" w:cs="Arial"/>
          <w:sz w:val="24"/>
          <w:szCs w:val="24"/>
          <w:lang w:eastAsia="es-ES"/>
        </w:rPr>
      </w:pPr>
    </w:p>
    <w:p w14:paraId="6CD1D055" w14:textId="5DE5F351" w:rsidR="001C58E2" w:rsidRPr="00770BCB" w:rsidRDefault="00B17584" w:rsidP="002F31F0">
      <w:pPr>
        <w:spacing w:after="0"/>
        <w:jc w:val="both"/>
        <w:rPr>
          <w:rFonts w:ascii="Arial" w:eastAsia="Calibri" w:hAnsi="Arial" w:cs="Arial"/>
          <w:b/>
          <w:bCs/>
          <w:sz w:val="24"/>
          <w:szCs w:val="24"/>
          <w:lang w:eastAsia="es-ES"/>
        </w:rPr>
      </w:pPr>
      <w:r w:rsidRPr="00770BCB">
        <w:rPr>
          <w:rFonts w:ascii="Arial" w:eastAsia="Calibri" w:hAnsi="Arial" w:cs="Arial"/>
          <w:b/>
          <w:bCs/>
          <w:sz w:val="24"/>
          <w:szCs w:val="24"/>
          <w:lang w:eastAsia="es-ES"/>
        </w:rPr>
        <w:t>Artículo 5</w:t>
      </w:r>
      <w:r w:rsidR="00977252" w:rsidRPr="00770BCB">
        <w:rPr>
          <w:rFonts w:ascii="Arial" w:eastAsia="Calibri" w:hAnsi="Arial" w:cs="Arial"/>
          <w:b/>
          <w:bCs/>
          <w:sz w:val="24"/>
          <w:szCs w:val="24"/>
          <w:lang w:eastAsia="es-ES"/>
        </w:rPr>
        <w:t>5</w:t>
      </w:r>
      <w:r w:rsidRPr="00770BCB">
        <w:rPr>
          <w:rFonts w:ascii="Arial" w:eastAsia="Calibri" w:hAnsi="Arial" w:cs="Arial"/>
          <w:b/>
          <w:bCs/>
          <w:sz w:val="24"/>
          <w:szCs w:val="24"/>
          <w:lang w:eastAsia="es-ES"/>
        </w:rPr>
        <w:t xml:space="preserve">. </w:t>
      </w:r>
    </w:p>
    <w:p w14:paraId="3893F77E" w14:textId="77777777" w:rsidR="001C58E2" w:rsidRPr="00770BCB" w:rsidRDefault="001C58E2" w:rsidP="002F31F0">
      <w:pPr>
        <w:spacing w:after="0"/>
        <w:jc w:val="both"/>
        <w:rPr>
          <w:rFonts w:ascii="Arial" w:eastAsia="Calibri" w:hAnsi="Arial" w:cs="Arial"/>
          <w:b/>
          <w:bCs/>
          <w:sz w:val="24"/>
          <w:szCs w:val="24"/>
          <w:lang w:eastAsia="es-ES"/>
        </w:rPr>
      </w:pPr>
    </w:p>
    <w:p w14:paraId="46C11D0E" w14:textId="3B7A27D5" w:rsidR="00B17584" w:rsidRPr="00770BCB" w:rsidRDefault="00B17584" w:rsidP="00032C77">
      <w:pPr>
        <w:pStyle w:val="Prrafodelista"/>
        <w:numPr>
          <w:ilvl w:val="0"/>
          <w:numId w:val="76"/>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 bodega deberá abrirse en presencia de los integrantes del Consejo; </w:t>
      </w:r>
      <w:r w:rsidR="00652AA0" w:rsidRPr="00770BCB">
        <w:rPr>
          <w:rFonts w:ascii="Arial" w:eastAsia="Calibri" w:hAnsi="Arial" w:cs="Arial"/>
          <w:sz w:val="24"/>
          <w:szCs w:val="24"/>
          <w:lang w:eastAsia="es-ES"/>
        </w:rPr>
        <w:t>en caso de que</w:t>
      </w:r>
      <w:r w:rsidRPr="00770BCB">
        <w:rPr>
          <w:rFonts w:ascii="Arial" w:eastAsia="Calibri" w:hAnsi="Arial" w:cs="Arial"/>
          <w:sz w:val="24"/>
          <w:szCs w:val="24"/>
          <w:lang w:eastAsia="es-ES"/>
        </w:rPr>
        <w:t xml:space="preserve"> la bodega no sea visible desde la mesa de sesiones, l</w:t>
      </w:r>
      <w:r w:rsidR="00645B29" w:rsidRPr="00770BCB">
        <w:rPr>
          <w:rFonts w:ascii="Arial" w:eastAsia="Calibri" w:hAnsi="Arial" w:cs="Arial"/>
          <w:sz w:val="24"/>
          <w:szCs w:val="24"/>
          <w:lang w:eastAsia="es-ES"/>
        </w:rPr>
        <w:t>as personas</w:t>
      </w:r>
      <w:r w:rsidRPr="00770BCB">
        <w:rPr>
          <w:rFonts w:ascii="Arial" w:eastAsia="Calibri" w:hAnsi="Arial" w:cs="Arial"/>
          <w:sz w:val="24"/>
          <w:szCs w:val="24"/>
          <w:lang w:eastAsia="es-ES"/>
        </w:rPr>
        <w:t xml:space="preserve"> integrantes del Consejo deberán trasladarse hasta el sitio en que se ubique a efecto de proceder a su apertura y verificación del estado en que se encuentra. </w:t>
      </w:r>
    </w:p>
    <w:p w14:paraId="79846E49" w14:textId="77777777" w:rsidR="00B17584" w:rsidRPr="00770BCB" w:rsidRDefault="00B17584" w:rsidP="002F31F0">
      <w:pPr>
        <w:spacing w:after="0"/>
        <w:jc w:val="both"/>
        <w:rPr>
          <w:rFonts w:ascii="Arial" w:eastAsia="Calibri" w:hAnsi="Arial" w:cs="Arial"/>
          <w:sz w:val="24"/>
          <w:szCs w:val="24"/>
          <w:lang w:eastAsia="es-ES"/>
        </w:rPr>
      </w:pPr>
    </w:p>
    <w:p w14:paraId="6887DC4E" w14:textId="7DB166C6" w:rsidR="00B17584" w:rsidRPr="00770BCB" w:rsidRDefault="00B17584" w:rsidP="00032C77">
      <w:pPr>
        <w:pStyle w:val="Prrafodelista"/>
        <w:numPr>
          <w:ilvl w:val="0"/>
          <w:numId w:val="76"/>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Cuando las condiciones de accesibilidad y/o espacio sean complejas, o por decisión del propio Consejo se determine que asista sólo una comisión, ésta deberá integrarse con </w:t>
      </w:r>
      <w:r w:rsidR="00CD0864"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del Consejo, </w:t>
      </w:r>
      <w:r w:rsidR="008D1442" w:rsidRPr="00770BCB">
        <w:rPr>
          <w:rFonts w:ascii="Arial" w:eastAsia="Calibri" w:hAnsi="Arial" w:cs="Arial"/>
          <w:sz w:val="24"/>
          <w:szCs w:val="24"/>
          <w:lang w:eastAsia="es-ES"/>
        </w:rPr>
        <w:t xml:space="preserve">la </w:t>
      </w:r>
      <w:r w:rsidR="00645B29" w:rsidRPr="00770BCB">
        <w:rPr>
          <w:rFonts w:ascii="Arial" w:eastAsia="Calibri" w:hAnsi="Arial" w:cs="Arial"/>
          <w:sz w:val="24"/>
          <w:szCs w:val="24"/>
          <w:lang w:eastAsia="es-ES"/>
        </w:rPr>
        <w:t>S</w:t>
      </w:r>
      <w:r w:rsidR="008D1442" w:rsidRPr="00770BCB">
        <w:rPr>
          <w:rFonts w:ascii="Arial" w:eastAsia="Calibri" w:hAnsi="Arial" w:cs="Arial"/>
          <w:sz w:val="24"/>
          <w:szCs w:val="24"/>
          <w:lang w:eastAsia="es-ES"/>
        </w:rPr>
        <w:t>ecretaría</w:t>
      </w:r>
      <w:r w:rsidRPr="00770BCB">
        <w:rPr>
          <w:rFonts w:ascii="Arial" w:eastAsia="Calibri" w:hAnsi="Arial" w:cs="Arial"/>
          <w:sz w:val="24"/>
          <w:szCs w:val="24"/>
          <w:lang w:eastAsia="es-ES"/>
        </w:rPr>
        <w:t xml:space="preserve">, por lo menos dos </w:t>
      </w:r>
      <w:r w:rsidR="00645B29" w:rsidRPr="00770BCB">
        <w:rPr>
          <w:rFonts w:ascii="Arial" w:eastAsia="Calibri" w:hAnsi="Arial" w:cs="Arial"/>
          <w:sz w:val="24"/>
          <w:szCs w:val="24"/>
          <w:lang w:eastAsia="es-ES"/>
        </w:rPr>
        <w:t>c</w:t>
      </w:r>
      <w:r w:rsidR="008D1442" w:rsidRPr="00770BCB">
        <w:rPr>
          <w:rFonts w:ascii="Arial" w:eastAsia="Calibri" w:hAnsi="Arial" w:cs="Arial"/>
          <w:sz w:val="24"/>
          <w:szCs w:val="24"/>
          <w:lang w:eastAsia="es-ES"/>
        </w:rPr>
        <w:t xml:space="preserve">onsejerías </w:t>
      </w:r>
      <w:r w:rsidR="00645B29" w:rsidRPr="00770BCB">
        <w:rPr>
          <w:rFonts w:ascii="Arial" w:eastAsia="Calibri" w:hAnsi="Arial" w:cs="Arial"/>
          <w:sz w:val="24"/>
          <w:szCs w:val="24"/>
          <w:lang w:eastAsia="es-ES"/>
        </w:rPr>
        <w:t>e</w:t>
      </w:r>
      <w:r w:rsidR="008D1442" w:rsidRPr="00770BCB">
        <w:rPr>
          <w:rFonts w:ascii="Arial" w:eastAsia="Calibri" w:hAnsi="Arial" w:cs="Arial"/>
          <w:sz w:val="24"/>
          <w:szCs w:val="24"/>
          <w:lang w:eastAsia="es-ES"/>
        </w:rPr>
        <w:t>lectorales</w:t>
      </w:r>
      <w:r w:rsidRPr="00770BCB">
        <w:rPr>
          <w:rFonts w:ascii="Arial" w:eastAsia="Calibri" w:hAnsi="Arial" w:cs="Arial"/>
          <w:sz w:val="24"/>
          <w:szCs w:val="24"/>
          <w:lang w:eastAsia="es-ES"/>
        </w:rPr>
        <w:t xml:space="preserve"> y </w:t>
      </w:r>
      <w:r w:rsidR="00C96E17" w:rsidRPr="00770BCB">
        <w:rPr>
          <w:rFonts w:ascii="Arial" w:eastAsia="Calibri" w:hAnsi="Arial" w:cs="Arial"/>
          <w:sz w:val="24"/>
          <w:szCs w:val="24"/>
          <w:lang w:eastAsia="es-ES"/>
        </w:rPr>
        <w:t>las representaciones</w:t>
      </w:r>
      <w:r w:rsidRPr="00770BCB">
        <w:rPr>
          <w:rFonts w:ascii="Arial" w:eastAsia="Calibri" w:hAnsi="Arial" w:cs="Arial"/>
          <w:sz w:val="24"/>
          <w:szCs w:val="24"/>
          <w:lang w:eastAsia="es-ES"/>
        </w:rPr>
        <w:t xml:space="preserve"> que deseen hacerlo. </w:t>
      </w:r>
    </w:p>
    <w:p w14:paraId="3F1B8ADB" w14:textId="77777777" w:rsidR="00B17584" w:rsidRPr="00770BCB" w:rsidRDefault="00B17584" w:rsidP="002F31F0">
      <w:pPr>
        <w:spacing w:after="0"/>
        <w:jc w:val="both"/>
        <w:rPr>
          <w:rFonts w:ascii="Arial" w:eastAsia="Calibri" w:hAnsi="Arial" w:cs="Arial"/>
          <w:sz w:val="24"/>
          <w:szCs w:val="24"/>
          <w:lang w:eastAsia="es-ES"/>
        </w:rPr>
      </w:pPr>
    </w:p>
    <w:p w14:paraId="1EAACA54" w14:textId="294427DE" w:rsidR="00B17584" w:rsidRPr="00770BCB" w:rsidRDefault="00B17584" w:rsidP="00032C77">
      <w:pPr>
        <w:pStyle w:val="Prrafodelista"/>
        <w:numPr>
          <w:ilvl w:val="0"/>
          <w:numId w:val="76"/>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Asimismo, se deberá estimar el área que permita el almacenamiento de los paquetes electorale</w:t>
      </w:r>
      <w:r w:rsidR="00645B29" w:rsidRPr="00770BCB">
        <w:rPr>
          <w:rFonts w:ascii="Arial" w:eastAsia="Calibri" w:hAnsi="Arial" w:cs="Arial"/>
          <w:sz w:val="24"/>
          <w:szCs w:val="24"/>
          <w:lang w:eastAsia="es-ES"/>
        </w:rPr>
        <w:t>s, y en su caso, de los materiales</w:t>
      </w:r>
      <w:r w:rsidRPr="00770BCB">
        <w:rPr>
          <w:rFonts w:ascii="Arial" w:eastAsia="Calibri" w:hAnsi="Arial" w:cs="Arial"/>
          <w:sz w:val="24"/>
          <w:szCs w:val="24"/>
          <w:lang w:eastAsia="es-ES"/>
        </w:rPr>
        <w:t xml:space="preserve">, </w:t>
      </w:r>
      <w:r w:rsidR="00645B29" w:rsidRPr="00770BCB">
        <w:rPr>
          <w:rFonts w:ascii="Arial" w:eastAsia="Calibri" w:hAnsi="Arial" w:cs="Arial"/>
          <w:sz w:val="24"/>
          <w:szCs w:val="24"/>
          <w:lang w:eastAsia="es-ES"/>
        </w:rPr>
        <w:t xml:space="preserve">cuente con la </w:t>
      </w:r>
      <w:r w:rsidRPr="00770BCB">
        <w:rPr>
          <w:rFonts w:ascii="Arial" w:eastAsia="Calibri" w:hAnsi="Arial" w:cs="Arial"/>
          <w:sz w:val="24"/>
          <w:szCs w:val="24"/>
          <w:lang w:eastAsia="es-ES"/>
        </w:rPr>
        <w:t>amplitud necesaria para su manejo.</w:t>
      </w:r>
    </w:p>
    <w:p w14:paraId="1920B908" w14:textId="77777777" w:rsidR="00B17584" w:rsidRPr="00770BCB" w:rsidRDefault="00B17584" w:rsidP="002F31F0">
      <w:pPr>
        <w:spacing w:after="0"/>
        <w:jc w:val="both"/>
        <w:rPr>
          <w:rFonts w:ascii="Arial" w:eastAsia="Calibri" w:hAnsi="Arial" w:cs="Arial"/>
          <w:sz w:val="24"/>
          <w:szCs w:val="24"/>
          <w:lang w:eastAsia="es-ES"/>
        </w:rPr>
      </w:pPr>
    </w:p>
    <w:p w14:paraId="6E7609D4" w14:textId="78B37C6F" w:rsidR="001C58E2" w:rsidRPr="00770BCB" w:rsidRDefault="00B17584" w:rsidP="002F31F0">
      <w:pPr>
        <w:spacing w:after="0"/>
        <w:jc w:val="both"/>
        <w:rPr>
          <w:rFonts w:ascii="Arial" w:eastAsia="Calibri" w:hAnsi="Arial" w:cs="Arial"/>
          <w:b/>
          <w:bCs/>
          <w:sz w:val="24"/>
          <w:szCs w:val="24"/>
          <w:lang w:eastAsia="es-ES"/>
        </w:rPr>
      </w:pPr>
      <w:r w:rsidRPr="00770BCB">
        <w:rPr>
          <w:rFonts w:ascii="Arial" w:eastAsia="Calibri" w:hAnsi="Arial" w:cs="Arial"/>
          <w:b/>
          <w:bCs/>
          <w:sz w:val="24"/>
          <w:szCs w:val="24"/>
          <w:lang w:eastAsia="es-ES"/>
        </w:rPr>
        <w:t>Artículo 5</w:t>
      </w:r>
      <w:r w:rsidR="00977252" w:rsidRPr="00770BCB">
        <w:rPr>
          <w:rFonts w:ascii="Arial" w:eastAsia="Calibri" w:hAnsi="Arial" w:cs="Arial"/>
          <w:b/>
          <w:bCs/>
          <w:sz w:val="24"/>
          <w:szCs w:val="24"/>
          <w:lang w:eastAsia="es-ES"/>
        </w:rPr>
        <w:t>6</w:t>
      </w:r>
      <w:r w:rsidRPr="00770BCB">
        <w:rPr>
          <w:rFonts w:ascii="Arial" w:eastAsia="Calibri" w:hAnsi="Arial" w:cs="Arial"/>
          <w:b/>
          <w:bCs/>
          <w:sz w:val="24"/>
          <w:szCs w:val="24"/>
          <w:lang w:eastAsia="es-ES"/>
        </w:rPr>
        <w:t xml:space="preserve">. </w:t>
      </w:r>
    </w:p>
    <w:p w14:paraId="395FAE60" w14:textId="77777777" w:rsidR="001C58E2" w:rsidRPr="00770BCB" w:rsidRDefault="001C58E2" w:rsidP="002F31F0">
      <w:pPr>
        <w:spacing w:after="0"/>
        <w:jc w:val="both"/>
        <w:rPr>
          <w:rFonts w:ascii="Arial" w:eastAsia="Calibri" w:hAnsi="Arial" w:cs="Arial"/>
          <w:b/>
          <w:bCs/>
          <w:sz w:val="24"/>
          <w:szCs w:val="24"/>
          <w:lang w:eastAsia="es-ES"/>
        </w:rPr>
      </w:pPr>
    </w:p>
    <w:p w14:paraId="43D0D35D" w14:textId="6D87D05D" w:rsidR="001C58E2" w:rsidRPr="00770BCB" w:rsidRDefault="001C58E2" w:rsidP="00032C77">
      <w:pPr>
        <w:pStyle w:val="Prrafodelista"/>
        <w:numPr>
          <w:ilvl w:val="0"/>
          <w:numId w:val="77"/>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La Presidencia</w:t>
      </w:r>
      <w:r w:rsidR="00B17584" w:rsidRPr="00770BCB">
        <w:rPr>
          <w:rFonts w:ascii="Arial" w:eastAsia="Calibri" w:hAnsi="Arial" w:cs="Arial"/>
          <w:sz w:val="24"/>
          <w:szCs w:val="24"/>
          <w:lang w:eastAsia="es-ES"/>
        </w:rPr>
        <w:t xml:space="preserve"> del Consejo mostrará a l</w:t>
      </w:r>
      <w:r w:rsidR="00645B29" w:rsidRPr="00770BCB">
        <w:rPr>
          <w:rFonts w:ascii="Arial" w:eastAsia="Calibri" w:hAnsi="Arial" w:cs="Arial"/>
          <w:sz w:val="24"/>
          <w:szCs w:val="24"/>
          <w:lang w:eastAsia="es-ES"/>
        </w:rPr>
        <w:t>as</w:t>
      </w:r>
      <w:r w:rsidR="00B17584" w:rsidRPr="00770BCB">
        <w:rPr>
          <w:rFonts w:ascii="Arial" w:eastAsia="Calibri" w:hAnsi="Arial" w:cs="Arial"/>
          <w:sz w:val="24"/>
          <w:szCs w:val="24"/>
          <w:lang w:eastAsia="es-ES"/>
        </w:rPr>
        <w:t xml:space="preserve"> </w:t>
      </w:r>
      <w:r w:rsidR="00645B29" w:rsidRPr="00770BCB">
        <w:rPr>
          <w:rFonts w:ascii="Arial" w:eastAsia="Calibri" w:hAnsi="Arial" w:cs="Arial"/>
          <w:sz w:val="24"/>
          <w:szCs w:val="24"/>
          <w:lang w:eastAsia="es-ES"/>
        </w:rPr>
        <w:t>c</w:t>
      </w:r>
      <w:r w:rsidR="00C96E17" w:rsidRPr="00770BCB">
        <w:rPr>
          <w:rFonts w:ascii="Arial" w:eastAsia="Calibri" w:hAnsi="Arial" w:cs="Arial"/>
          <w:sz w:val="24"/>
          <w:szCs w:val="24"/>
          <w:lang w:eastAsia="es-ES"/>
        </w:rPr>
        <w:t xml:space="preserve">onsejerías </w:t>
      </w:r>
      <w:r w:rsidR="00645B29" w:rsidRPr="00770BCB">
        <w:rPr>
          <w:rFonts w:ascii="Arial" w:eastAsia="Calibri" w:hAnsi="Arial" w:cs="Arial"/>
          <w:sz w:val="24"/>
          <w:szCs w:val="24"/>
          <w:lang w:eastAsia="es-ES"/>
        </w:rPr>
        <w:t>e</w:t>
      </w:r>
      <w:r w:rsidR="00C96E17" w:rsidRPr="00770BCB">
        <w:rPr>
          <w:rFonts w:ascii="Arial" w:eastAsia="Calibri" w:hAnsi="Arial" w:cs="Arial"/>
          <w:sz w:val="24"/>
          <w:szCs w:val="24"/>
          <w:lang w:eastAsia="es-ES"/>
        </w:rPr>
        <w:t>lectorales</w:t>
      </w:r>
      <w:r w:rsidR="00B17584" w:rsidRPr="00770BCB">
        <w:rPr>
          <w:rFonts w:ascii="Arial" w:eastAsia="Calibri" w:hAnsi="Arial" w:cs="Arial"/>
          <w:sz w:val="24"/>
          <w:szCs w:val="24"/>
          <w:lang w:eastAsia="es-ES"/>
        </w:rPr>
        <w:t xml:space="preserve"> y a </w:t>
      </w:r>
      <w:r w:rsidR="00C96E17" w:rsidRPr="00770BCB">
        <w:rPr>
          <w:rFonts w:ascii="Arial" w:eastAsia="Calibri" w:hAnsi="Arial" w:cs="Arial"/>
          <w:sz w:val="24"/>
          <w:szCs w:val="24"/>
          <w:lang w:eastAsia="es-ES"/>
        </w:rPr>
        <w:t xml:space="preserve">las </w:t>
      </w:r>
      <w:r w:rsidR="00645B29" w:rsidRPr="00770BCB">
        <w:rPr>
          <w:rFonts w:ascii="Arial" w:eastAsia="Calibri" w:hAnsi="Arial" w:cs="Arial"/>
          <w:sz w:val="24"/>
          <w:szCs w:val="24"/>
          <w:lang w:eastAsia="es-ES"/>
        </w:rPr>
        <w:t>r</w:t>
      </w:r>
      <w:r w:rsidR="00C96E17" w:rsidRPr="00770BCB">
        <w:rPr>
          <w:rFonts w:ascii="Arial" w:eastAsia="Calibri" w:hAnsi="Arial" w:cs="Arial"/>
          <w:sz w:val="24"/>
          <w:szCs w:val="24"/>
          <w:lang w:eastAsia="es-ES"/>
        </w:rPr>
        <w:t>epresentaciones</w:t>
      </w:r>
      <w:r w:rsidR="00B17584" w:rsidRPr="00770BCB">
        <w:rPr>
          <w:rFonts w:ascii="Arial" w:eastAsia="Calibri" w:hAnsi="Arial" w:cs="Arial"/>
          <w:sz w:val="24"/>
          <w:szCs w:val="24"/>
          <w:lang w:eastAsia="es-ES"/>
        </w:rPr>
        <w:t xml:space="preserve"> que los sellos de la bodega están debidamente colocados y no han sido violados y, posteriormente procederá a ordenar su apertura. </w:t>
      </w:r>
    </w:p>
    <w:p w14:paraId="00C6D66B" w14:textId="77777777" w:rsidR="00C96E17" w:rsidRPr="00770BCB" w:rsidRDefault="00C96E17" w:rsidP="002F31F0">
      <w:pPr>
        <w:pStyle w:val="Prrafodelista"/>
        <w:spacing w:after="0"/>
        <w:ind w:left="426"/>
        <w:jc w:val="both"/>
        <w:rPr>
          <w:rFonts w:ascii="Arial" w:eastAsia="Calibri" w:hAnsi="Arial" w:cs="Arial"/>
          <w:sz w:val="24"/>
          <w:szCs w:val="24"/>
          <w:lang w:eastAsia="es-ES"/>
        </w:rPr>
      </w:pPr>
    </w:p>
    <w:p w14:paraId="42678AD8" w14:textId="3B12EA7C" w:rsidR="00B17584" w:rsidRPr="00770BCB" w:rsidRDefault="00A73C71" w:rsidP="00032C77">
      <w:pPr>
        <w:pStyle w:val="Prrafodelista"/>
        <w:numPr>
          <w:ilvl w:val="0"/>
          <w:numId w:val="77"/>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Las </w:t>
      </w:r>
      <w:r w:rsidR="00645B29"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onsejerías </w:t>
      </w:r>
      <w:r w:rsidR="00645B29" w:rsidRPr="00770BCB">
        <w:rPr>
          <w:rFonts w:ascii="Arial" w:eastAsia="Calibri" w:hAnsi="Arial" w:cs="Arial"/>
          <w:sz w:val="24"/>
          <w:szCs w:val="24"/>
          <w:lang w:eastAsia="es-ES"/>
        </w:rPr>
        <w:t>e</w:t>
      </w:r>
      <w:r w:rsidRPr="00770BCB">
        <w:rPr>
          <w:rFonts w:ascii="Arial" w:eastAsia="Calibri" w:hAnsi="Arial" w:cs="Arial"/>
          <w:sz w:val="24"/>
          <w:szCs w:val="24"/>
          <w:lang w:eastAsia="es-ES"/>
        </w:rPr>
        <w:t>lectorales</w:t>
      </w:r>
      <w:r w:rsidR="00B17584" w:rsidRPr="00770BCB">
        <w:rPr>
          <w:rFonts w:ascii="Arial" w:eastAsia="Calibri" w:hAnsi="Arial" w:cs="Arial"/>
          <w:sz w:val="24"/>
          <w:szCs w:val="24"/>
          <w:lang w:eastAsia="es-ES"/>
        </w:rPr>
        <w:t xml:space="preserve"> y </w:t>
      </w:r>
      <w:r w:rsidR="00C96E17" w:rsidRPr="00770BCB">
        <w:rPr>
          <w:rFonts w:ascii="Arial" w:eastAsia="Calibri" w:hAnsi="Arial" w:cs="Arial"/>
          <w:sz w:val="24"/>
          <w:szCs w:val="24"/>
          <w:lang w:eastAsia="es-ES"/>
        </w:rPr>
        <w:t xml:space="preserve">las </w:t>
      </w:r>
      <w:r w:rsidR="00645B29" w:rsidRPr="00770BCB">
        <w:rPr>
          <w:rFonts w:ascii="Arial" w:eastAsia="Calibri" w:hAnsi="Arial" w:cs="Arial"/>
          <w:sz w:val="24"/>
          <w:szCs w:val="24"/>
          <w:lang w:eastAsia="es-ES"/>
        </w:rPr>
        <w:t>r</w:t>
      </w:r>
      <w:r w:rsidR="00C96E17" w:rsidRPr="00770BCB">
        <w:rPr>
          <w:rFonts w:ascii="Arial" w:eastAsia="Calibri" w:hAnsi="Arial" w:cs="Arial"/>
          <w:sz w:val="24"/>
          <w:szCs w:val="24"/>
          <w:lang w:eastAsia="es-ES"/>
        </w:rPr>
        <w:t xml:space="preserve">epresentaciones </w:t>
      </w:r>
      <w:r w:rsidR="00B17584" w:rsidRPr="00770BCB">
        <w:rPr>
          <w:rFonts w:ascii="Arial" w:eastAsia="Calibri" w:hAnsi="Arial" w:cs="Arial"/>
          <w:sz w:val="24"/>
          <w:szCs w:val="24"/>
          <w:lang w:eastAsia="es-ES"/>
        </w:rPr>
        <w:t xml:space="preserve">ingresarán a la bodega para constatar el estado físico de </w:t>
      </w:r>
      <w:r w:rsidR="00AA7DDE" w:rsidRPr="00770BCB">
        <w:rPr>
          <w:rFonts w:ascii="Arial" w:eastAsia="Calibri" w:hAnsi="Arial" w:cs="Arial"/>
          <w:sz w:val="24"/>
          <w:szCs w:val="24"/>
          <w:lang w:eastAsia="es-ES"/>
        </w:rPr>
        <w:t>los paquetes electorales</w:t>
      </w:r>
      <w:r w:rsidR="00B17584" w:rsidRPr="00770BCB">
        <w:rPr>
          <w:rFonts w:ascii="Arial" w:eastAsia="Calibri" w:hAnsi="Arial" w:cs="Arial"/>
          <w:sz w:val="24"/>
          <w:szCs w:val="24"/>
          <w:lang w:eastAsia="es-ES"/>
        </w:rPr>
        <w:t xml:space="preserve"> al momento de su apertura; información que deberá ser consignada en el acta circunstanciada.</w:t>
      </w:r>
    </w:p>
    <w:p w14:paraId="19464D6C" w14:textId="77777777" w:rsidR="00B17584" w:rsidRPr="00770BCB" w:rsidRDefault="00B17584" w:rsidP="002F31F0">
      <w:pPr>
        <w:spacing w:after="0"/>
        <w:jc w:val="both"/>
        <w:rPr>
          <w:rFonts w:ascii="Arial" w:eastAsia="Calibri" w:hAnsi="Arial" w:cs="Arial"/>
          <w:sz w:val="24"/>
          <w:szCs w:val="24"/>
          <w:lang w:eastAsia="es-ES"/>
        </w:rPr>
      </w:pPr>
    </w:p>
    <w:p w14:paraId="36B6F9A8" w14:textId="16D497F0" w:rsidR="001C58E2" w:rsidRPr="00770BCB" w:rsidRDefault="00B17584" w:rsidP="002F31F0">
      <w:pPr>
        <w:spacing w:after="0"/>
        <w:jc w:val="both"/>
        <w:rPr>
          <w:rFonts w:ascii="Arial" w:eastAsia="Calibri" w:hAnsi="Arial" w:cs="Arial"/>
          <w:b/>
          <w:bCs/>
          <w:sz w:val="24"/>
          <w:szCs w:val="24"/>
          <w:lang w:eastAsia="es-ES"/>
        </w:rPr>
      </w:pPr>
      <w:r w:rsidRPr="00770BCB">
        <w:rPr>
          <w:rFonts w:ascii="Arial" w:eastAsia="Calibri" w:hAnsi="Arial" w:cs="Arial"/>
          <w:b/>
          <w:bCs/>
          <w:sz w:val="24"/>
          <w:szCs w:val="24"/>
          <w:lang w:eastAsia="es-ES"/>
        </w:rPr>
        <w:t>Artículo 5</w:t>
      </w:r>
      <w:r w:rsidR="00977252" w:rsidRPr="00770BCB">
        <w:rPr>
          <w:rFonts w:ascii="Arial" w:eastAsia="Calibri" w:hAnsi="Arial" w:cs="Arial"/>
          <w:b/>
          <w:bCs/>
          <w:sz w:val="24"/>
          <w:szCs w:val="24"/>
          <w:lang w:eastAsia="es-ES"/>
        </w:rPr>
        <w:t>7.</w:t>
      </w:r>
      <w:r w:rsidRPr="00770BCB">
        <w:rPr>
          <w:rFonts w:ascii="Arial" w:eastAsia="Calibri" w:hAnsi="Arial" w:cs="Arial"/>
          <w:b/>
          <w:bCs/>
          <w:sz w:val="24"/>
          <w:szCs w:val="24"/>
          <w:lang w:eastAsia="es-ES"/>
        </w:rPr>
        <w:t xml:space="preserve"> </w:t>
      </w:r>
    </w:p>
    <w:p w14:paraId="6C980BC1" w14:textId="77777777" w:rsidR="001C58E2" w:rsidRPr="00770BCB" w:rsidRDefault="001C58E2" w:rsidP="002F31F0">
      <w:pPr>
        <w:spacing w:after="0"/>
        <w:jc w:val="both"/>
        <w:rPr>
          <w:rFonts w:ascii="Arial" w:eastAsia="Calibri" w:hAnsi="Arial" w:cs="Arial"/>
          <w:b/>
          <w:bCs/>
          <w:sz w:val="24"/>
          <w:szCs w:val="24"/>
          <w:lang w:eastAsia="es-ES"/>
        </w:rPr>
      </w:pPr>
    </w:p>
    <w:p w14:paraId="3914F09E" w14:textId="72D52990" w:rsidR="00B17584" w:rsidRPr="00770BCB" w:rsidRDefault="00B17584" w:rsidP="00032C77">
      <w:pPr>
        <w:pStyle w:val="Prrafodelista"/>
        <w:numPr>
          <w:ilvl w:val="0"/>
          <w:numId w:val="78"/>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El personal previamente autorizado mediante acuerdo del </w:t>
      </w:r>
      <w:r w:rsidR="001C58E2" w:rsidRPr="00770BCB">
        <w:rPr>
          <w:rFonts w:ascii="Arial" w:eastAsia="Calibri" w:hAnsi="Arial" w:cs="Arial"/>
          <w:sz w:val="24"/>
          <w:szCs w:val="24"/>
          <w:lang w:eastAsia="es-ES"/>
        </w:rPr>
        <w:t>Consejo</w:t>
      </w:r>
      <w:r w:rsidRPr="00770BCB">
        <w:rPr>
          <w:rFonts w:ascii="Arial" w:eastAsia="Calibri" w:hAnsi="Arial" w:cs="Arial"/>
          <w:sz w:val="24"/>
          <w:szCs w:val="24"/>
          <w:lang w:eastAsia="es-ES"/>
        </w:rPr>
        <w:t xml:space="preserve"> trasladará a la mesa de sesiones o a las mesas donde se desarrollarán los cómputos, los paquetes electorales en orden ascendente de sección y por tipo de casilla, </w:t>
      </w:r>
      <w:r w:rsidRPr="00770BCB">
        <w:rPr>
          <w:rFonts w:ascii="Arial" w:eastAsia="Calibri" w:hAnsi="Arial" w:cs="Arial"/>
          <w:sz w:val="24"/>
          <w:szCs w:val="24"/>
          <w:lang w:eastAsia="es-ES"/>
        </w:rPr>
        <w:lastRenderedPageBreak/>
        <w:t>manteniendo los de las casillas especiales hasta el final, garantizando en todo momento las condiciones necesarias de seguridad.</w:t>
      </w:r>
    </w:p>
    <w:p w14:paraId="735FA2B4" w14:textId="77777777" w:rsidR="00B17584" w:rsidRPr="00770BCB" w:rsidRDefault="00B17584" w:rsidP="002F31F0">
      <w:pPr>
        <w:spacing w:after="0"/>
        <w:ind w:left="426"/>
        <w:jc w:val="both"/>
        <w:rPr>
          <w:rFonts w:ascii="Arial" w:eastAsia="Calibri" w:hAnsi="Arial" w:cs="Arial"/>
          <w:sz w:val="24"/>
          <w:szCs w:val="24"/>
          <w:lang w:eastAsia="es-ES"/>
        </w:rPr>
      </w:pPr>
    </w:p>
    <w:p w14:paraId="36F1D445" w14:textId="606A6580" w:rsidR="00B17584" w:rsidRPr="00770BCB" w:rsidRDefault="00B17584" w:rsidP="00032C77">
      <w:pPr>
        <w:pStyle w:val="Prrafodelista"/>
        <w:numPr>
          <w:ilvl w:val="0"/>
          <w:numId w:val="78"/>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Al concluir la confronta de actas o el nuevo escrutinio y cómputo de la casilla, en caso de recuento de votos</w:t>
      </w:r>
      <w:r w:rsidR="00AA7DDE"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w:t>
      </w:r>
      <w:r w:rsidR="00AA7DDE" w:rsidRPr="00770BCB">
        <w:rPr>
          <w:rFonts w:ascii="Arial" w:eastAsia="Calibri" w:hAnsi="Arial" w:cs="Arial"/>
          <w:sz w:val="24"/>
          <w:szCs w:val="24"/>
          <w:lang w:eastAsia="es-ES"/>
        </w:rPr>
        <w:t>los votos válidos, nulos y las boletas inutilizadas</w:t>
      </w:r>
      <w:r w:rsidRPr="00770BCB">
        <w:rPr>
          <w:rFonts w:ascii="Arial" w:eastAsia="Calibri" w:hAnsi="Arial" w:cs="Arial"/>
          <w:sz w:val="24"/>
          <w:szCs w:val="24"/>
          <w:lang w:eastAsia="es-ES"/>
        </w:rPr>
        <w:t xml:space="preserve"> deberá</w:t>
      </w:r>
      <w:r w:rsidR="00AA7DDE" w:rsidRPr="00770BCB">
        <w:rPr>
          <w:rFonts w:ascii="Arial" w:eastAsia="Calibri" w:hAnsi="Arial" w:cs="Arial"/>
          <w:sz w:val="24"/>
          <w:szCs w:val="24"/>
          <w:lang w:eastAsia="es-ES"/>
        </w:rPr>
        <w:t>n</w:t>
      </w:r>
      <w:r w:rsidRPr="00770BCB">
        <w:rPr>
          <w:rFonts w:ascii="Arial" w:eastAsia="Calibri" w:hAnsi="Arial" w:cs="Arial"/>
          <w:sz w:val="24"/>
          <w:szCs w:val="24"/>
          <w:lang w:eastAsia="es-ES"/>
        </w:rPr>
        <w:t xml:space="preserve"> ser introducid</w:t>
      </w:r>
      <w:r w:rsidR="00AA7DDE" w:rsidRPr="00770BCB">
        <w:rPr>
          <w:rFonts w:ascii="Arial" w:eastAsia="Calibri" w:hAnsi="Arial" w:cs="Arial"/>
          <w:sz w:val="24"/>
          <w:szCs w:val="24"/>
          <w:lang w:eastAsia="es-ES"/>
        </w:rPr>
        <w:t>as</w:t>
      </w:r>
      <w:r w:rsidRPr="00770BCB">
        <w:rPr>
          <w:rFonts w:ascii="Arial" w:eastAsia="Calibri" w:hAnsi="Arial" w:cs="Arial"/>
          <w:sz w:val="24"/>
          <w:szCs w:val="24"/>
          <w:lang w:eastAsia="es-ES"/>
        </w:rPr>
        <w:t xml:space="preserve"> nuevamente dentro de la caja paquete electoral,</w:t>
      </w:r>
      <w:r w:rsidR="00AA7DDE" w:rsidRPr="00770BCB">
        <w:rPr>
          <w:rFonts w:ascii="Arial" w:eastAsia="Calibri" w:hAnsi="Arial" w:cs="Arial"/>
          <w:sz w:val="24"/>
          <w:szCs w:val="24"/>
          <w:lang w:eastAsia="es-ES"/>
        </w:rPr>
        <w:t xml:space="preserve"> misma que será nuevamente sellada para</w:t>
      </w:r>
      <w:r w:rsidRPr="00770BCB">
        <w:rPr>
          <w:rFonts w:ascii="Arial" w:eastAsia="Calibri" w:hAnsi="Arial" w:cs="Arial"/>
          <w:sz w:val="24"/>
          <w:szCs w:val="24"/>
          <w:lang w:eastAsia="es-ES"/>
        </w:rPr>
        <w:t xml:space="preserve"> trasladar</w:t>
      </w:r>
      <w:r w:rsidR="00AA7DDE" w:rsidRPr="00770BCB">
        <w:rPr>
          <w:rFonts w:ascii="Arial" w:eastAsia="Calibri" w:hAnsi="Arial" w:cs="Arial"/>
          <w:sz w:val="24"/>
          <w:szCs w:val="24"/>
          <w:lang w:eastAsia="es-ES"/>
        </w:rPr>
        <w:t>se</w:t>
      </w:r>
      <w:r w:rsidRPr="00770BCB">
        <w:rPr>
          <w:rFonts w:ascii="Arial" w:eastAsia="Calibri" w:hAnsi="Arial" w:cs="Arial"/>
          <w:sz w:val="24"/>
          <w:szCs w:val="24"/>
          <w:lang w:eastAsia="es-ES"/>
        </w:rPr>
        <w:t xml:space="preserve"> de regreso a la bodega. </w:t>
      </w:r>
    </w:p>
    <w:p w14:paraId="76691EB9" w14:textId="77777777" w:rsidR="00B17584" w:rsidRPr="00770BCB" w:rsidRDefault="00B17584" w:rsidP="002F31F0">
      <w:pPr>
        <w:spacing w:after="0"/>
        <w:ind w:left="426"/>
        <w:jc w:val="both"/>
        <w:rPr>
          <w:rFonts w:ascii="Arial" w:eastAsia="Calibri" w:hAnsi="Arial" w:cs="Arial"/>
          <w:sz w:val="24"/>
          <w:szCs w:val="24"/>
          <w:lang w:eastAsia="es-ES"/>
        </w:rPr>
      </w:pPr>
    </w:p>
    <w:p w14:paraId="029187DC" w14:textId="15DD5FFA" w:rsidR="00B17584" w:rsidRPr="00770BCB" w:rsidRDefault="00B17584" w:rsidP="00032C77">
      <w:pPr>
        <w:pStyle w:val="Prrafodelista"/>
        <w:numPr>
          <w:ilvl w:val="0"/>
          <w:numId w:val="78"/>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Cada paquete cuyos votos hayan sido objeto de recuento, será marcado con una etiqueta que indique el texto “RECUENTO”, y deberá ser sellado con cinta y firmado por los integrantes del Grupo de Trabajo o del Consejo, según se trate.</w:t>
      </w:r>
    </w:p>
    <w:p w14:paraId="2415A6D1" w14:textId="77777777" w:rsidR="00B17584" w:rsidRPr="00770BCB" w:rsidRDefault="00B17584" w:rsidP="002F31F0">
      <w:pPr>
        <w:spacing w:after="0"/>
        <w:jc w:val="both"/>
        <w:rPr>
          <w:rFonts w:ascii="Arial" w:eastAsia="Calibri" w:hAnsi="Arial" w:cs="Arial"/>
          <w:sz w:val="24"/>
          <w:szCs w:val="24"/>
          <w:lang w:eastAsia="es-ES"/>
        </w:rPr>
      </w:pPr>
    </w:p>
    <w:p w14:paraId="64E60252" w14:textId="3EDA37E7" w:rsidR="001C58E2" w:rsidRPr="00770BCB" w:rsidRDefault="00B17584" w:rsidP="002F31F0">
      <w:pPr>
        <w:spacing w:after="0"/>
        <w:jc w:val="both"/>
        <w:rPr>
          <w:rFonts w:ascii="Arial" w:eastAsia="Calibri" w:hAnsi="Arial" w:cs="Arial"/>
          <w:b/>
          <w:bCs/>
          <w:sz w:val="24"/>
          <w:szCs w:val="24"/>
          <w:lang w:eastAsia="es-ES"/>
        </w:rPr>
      </w:pPr>
      <w:r w:rsidRPr="00770BCB">
        <w:rPr>
          <w:rFonts w:ascii="Arial" w:eastAsia="Calibri" w:hAnsi="Arial" w:cs="Arial"/>
          <w:b/>
          <w:bCs/>
          <w:sz w:val="24"/>
          <w:szCs w:val="24"/>
          <w:lang w:eastAsia="es-ES"/>
        </w:rPr>
        <w:t xml:space="preserve">Artículo </w:t>
      </w:r>
      <w:r w:rsidR="00652AA0" w:rsidRPr="00770BCB">
        <w:rPr>
          <w:rFonts w:ascii="Arial" w:eastAsia="Calibri" w:hAnsi="Arial" w:cs="Arial"/>
          <w:b/>
          <w:bCs/>
          <w:sz w:val="24"/>
          <w:szCs w:val="24"/>
          <w:lang w:eastAsia="es-ES"/>
        </w:rPr>
        <w:t>5</w:t>
      </w:r>
      <w:r w:rsidR="00977252" w:rsidRPr="00770BCB">
        <w:rPr>
          <w:rFonts w:ascii="Arial" w:eastAsia="Calibri" w:hAnsi="Arial" w:cs="Arial"/>
          <w:b/>
          <w:bCs/>
          <w:sz w:val="24"/>
          <w:szCs w:val="24"/>
          <w:lang w:eastAsia="es-ES"/>
        </w:rPr>
        <w:t>8</w:t>
      </w:r>
      <w:r w:rsidRPr="00770BCB">
        <w:rPr>
          <w:rFonts w:ascii="Arial" w:eastAsia="Calibri" w:hAnsi="Arial" w:cs="Arial"/>
          <w:b/>
          <w:bCs/>
          <w:sz w:val="24"/>
          <w:szCs w:val="24"/>
          <w:lang w:eastAsia="es-ES"/>
        </w:rPr>
        <w:t xml:space="preserve">. </w:t>
      </w:r>
    </w:p>
    <w:p w14:paraId="3F366DFB" w14:textId="77777777" w:rsidR="001C58E2" w:rsidRPr="00770BCB" w:rsidRDefault="001C58E2" w:rsidP="002F31F0">
      <w:pPr>
        <w:spacing w:after="0"/>
        <w:jc w:val="both"/>
        <w:rPr>
          <w:rFonts w:ascii="Arial" w:eastAsia="Calibri" w:hAnsi="Arial" w:cs="Arial"/>
          <w:b/>
          <w:bCs/>
          <w:sz w:val="24"/>
          <w:szCs w:val="24"/>
          <w:lang w:eastAsia="es-ES"/>
        </w:rPr>
      </w:pPr>
    </w:p>
    <w:p w14:paraId="6DAD53A0" w14:textId="7E9E3733" w:rsidR="00B17584" w:rsidRPr="00770BCB" w:rsidRDefault="00B17584" w:rsidP="00032C77">
      <w:pPr>
        <w:pStyle w:val="Prrafodelista"/>
        <w:numPr>
          <w:ilvl w:val="0"/>
          <w:numId w:val="7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Al término de la sesión, </w:t>
      </w:r>
      <w:r w:rsidR="00095B1F"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del Consejo, bajo su más estricta responsabilidad, deberá salvaguardar los paquetes electorales con los sobres que contengan las boletas de la casilla, disponiendo al efecto que sean selladas las puertas de acceso de la bodega, estando presentes </w:t>
      </w:r>
      <w:r w:rsidR="00C96E17" w:rsidRPr="00770BCB">
        <w:rPr>
          <w:rFonts w:ascii="Arial" w:eastAsia="Calibri" w:hAnsi="Arial" w:cs="Arial"/>
          <w:sz w:val="24"/>
          <w:szCs w:val="24"/>
          <w:lang w:eastAsia="es-ES"/>
        </w:rPr>
        <w:t xml:space="preserve">las </w:t>
      </w:r>
      <w:r w:rsidR="00AA7DDE" w:rsidRPr="00770BCB">
        <w:rPr>
          <w:rFonts w:ascii="Arial" w:eastAsia="Calibri" w:hAnsi="Arial" w:cs="Arial"/>
          <w:sz w:val="24"/>
          <w:szCs w:val="24"/>
          <w:lang w:eastAsia="es-ES"/>
        </w:rPr>
        <w:t>c</w:t>
      </w:r>
      <w:r w:rsidR="00C96E17" w:rsidRPr="00770BCB">
        <w:rPr>
          <w:rFonts w:ascii="Arial" w:eastAsia="Calibri" w:hAnsi="Arial" w:cs="Arial"/>
          <w:sz w:val="24"/>
          <w:szCs w:val="24"/>
          <w:lang w:eastAsia="es-ES"/>
        </w:rPr>
        <w:t xml:space="preserve">onsejerías y </w:t>
      </w:r>
      <w:r w:rsidR="00AA7DDE" w:rsidRPr="00770BCB">
        <w:rPr>
          <w:rFonts w:ascii="Arial" w:eastAsia="Calibri" w:hAnsi="Arial" w:cs="Arial"/>
          <w:sz w:val="24"/>
          <w:szCs w:val="24"/>
          <w:lang w:eastAsia="es-ES"/>
        </w:rPr>
        <w:t>r</w:t>
      </w:r>
      <w:r w:rsidR="00C96E17" w:rsidRPr="00770BCB">
        <w:rPr>
          <w:rFonts w:ascii="Arial" w:eastAsia="Calibri" w:hAnsi="Arial" w:cs="Arial"/>
          <w:sz w:val="24"/>
          <w:szCs w:val="24"/>
          <w:lang w:eastAsia="es-ES"/>
        </w:rPr>
        <w:t>epresentaciones</w:t>
      </w:r>
      <w:r w:rsidRPr="00770BCB">
        <w:rPr>
          <w:rFonts w:ascii="Arial" w:eastAsia="Calibri" w:hAnsi="Arial" w:cs="Arial"/>
          <w:sz w:val="24"/>
          <w:szCs w:val="24"/>
          <w:lang w:eastAsia="es-ES"/>
        </w:rPr>
        <w:t xml:space="preserve"> que así lo deseen; deb</w:t>
      </w:r>
      <w:r w:rsidR="00AA7DDE" w:rsidRPr="00770BCB">
        <w:rPr>
          <w:rFonts w:ascii="Arial" w:eastAsia="Calibri" w:hAnsi="Arial" w:cs="Arial"/>
          <w:sz w:val="24"/>
          <w:szCs w:val="24"/>
          <w:lang w:eastAsia="es-ES"/>
        </w:rPr>
        <w:t>iendo</w:t>
      </w:r>
      <w:r w:rsidRPr="00770BCB">
        <w:rPr>
          <w:rFonts w:ascii="Arial" w:eastAsia="Calibri" w:hAnsi="Arial" w:cs="Arial"/>
          <w:sz w:val="24"/>
          <w:szCs w:val="24"/>
          <w:lang w:eastAsia="es-ES"/>
        </w:rPr>
        <w:t xml:space="preserve"> colocar</w:t>
      </w:r>
      <w:r w:rsidR="00AA7DDE" w:rsidRPr="00770BCB">
        <w:rPr>
          <w:rFonts w:ascii="Arial" w:eastAsia="Calibri" w:hAnsi="Arial" w:cs="Arial"/>
          <w:sz w:val="24"/>
          <w:szCs w:val="24"/>
          <w:lang w:eastAsia="es-ES"/>
        </w:rPr>
        <w:t xml:space="preserve"> de nueva cuenta</w:t>
      </w:r>
      <w:r w:rsidRPr="00770BCB">
        <w:rPr>
          <w:rFonts w:ascii="Arial" w:eastAsia="Calibri" w:hAnsi="Arial" w:cs="Arial"/>
          <w:sz w:val="24"/>
          <w:szCs w:val="24"/>
          <w:lang w:eastAsia="es-ES"/>
        </w:rPr>
        <w:t xml:space="preserve"> fajillas de papel a las que se les asentará el sello del Consejo correspondiente y las firmas de</w:t>
      </w:r>
      <w:r w:rsidR="00095B1F"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095B1F"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Presiden</w:t>
      </w:r>
      <w:r w:rsidR="00095B1F" w:rsidRPr="00770BCB">
        <w:rPr>
          <w:rFonts w:ascii="Arial" w:eastAsia="Calibri" w:hAnsi="Arial" w:cs="Arial"/>
          <w:sz w:val="24"/>
          <w:szCs w:val="24"/>
          <w:lang w:eastAsia="es-ES"/>
        </w:rPr>
        <w:t xml:space="preserve">cia </w:t>
      </w:r>
      <w:r w:rsidRPr="00770BCB">
        <w:rPr>
          <w:rFonts w:ascii="Arial" w:eastAsia="Calibri" w:hAnsi="Arial" w:cs="Arial"/>
          <w:sz w:val="24"/>
          <w:szCs w:val="24"/>
          <w:lang w:eastAsia="es-ES"/>
        </w:rPr>
        <w:t xml:space="preserve">del Consejo, por lo menos de </w:t>
      </w:r>
      <w:r w:rsidR="00A73C71" w:rsidRPr="00770BCB">
        <w:rPr>
          <w:rFonts w:ascii="Arial" w:eastAsia="Calibri" w:hAnsi="Arial" w:cs="Arial"/>
          <w:sz w:val="24"/>
          <w:szCs w:val="24"/>
          <w:lang w:eastAsia="es-ES"/>
        </w:rPr>
        <w:t>una Consejería Electoral</w:t>
      </w:r>
      <w:r w:rsidRPr="00770BCB">
        <w:rPr>
          <w:rFonts w:ascii="Arial" w:eastAsia="Calibri" w:hAnsi="Arial" w:cs="Arial"/>
          <w:sz w:val="24"/>
          <w:szCs w:val="24"/>
          <w:lang w:eastAsia="es-ES"/>
        </w:rPr>
        <w:t xml:space="preserve"> y de </w:t>
      </w:r>
      <w:r w:rsidR="00C96E17" w:rsidRPr="00770BCB">
        <w:rPr>
          <w:rFonts w:ascii="Arial" w:eastAsia="Calibri" w:hAnsi="Arial" w:cs="Arial"/>
          <w:sz w:val="24"/>
          <w:szCs w:val="24"/>
          <w:lang w:eastAsia="es-ES"/>
        </w:rPr>
        <w:t xml:space="preserve">las </w:t>
      </w:r>
      <w:r w:rsidR="00AA7DDE" w:rsidRPr="00770BCB">
        <w:rPr>
          <w:rFonts w:ascii="Arial" w:eastAsia="Calibri" w:hAnsi="Arial" w:cs="Arial"/>
          <w:sz w:val="24"/>
          <w:szCs w:val="24"/>
          <w:lang w:eastAsia="es-ES"/>
        </w:rPr>
        <w:t>r</w:t>
      </w:r>
      <w:r w:rsidR="00C96E17" w:rsidRPr="00770BCB">
        <w:rPr>
          <w:rFonts w:ascii="Arial" w:eastAsia="Calibri" w:hAnsi="Arial" w:cs="Arial"/>
          <w:sz w:val="24"/>
          <w:szCs w:val="24"/>
          <w:lang w:eastAsia="es-ES"/>
        </w:rPr>
        <w:t>epresentaciones</w:t>
      </w:r>
      <w:r w:rsidRPr="00770BCB">
        <w:rPr>
          <w:rFonts w:ascii="Arial" w:eastAsia="Calibri" w:hAnsi="Arial" w:cs="Arial"/>
          <w:sz w:val="24"/>
          <w:szCs w:val="24"/>
          <w:lang w:eastAsia="es-ES"/>
        </w:rPr>
        <w:t xml:space="preserve"> que deseen hacerlo.</w:t>
      </w:r>
    </w:p>
    <w:p w14:paraId="3D17CF70" w14:textId="77777777" w:rsidR="00B17584" w:rsidRPr="00770BCB" w:rsidRDefault="00B17584" w:rsidP="00D4570B">
      <w:pPr>
        <w:spacing w:after="0"/>
        <w:rPr>
          <w:rFonts w:ascii="Arial" w:eastAsia="Calibri" w:hAnsi="Arial" w:cs="Arial"/>
          <w:b/>
          <w:bCs/>
          <w:sz w:val="24"/>
          <w:szCs w:val="24"/>
          <w:lang w:eastAsia="es-ES"/>
        </w:rPr>
      </w:pPr>
    </w:p>
    <w:p w14:paraId="585E38A1" w14:textId="27868452" w:rsidR="0004745B" w:rsidRPr="00770BCB" w:rsidRDefault="00D4570B" w:rsidP="004D7556">
      <w:pPr>
        <w:pStyle w:val="Ttulo2"/>
        <w:spacing w:before="0" w:line="240" w:lineRule="auto"/>
        <w:jc w:val="center"/>
        <w:rPr>
          <w:rFonts w:ascii="Arial" w:eastAsia="Calibri" w:hAnsi="Arial" w:cs="Arial"/>
          <w:b/>
          <w:bCs/>
          <w:color w:val="auto"/>
          <w:sz w:val="24"/>
          <w:szCs w:val="24"/>
          <w:lang w:eastAsia="es-ES"/>
        </w:rPr>
      </w:pPr>
      <w:bookmarkStart w:id="56" w:name="_Toc155774065"/>
      <w:r w:rsidRPr="00770BCB">
        <w:rPr>
          <w:rFonts w:ascii="Arial" w:eastAsia="Calibri" w:hAnsi="Arial" w:cs="Arial"/>
          <w:b/>
          <w:bCs/>
          <w:color w:val="auto"/>
          <w:sz w:val="24"/>
          <w:szCs w:val="24"/>
          <w:lang w:eastAsia="es-ES"/>
        </w:rPr>
        <w:t>SECCIÓN SEGUNDA</w:t>
      </w:r>
      <w:bookmarkEnd w:id="56"/>
    </w:p>
    <w:p w14:paraId="686C8D9D" w14:textId="41F3F3A1" w:rsidR="004B24AE" w:rsidRPr="00770BCB" w:rsidRDefault="004B24AE" w:rsidP="004D7556">
      <w:pPr>
        <w:pStyle w:val="Ttulo2"/>
        <w:spacing w:before="0" w:line="240" w:lineRule="auto"/>
        <w:jc w:val="center"/>
        <w:rPr>
          <w:rFonts w:ascii="Arial" w:eastAsia="Calibri" w:hAnsi="Arial" w:cs="Arial"/>
          <w:b/>
          <w:bCs/>
          <w:color w:val="auto"/>
          <w:sz w:val="24"/>
          <w:szCs w:val="24"/>
          <w:lang w:eastAsia="es-ES"/>
        </w:rPr>
      </w:pPr>
      <w:bookmarkStart w:id="57" w:name="_Toc155774066"/>
      <w:r w:rsidRPr="00770BCB">
        <w:rPr>
          <w:rFonts w:ascii="Arial" w:eastAsia="Calibri" w:hAnsi="Arial" w:cs="Arial"/>
          <w:b/>
          <w:bCs/>
          <w:color w:val="auto"/>
          <w:sz w:val="24"/>
          <w:szCs w:val="24"/>
          <w:lang w:eastAsia="es-ES"/>
        </w:rPr>
        <w:t xml:space="preserve">De los </w:t>
      </w:r>
      <w:r w:rsidR="00D4570B" w:rsidRPr="00770BCB">
        <w:rPr>
          <w:rFonts w:ascii="Arial" w:eastAsia="Calibri" w:hAnsi="Arial" w:cs="Arial"/>
          <w:b/>
          <w:bCs/>
          <w:color w:val="auto"/>
          <w:sz w:val="24"/>
          <w:szCs w:val="24"/>
          <w:lang w:eastAsia="es-ES"/>
        </w:rPr>
        <w:t>C</w:t>
      </w:r>
      <w:r w:rsidRPr="00770BCB">
        <w:rPr>
          <w:rFonts w:ascii="Arial" w:eastAsia="Calibri" w:hAnsi="Arial" w:cs="Arial"/>
          <w:b/>
          <w:bCs/>
          <w:color w:val="auto"/>
          <w:sz w:val="24"/>
          <w:szCs w:val="24"/>
          <w:lang w:eastAsia="es-ES"/>
        </w:rPr>
        <w:t xml:space="preserve">ómputos </w:t>
      </w:r>
      <w:r w:rsidR="00D4570B" w:rsidRPr="00770BCB">
        <w:rPr>
          <w:rFonts w:ascii="Arial" w:eastAsia="Calibri" w:hAnsi="Arial" w:cs="Arial"/>
          <w:b/>
          <w:bCs/>
          <w:color w:val="auto"/>
          <w:sz w:val="24"/>
          <w:szCs w:val="24"/>
          <w:lang w:eastAsia="es-ES"/>
        </w:rPr>
        <w:t>D</w:t>
      </w:r>
      <w:r w:rsidRPr="00770BCB">
        <w:rPr>
          <w:rFonts w:ascii="Arial" w:eastAsia="Calibri" w:hAnsi="Arial" w:cs="Arial"/>
          <w:b/>
          <w:bCs/>
          <w:color w:val="auto"/>
          <w:sz w:val="24"/>
          <w:szCs w:val="24"/>
          <w:lang w:eastAsia="es-ES"/>
        </w:rPr>
        <w:t xml:space="preserve">istritales de las </w:t>
      </w:r>
      <w:r w:rsidR="00D4570B" w:rsidRPr="00770BCB">
        <w:rPr>
          <w:rFonts w:ascii="Arial" w:eastAsia="Calibri" w:hAnsi="Arial" w:cs="Arial"/>
          <w:b/>
          <w:bCs/>
          <w:color w:val="auto"/>
          <w:sz w:val="24"/>
          <w:szCs w:val="24"/>
          <w:lang w:eastAsia="es-ES"/>
        </w:rPr>
        <w:t>E</w:t>
      </w:r>
      <w:r w:rsidRPr="00770BCB">
        <w:rPr>
          <w:rFonts w:ascii="Arial" w:eastAsia="Calibri" w:hAnsi="Arial" w:cs="Arial"/>
          <w:b/>
          <w:bCs/>
          <w:color w:val="auto"/>
          <w:sz w:val="24"/>
          <w:szCs w:val="24"/>
          <w:lang w:eastAsia="es-ES"/>
        </w:rPr>
        <w:t xml:space="preserve">lecciones de </w:t>
      </w:r>
      <w:r w:rsidR="00D4570B" w:rsidRPr="00770BCB">
        <w:rPr>
          <w:rFonts w:ascii="Arial" w:eastAsia="Calibri" w:hAnsi="Arial" w:cs="Arial"/>
          <w:b/>
          <w:bCs/>
          <w:color w:val="auto"/>
          <w:sz w:val="24"/>
          <w:szCs w:val="24"/>
          <w:lang w:eastAsia="es-ES"/>
        </w:rPr>
        <w:t>A</w:t>
      </w:r>
      <w:r w:rsidRPr="00770BCB">
        <w:rPr>
          <w:rFonts w:ascii="Arial" w:eastAsia="Calibri" w:hAnsi="Arial" w:cs="Arial"/>
          <w:b/>
          <w:bCs/>
          <w:color w:val="auto"/>
          <w:sz w:val="24"/>
          <w:szCs w:val="24"/>
          <w:lang w:eastAsia="es-ES"/>
        </w:rPr>
        <w:t>yuntamientos</w:t>
      </w:r>
      <w:bookmarkEnd w:id="57"/>
    </w:p>
    <w:p w14:paraId="41259984" w14:textId="77777777" w:rsidR="00AA7DDE" w:rsidRPr="00770BCB" w:rsidRDefault="00AA7DDE" w:rsidP="002F31F0">
      <w:pPr>
        <w:spacing w:after="0"/>
        <w:jc w:val="center"/>
        <w:rPr>
          <w:rFonts w:ascii="Arial" w:eastAsia="Calibri" w:hAnsi="Arial" w:cs="Arial"/>
          <w:b/>
          <w:bCs/>
          <w:sz w:val="24"/>
          <w:szCs w:val="24"/>
          <w:lang w:eastAsia="es-ES"/>
        </w:rPr>
      </w:pPr>
    </w:p>
    <w:p w14:paraId="251C1F1C" w14:textId="05557EE4" w:rsidR="00D4570B" w:rsidRPr="00770BCB" w:rsidRDefault="004B24AE" w:rsidP="002F31F0">
      <w:pPr>
        <w:spacing w:after="0"/>
        <w:rPr>
          <w:rFonts w:ascii="Arial" w:eastAsia="Calibri" w:hAnsi="Arial" w:cs="Arial"/>
          <w:b/>
          <w:bCs/>
          <w:sz w:val="24"/>
          <w:szCs w:val="24"/>
          <w:lang w:eastAsia="es-ES"/>
        </w:rPr>
      </w:pPr>
      <w:r w:rsidRPr="00770BCB">
        <w:rPr>
          <w:rFonts w:ascii="Arial" w:eastAsia="Calibri" w:hAnsi="Arial" w:cs="Arial"/>
          <w:b/>
          <w:bCs/>
          <w:sz w:val="24"/>
          <w:szCs w:val="24"/>
          <w:lang w:eastAsia="es-ES"/>
        </w:rPr>
        <w:t xml:space="preserve">Artículo </w:t>
      </w:r>
      <w:r w:rsidR="00652AA0" w:rsidRPr="00770BCB">
        <w:rPr>
          <w:rFonts w:ascii="Arial" w:eastAsia="Calibri" w:hAnsi="Arial" w:cs="Arial"/>
          <w:b/>
          <w:bCs/>
          <w:sz w:val="24"/>
          <w:szCs w:val="24"/>
          <w:lang w:eastAsia="es-ES"/>
        </w:rPr>
        <w:t>5</w:t>
      </w:r>
      <w:r w:rsidR="00977252" w:rsidRPr="00770BCB">
        <w:rPr>
          <w:rFonts w:ascii="Arial" w:eastAsia="Calibri" w:hAnsi="Arial" w:cs="Arial"/>
          <w:b/>
          <w:bCs/>
          <w:sz w:val="24"/>
          <w:szCs w:val="24"/>
          <w:lang w:eastAsia="es-ES"/>
        </w:rPr>
        <w:t>9</w:t>
      </w:r>
      <w:r w:rsidRPr="00770BCB">
        <w:rPr>
          <w:rFonts w:ascii="Arial" w:eastAsia="Calibri" w:hAnsi="Arial" w:cs="Arial"/>
          <w:b/>
          <w:bCs/>
          <w:sz w:val="24"/>
          <w:szCs w:val="24"/>
          <w:lang w:eastAsia="es-ES"/>
        </w:rPr>
        <w:t>.</w:t>
      </w:r>
    </w:p>
    <w:p w14:paraId="7DD091B0" w14:textId="6BBC72FE" w:rsidR="004B24AE" w:rsidRPr="00770BCB" w:rsidRDefault="004B24AE" w:rsidP="002F31F0">
      <w:pPr>
        <w:spacing w:after="0"/>
        <w:rPr>
          <w:rFonts w:ascii="Arial" w:eastAsia="Calibri" w:hAnsi="Arial" w:cs="Arial"/>
          <w:b/>
          <w:bCs/>
          <w:sz w:val="24"/>
          <w:szCs w:val="24"/>
          <w:lang w:eastAsia="es-ES"/>
        </w:rPr>
      </w:pPr>
    </w:p>
    <w:p w14:paraId="45720EA3" w14:textId="03E69634" w:rsidR="004B24AE" w:rsidRPr="00770BCB" w:rsidRDefault="004B24AE" w:rsidP="006941C5">
      <w:pPr>
        <w:pStyle w:val="Prrafodelista"/>
        <w:numPr>
          <w:ilvl w:val="0"/>
          <w:numId w:val="11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 aquellos municipios en los que se concentre más de un distrito electoral, </w:t>
      </w:r>
      <w:r w:rsidR="00AA7DDE" w:rsidRPr="00770BCB">
        <w:rPr>
          <w:rFonts w:ascii="Arial" w:eastAsia="Calibri" w:hAnsi="Arial" w:cs="Arial"/>
          <w:sz w:val="24"/>
          <w:szCs w:val="24"/>
          <w:lang w:eastAsia="es-ES"/>
        </w:rPr>
        <w:t xml:space="preserve">con independencia </w:t>
      </w:r>
      <w:r w:rsidRPr="00770BCB">
        <w:rPr>
          <w:rFonts w:ascii="Arial" w:eastAsia="Calibri" w:hAnsi="Arial" w:cs="Arial"/>
          <w:sz w:val="24"/>
          <w:szCs w:val="24"/>
          <w:lang w:eastAsia="es-ES"/>
        </w:rPr>
        <w:t xml:space="preserve">de la determinación </w:t>
      </w:r>
      <w:r w:rsidR="006941C5" w:rsidRPr="00770BCB">
        <w:rPr>
          <w:rFonts w:ascii="Arial" w:eastAsia="Calibri" w:hAnsi="Arial" w:cs="Arial"/>
          <w:sz w:val="24"/>
          <w:szCs w:val="24"/>
          <w:lang w:eastAsia="es-ES"/>
        </w:rPr>
        <w:t xml:space="preserve">que haya </w:t>
      </w:r>
      <w:r w:rsidRPr="00770BCB">
        <w:rPr>
          <w:rFonts w:ascii="Arial" w:eastAsia="Calibri" w:hAnsi="Arial" w:cs="Arial"/>
          <w:sz w:val="24"/>
          <w:szCs w:val="24"/>
          <w:lang w:eastAsia="es-ES"/>
        </w:rPr>
        <w:t>tomad</w:t>
      </w:r>
      <w:r w:rsidR="006941C5" w:rsidRPr="00770BCB">
        <w:rPr>
          <w:rFonts w:ascii="Arial" w:eastAsia="Calibri" w:hAnsi="Arial" w:cs="Arial"/>
          <w:sz w:val="24"/>
          <w:szCs w:val="24"/>
          <w:lang w:eastAsia="es-ES"/>
        </w:rPr>
        <w:t>o el</w:t>
      </w:r>
      <w:r w:rsidRPr="00770BCB">
        <w:rPr>
          <w:rFonts w:ascii="Arial" w:eastAsia="Calibri" w:hAnsi="Arial" w:cs="Arial"/>
          <w:sz w:val="24"/>
          <w:szCs w:val="24"/>
          <w:lang w:eastAsia="es-ES"/>
        </w:rPr>
        <w:t xml:space="preserve"> Consejo General </w:t>
      </w:r>
      <w:r w:rsidR="006941C5" w:rsidRPr="00770BCB">
        <w:rPr>
          <w:rFonts w:ascii="Arial" w:eastAsia="Calibri" w:hAnsi="Arial" w:cs="Arial"/>
          <w:sz w:val="24"/>
          <w:szCs w:val="24"/>
          <w:lang w:eastAsia="es-ES"/>
        </w:rPr>
        <w:t xml:space="preserve">sobre cuál de ellos </w:t>
      </w:r>
      <w:r w:rsidRPr="00770BCB">
        <w:rPr>
          <w:rFonts w:ascii="Arial" w:eastAsia="Calibri" w:hAnsi="Arial" w:cs="Arial"/>
          <w:sz w:val="24"/>
          <w:szCs w:val="24"/>
          <w:lang w:eastAsia="es-ES"/>
        </w:rPr>
        <w:t>realizar</w:t>
      </w:r>
      <w:r w:rsidR="006941C5" w:rsidRPr="00770BCB">
        <w:rPr>
          <w:rFonts w:ascii="Arial" w:eastAsia="Calibri" w:hAnsi="Arial" w:cs="Arial"/>
          <w:sz w:val="24"/>
          <w:szCs w:val="24"/>
          <w:lang w:eastAsia="es-ES"/>
        </w:rPr>
        <w:t>á</w:t>
      </w:r>
      <w:r w:rsidRPr="00770BCB">
        <w:rPr>
          <w:rFonts w:ascii="Arial" w:eastAsia="Calibri" w:hAnsi="Arial" w:cs="Arial"/>
          <w:sz w:val="24"/>
          <w:szCs w:val="24"/>
          <w:lang w:eastAsia="es-ES"/>
        </w:rPr>
        <w:t xml:space="preserve"> funciones de Municipal; los consejos distritales </w:t>
      </w:r>
      <w:r w:rsidR="006941C5" w:rsidRPr="00770BCB">
        <w:rPr>
          <w:rFonts w:ascii="Arial" w:eastAsia="Calibri" w:hAnsi="Arial" w:cs="Arial"/>
          <w:sz w:val="24"/>
          <w:szCs w:val="24"/>
          <w:lang w:eastAsia="es-ES"/>
        </w:rPr>
        <w:t xml:space="preserve">realizarán el cómputo </w:t>
      </w:r>
      <w:r w:rsidRPr="00770BCB">
        <w:rPr>
          <w:rFonts w:ascii="Arial" w:eastAsia="Calibri" w:hAnsi="Arial" w:cs="Arial"/>
          <w:sz w:val="24"/>
          <w:szCs w:val="24"/>
          <w:lang w:eastAsia="es-ES"/>
        </w:rPr>
        <w:t>de diputaciones locales por ambos principios</w:t>
      </w:r>
      <w:r w:rsidR="006941C5" w:rsidRPr="00770BCB">
        <w:rPr>
          <w:rFonts w:ascii="Arial" w:eastAsia="Calibri" w:hAnsi="Arial" w:cs="Arial"/>
          <w:sz w:val="24"/>
          <w:szCs w:val="24"/>
          <w:lang w:eastAsia="es-ES"/>
        </w:rPr>
        <w:t>, así como</w:t>
      </w:r>
      <w:r w:rsidRPr="00770BCB">
        <w:rPr>
          <w:rFonts w:ascii="Arial" w:eastAsia="Calibri" w:hAnsi="Arial" w:cs="Arial"/>
          <w:sz w:val="24"/>
          <w:szCs w:val="24"/>
          <w:lang w:eastAsia="es-ES"/>
        </w:rPr>
        <w:t xml:space="preserve"> los cómputos parciales de las casillas instaladas en las secciones que conforman el Distrito de la elección del </w:t>
      </w:r>
      <w:r w:rsidR="006941C5"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yuntamiento, </w:t>
      </w:r>
      <w:r w:rsidR="006941C5" w:rsidRPr="00770BCB">
        <w:rPr>
          <w:rFonts w:ascii="Arial" w:eastAsia="Calibri" w:hAnsi="Arial" w:cs="Arial"/>
          <w:sz w:val="24"/>
          <w:szCs w:val="24"/>
          <w:lang w:eastAsia="es-ES"/>
        </w:rPr>
        <w:t>lo anterior</w:t>
      </w:r>
      <w:r w:rsidR="0058538F"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w:t>
      </w:r>
      <w:r w:rsidR="00AA7DDE" w:rsidRPr="00770BCB">
        <w:rPr>
          <w:rFonts w:ascii="Arial" w:eastAsia="Calibri" w:hAnsi="Arial" w:cs="Arial"/>
          <w:sz w:val="24"/>
          <w:szCs w:val="24"/>
          <w:lang w:eastAsia="es-ES"/>
        </w:rPr>
        <w:t xml:space="preserve">para reducir </w:t>
      </w:r>
      <w:r w:rsidRPr="00770BCB">
        <w:rPr>
          <w:rFonts w:ascii="Arial" w:eastAsia="Calibri" w:hAnsi="Arial" w:cs="Arial"/>
          <w:sz w:val="24"/>
          <w:szCs w:val="24"/>
          <w:lang w:eastAsia="es-ES"/>
        </w:rPr>
        <w:t>la carga de trabajo que representa el cómputo municipal</w:t>
      </w:r>
      <w:r w:rsidR="006941C5"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 xml:space="preserve">sin que se afecte lo </w:t>
      </w:r>
      <w:r w:rsidR="006E56C8" w:rsidRPr="00770BCB">
        <w:rPr>
          <w:rFonts w:ascii="Arial" w:eastAsia="Calibri" w:hAnsi="Arial" w:cs="Arial"/>
          <w:sz w:val="24"/>
          <w:szCs w:val="24"/>
          <w:lang w:eastAsia="es-ES"/>
        </w:rPr>
        <w:t>dispuesto</w:t>
      </w:r>
      <w:r w:rsidRPr="00770BCB">
        <w:rPr>
          <w:rFonts w:ascii="Arial" w:eastAsia="Calibri" w:hAnsi="Arial" w:cs="Arial"/>
          <w:sz w:val="24"/>
          <w:szCs w:val="24"/>
          <w:lang w:eastAsia="es-ES"/>
        </w:rPr>
        <w:t xml:space="preserve"> en la fracción XIII</w:t>
      </w:r>
      <w:r w:rsidR="006E56C8"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del artículo 53 del CEEMO.</w:t>
      </w:r>
    </w:p>
    <w:p w14:paraId="43A86D3D" w14:textId="57035ABE" w:rsidR="004B24AE" w:rsidRPr="00770BCB" w:rsidRDefault="004B24AE" w:rsidP="003E77B4">
      <w:pPr>
        <w:spacing w:after="0"/>
        <w:jc w:val="both"/>
        <w:rPr>
          <w:rFonts w:ascii="Arial" w:eastAsia="Calibri" w:hAnsi="Arial" w:cs="Arial"/>
          <w:strike/>
          <w:color w:val="FF0000"/>
          <w:sz w:val="24"/>
          <w:szCs w:val="24"/>
          <w:lang w:eastAsia="es-ES"/>
        </w:rPr>
      </w:pPr>
    </w:p>
    <w:p w14:paraId="597F7E2C" w14:textId="576623EC" w:rsidR="005C7582" w:rsidRPr="00770BCB" w:rsidRDefault="004B24AE" w:rsidP="005C7582">
      <w:pPr>
        <w:pStyle w:val="Prrafodelista"/>
        <w:numPr>
          <w:ilvl w:val="0"/>
          <w:numId w:val="11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Para lo anterior</w:t>
      </w:r>
      <w:r w:rsidR="0058538F"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se deberá levantar acta que concentre los resultados distritales del cómputo de la elección del </w:t>
      </w:r>
      <w:r w:rsidR="00AA7DDE"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yuntamiento, y remitirse al Consejo Distrital con </w:t>
      </w:r>
      <w:r w:rsidRPr="00770BCB">
        <w:rPr>
          <w:rFonts w:ascii="Arial" w:eastAsia="Calibri" w:hAnsi="Arial" w:cs="Arial"/>
          <w:sz w:val="24"/>
          <w:szCs w:val="24"/>
          <w:lang w:eastAsia="es-ES"/>
        </w:rPr>
        <w:lastRenderedPageBreak/>
        <w:t>funciones de Municipal, para que este a su vez</w:t>
      </w:r>
      <w:r w:rsidR="00F01098"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realice la sumatoria de las actas</w:t>
      </w:r>
      <w:r w:rsidR="006E56C8" w:rsidRPr="00770BCB">
        <w:rPr>
          <w:rFonts w:ascii="Arial" w:eastAsia="Calibri" w:hAnsi="Arial" w:cs="Arial"/>
          <w:sz w:val="24"/>
          <w:szCs w:val="24"/>
          <w:lang w:eastAsia="es-ES"/>
        </w:rPr>
        <w:t xml:space="preserve"> y </w:t>
      </w:r>
      <w:r w:rsidRPr="00770BCB">
        <w:rPr>
          <w:rFonts w:ascii="Arial" w:eastAsia="Calibri" w:hAnsi="Arial" w:cs="Arial"/>
          <w:sz w:val="24"/>
          <w:szCs w:val="24"/>
          <w:lang w:eastAsia="es-ES"/>
        </w:rPr>
        <w:t>el cómputo de la elección</w:t>
      </w:r>
      <w:r w:rsidR="006E56C8" w:rsidRPr="00770BCB">
        <w:rPr>
          <w:rFonts w:ascii="Arial" w:eastAsia="Calibri" w:hAnsi="Arial" w:cs="Arial"/>
          <w:sz w:val="24"/>
          <w:szCs w:val="24"/>
          <w:lang w:eastAsia="es-ES"/>
        </w:rPr>
        <w:t>;</w:t>
      </w:r>
      <w:r w:rsidR="00CB26D4" w:rsidRPr="00770BCB">
        <w:rPr>
          <w:rFonts w:ascii="Arial" w:eastAsia="Calibri" w:hAnsi="Arial" w:cs="Arial"/>
          <w:sz w:val="24"/>
          <w:szCs w:val="24"/>
          <w:lang w:eastAsia="es-ES"/>
        </w:rPr>
        <w:t xml:space="preserve"> debiendo generar el Acta de Cómputo Municipal de la elección del Ayuntamiento</w:t>
      </w:r>
      <w:r w:rsidRPr="00770BCB">
        <w:rPr>
          <w:rFonts w:ascii="Arial" w:eastAsia="Calibri" w:hAnsi="Arial" w:cs="Arial"/>
          <w:sz w:val="24"/>
          <w:szCs w:val="24"/>
          <w:lang w:eastAsia="es-ES"/>
        </w:rPr>
        <w:t>, la declaratoria de validez y la asignación de las constancias de mayoría y de representación proporcional que correspondan.</w:t>
      </w:r>
    </w:p>
    <w:p w14:paraId="0B1838E0" w14:textId="77777777" w:rsidR="005C7582" w:rsidRPr="00770BCB" w:rsidRDefault="005C7582" w:rsidP="005C7582">
      <w:pPr>
        <w:pStyle w:val="Prrafodelista"/>
        <w:rPr>
          <w:rFonts w:ascii="Arial" w:hAnsi="Arial" w:cs="Arial"/>
          <w:sz w:val="24"/>
          <w:szCs w:val="24"/>
        </w:rPr>
      </w:pPr>
    </w:p>
    <w:p w14:paraId="7CAFD236" w14:textId="009956CB" w:rsidR="005C7582" w:rsidRPr="00770BCB" w:rsidRDefault="00E54373" w:rsidP="005C7582">
      <w:pPr>
        <w:pStyle w:val="Prrafodelista"/>
        <w:numPr>
          <w:ilvl w:val="0"/>
          <w:numId w:val="112"/>
        </w:numPr>
        <w:spacing w:after="0"/>
        <w:ind w:left="426"/>
        <w:jc w:val="both"/>
        <w:rPr>
          <w:rFonts w:ascii="Arial" w:eastAsia="Calibri" w:hAnsi="Arial" w:cs="Arial"/>
          <w:sz w:val="24"/>
          <w:szCs w:val="24"/>
          <w:lang w:eastAsia="es-ES"/>
        </w:rPr>
      </w:pPr>
      <w:proofErr w:type="gramStart"/>
      <w:r w:rsidRPr="00770BCB">
        <w:rPr>
          <w:rFonts w:ascii="Arial" w:hAnsi="Arial" w:cs="Arial"/>
          <w:sz w:val="24"/>
          <w:szCs w:val="24"/>
        </w:rPr>
        <w:t>En razón de</w:t>
      </w:r>
      <w:proofErr w:type="gramEnd"/>
      <w:r w:rsidRPr="00770BCB">
        <w:rPr>
          <w:rFonts w:ascii="Arial" w:hAnsi="Arial" w:cs="Arial"/>
          <w:sz w:val="24"/>
          <w:szCs w:val="24"/>
        </w:rPr>
        <w:t xml:space="preserve"> lo antes señalado, </w:t>
      </w:r>
      <w:r w:rsidR="005C7582" w:rsidRPr="00770BCB">
        <w:rPr>
          <w:rFonts w:ascii="Arial" w:hAnsi="Arial" w:cs="Arial"/>
          <w:sz w:val="24"/>
          <w:szCs w:val="24"/>
        </w:rPr>
        <w:t>los consejos distritales</w:t>
      </w:r>
      <w:r w:rsidR="00920367" w:rsidRPr="00770BCB">
        <w:rPr>
          <w:rFonts w:ascii="Arial" w:hAnsi="Arial" w:cs="Arial"/>
          <w:sz w:val="24"/>
          <w:szCs w:val="24"/>
        </w:rPr>
        <w:t xml:space="preserve"> pertenecientes a estos municipios</w:t>
      </w:r>
      <w:r w:rsidR="005C7582" w:rsidRPr="00770BCB">
        <w:rPr>
          <w:rFonts w:ascii="Arial" w:hAnsi="Arial" w:cs="Arial"/>
          <w:sz w:val="24"/>
          <w:szCs w:val="24"/>
        </w:rPr>
        <w:t xml:space="preserve"> deberán </w:t>
      </w:r>
      <w:r w:rsidR="00920367" w:rsidRPr="00770BCB">
        <w:rPr>
          <w:rFonts w:ascii="Arial" w:hAnsi="Arial" w:cs="Arial"/>
          <w:sz w:val="24"/>
          <w:szCs w:val="24"/>
        </w:rPr>
        <w:t>efectuar</w:t>
      </w:r>
      <w:r w:rsidR="005C7582" w:rsidRPr="00770BCB">
        <w:rPr>
          <w:rFonts w:ascii="Arial" w:hAnsi="Arial" w:cs="Arial"/>
          <w:sz w:val="24"/>
          <w:szCs w:val="24"/>
        </w:rPr>
        <w:t xml:space="preserve"> el cálculo de </w:t>
      </w:r>
      <w:r w:rsidR="00920367" w:rsidRPr="00770BCB">
        <w:rPr>
          <w:rFonts w:ascii="Arial" w:hAnsi="Arial" w:cs="Arial"/>
          <w:sz w:val="24"/>
          <w:szCs w:val="24"/>
        </w:rPr>
        <w:t>G</w:t>
      </w:r>
      <w:r w:rsidR="005C7582" w:rsidRPr="00770BCB">
        <w:rPr>
          <w:rFonts w:ascii="Arial" w:hAnsi="Arial" w:cs="Arial"/>
          <w:sz w:val="24"/>
          <w:szCs w:val="24"/>
        </w:rPr>
        <w:t xml:space="preserve">rupos de </w:t>
      </w:r>
      <w:r w:rsidR="00920367" w:rsidRPr="00770BCB">
        <w:rPr>
          <w:rFonts w:ascii="Arial" w:hAnsi="Arial" w:cs="Arial"/>
          <w:sz w:val="24"/>
          <w:szCs w:val="24"/>
        </w:rPr>
        <w:t>T</w:t>
      </w:r>
      <w:r w:rsidR="005C7582" w:rsidRPr="00770BCB">
        <w:rPr>
          <w:rFonts w:ascii="Arial" w:hAnsi="Arial" w:cs="Arial"/>
          <w:sz w:val="24"/>
          <w:szCs w:val="24"/>
        </w:rPr>
        <w:t>rabajo</w:t>
      </w:r>
      <w:r w:rsidR="00920367" w:rsidRPr="00770BCB">
        <w:rPr>
          <w:rFonts w:ascii="Arial" w:hAnsi="Arial" w:cs="Arial"/>
          <w:sz w:val="24"/>
          <w:szCs w:val="24"/>
        </w:rPr>
        <w:t xml:space="preserve">, y en su caso, de Puntos de Recuento, </w:t>
      </w:r>
      <w:r w:rsidR="00184842" w:rsidRPr="00770BCB">
        <w:rPr>
          <w:rFonts w:ascii="Arial" w:hAnsi="Arial" w:cs="Arial"/>
          <w:sz w:val="24"/>
          <w:szCs w:val="24"/>
        </w:rPr>
        <w:t xml:space="preserve">se </w:t>
      </w:r>
      <w:r w:rsidR="00D74F67" w:rsidRPr="00770BCB">
        <w:rPr>
          <w:rFonts w:ascii="Arial" w:hAnsi="Arial" w:cs="Arial"/>
          <w:sz w:val="24"/>
          <w:szCs w:val="24"/>
        </w:rPr>
        <w:t>conclu</w:t>
      </w:r>
      <w:r w:rsidR="00184842" w:rsidRPr="00770BCB">
        <w:rPr>
          <w:rFonts w:ascii="Arial" w:hAnsi="Arial" w:cs="Arial"/>
          <w:sz w:val="24"/>
          <w:szCs w:val="24"/>
        </w:rPr>
        <w:t>ya a más tardar</w:t>
      </w:r>
      <w:r w:rsidR="00D74F67" w:rsidRPr="00770BCB">
        <w:rPr>
          <w:rFonts w:ascii="Arial" w:hAnsi="Arial" w:cs="Arial"/>
          <w:sz w:val="24"/>
          <w:szCs w:val="24"/>
        </w:rPr>
        <w:t xml:space="preserve"> </w:t>
      </w:r>
      <w:r w:rsidR="005C7582" w:rsidRPr="00770BCB">
        <w:rPr>
          <w:rFonts w:ascii="Arial" w:hAnsi="Arial" w:cs="Arial"/>
          <w:sz w:val="24"/>
          <w:szCs w:val="24"/>
        </w:rPr>
        <w:t xml:space="preserve">el </w:t>
      </w:r>
      <w:r w:rsidR="000E49E8" w:rsidRPr="00770BCB">
        <w:rPr>
          <w:rFonts w:ascii="Arial" w:hAnsi="Arial" w:cs="Arial"/>
          <w:sz w:val="24"/>
          <w:szCs w:val="24"/>
        </w:rPr>
        <w:t xml:space="preserve">día </w:t>
      </w:r>
      <w:r w:rsidR="005C7582" w:rsidRPr="00770BCB">
        <w:rPr>
          <w:rFonts w:ascii="Arial" w:hAnsi="Arial" w:cs="Arial"/>
          <w:sz w:val="24"/>
          <w:szCs w:val="24"/>
        </w:rPr>
        <w:t>sábado a las 1</w:t>
      </w:r>
      <w:r w:rsidR="00184842" w:rsidRPr="00770BCB">
        <w:rPr>
          <w:rFonts w:ascii="Arial" w:hAnsi="Arial" w:cs="Arial"/>
          <w:sz w:val="24"/>
          <w:szCs w:val="24"/>
        </w:rPr>
        <w:t>0</w:t>
      </w:r>
      <w:r w:rsidR="005C7582" w:rsidRPr="00770BCB">
        <w:rPr>
          <w:rFonts w:ascii="Arial" w:hAnsi="Arial" w:cs="Arial"/>
          <w:sz w:val="24"/>
          <w:szCs w:val="24"/>
        </w:rPr>
        <w:t xml:space="preserve">:00 horas, para </w:t>
      </w:r>
      <w:r w:rsidR="000E49E8" w:rsidRPr="00770BCB">
        <w:rPr>
          <w:rFonts w:ascii="Arial" w:hAnsi="Arial" w:cs="Arial"/>
          <w:sz w:val="24"/>
          <w:szCs w:val="24"/>
        </w:rPr>
        <w:t>lo cual, deberá</w:t>
      </w:r>
      <w:r w:rsidR="00920367" w:rsidRPr="00770BCB">
        <w:rPr>
          <w:rFonts w:ascii="Arial" w:hAnsi="Arial" w:cs="Arial"/>
          <w:sz w:val="24"/>
          <w:szCs w:val="24"/>
        </w:rPr>
        <w:t>n</w:t>
      </w:r>
      <w:r w:rsidR="005C7582" w:rsidRPr="00770BCB">
        <w:rPr>
          <w:rFonts w:ascii="Arial" w:hAnsi="Arial" w:cs="Arial"/>
          <w:sz w:val="24"/>
          <w:szCs w:val="24"/>
        </w:rPr>
        <w:t xml:space="preserve"> tomar en </w:t>
      </w:r>
      <w:r w:rsidR="00920367" w:rsidRPr="00770BCB">
        <w:rPr>
          <w:rFonts w:ascii="Arial" w:hAnsi="Arial" w:cs="Arial"/>
          <w:sz w:val="24"/>
          <w:szCs w:val="24"/>
        </w:rPr>
        <w:t>cuenta</w:t>
      </w:r>
      <w:r w:rsidR="005C7582" w:rsidRPr="00770BCB">
        <w:rPr>
          <w:rFonts w:ascii="Arial" w:hAnsi="Arial" w:cs="Arial"/>
          <w:sz w:val="24"/>
          <w:szCs w:val="24"/>
        </w:rPr>
        <w:t xml:space="preserve"> lo siguiente: </w:t>
      </w:r>
    </w:p>
    <w:p w14:paraId="002057DC" w14:textId="77777777" w:rsidR="005C7582" w:rsidRPr="00770BCB" w:rsidRDefault="005C7582" w:rsidP="005C7582">
      <w:pPr>
        <w:pStyle w:val="Prrafodelista"/>
        <w:ind w:left="993"/>
        <w:rPr>
          <w:rFonts w:ascii="Arial" w:hAnsi="Arial" w:cs="Arial"/>
          <w:sz w:val="24"/>
          <w:szCs w:val="24"/>
        </w:rPr>
      </w:pPr>
    </w:p>
    <w:p w14:paraId="0F41CC6B" w14:textId="7F06E83E" w:rsidR="005C7582" w:rsidRPr="00770BCB" w:rsidRDefault="000E49E8" w:rsidP="005C7582">
      <w:pPr>
        <w:pStyle w:val="Prrafodelista"/>
        <w:numPr>
          <w:ilvl w:val="0"/>
          <w:numId w:val="128"/>
        </w:numPr>
        <w:spacing w:after="0"/>
        <w:ind w:left="993"/>
        <w:jc w:val="both"/>
        <w:rPr>
          <w:rFonts w:ascii="Arial" w:hAnsi="Arial" w:cs="Arial"/>
          <w:sz w:val="24"/>
          <w:szCs w:val="24"/>
        </w:rPr>
      </w:pPr>
      <w:r w:rsidRPr="00770BCB">
        <w:rPr>
          <w:rFonts w:ascii="Arial" w:hAnsi="Arial" w:cs="Arial"/>
          <w:sz w:val="24"/>
          <w:szCs w:val="24"/>
        </w:rPr>
        <w:t xml:space="preserve">El Cómputo de diputaciones locales, </w:t>
      </w:r>
      <w:r w:rsidR="004E13AF" w:rsidRPr="00770BCB">
        <w:rPr>
          <w:rFonts w:ascii="Arial" w:hAnsi="Arial" w:cs="Arial"/>
          <w:sz w:val="24"/>
          <w:szCs w:val="24"/>
        </w:rPr>
        <w:t xml:space="preserve">deberá realizarse dentro de las primeras </w:t>
      </w:r>
      <w:r w:rsidR="00D74F67" w:rsidRPr="00770BCB">
        <w:rPr>
          <w:rFonts w:ascii="Arial" w:hAnsi="Arial" w:cs="Arial"/>
          <w:sz w:val="24"/>
          <w:szCs w:val="24"/>
        </w:rPr>
        <w:t>36</w:t>
      </w:r>
      <w:r w:rsidR="004E13AF" w:rsidRPr="00770BCB">
        <w:rPr>
          <w:rFonts w:ascii="Arial" w:hAnsi="Arial" w:cs="Arial"/>
          <w:sz w:val="24"/>
          <w:szCs w:val="24"/>
        </w:rPr>
        <w:t xml:space="preserve"> horas</w:t>
      </w:r>
      <w:r w:rsidRPr="00770BCB">
        <w:rPr>
          <w:rFonts w:ascii="Arial" w:hAnsi="Arial" w:cs="Arial"/>
          <w:sz w:val="24"/>
          <w:szCs w:val="24"/>
        </w:rPr>
        <w:t xml:space="preserve"> en que inicio la Sesión respectiva;</w:t>
      </w:r>
      <w:r w:rsidR="004E13AF" w:rsidRPr="00770BCB">
        <w:rPr>
          <w:rFonts w:ascii="Arial" w:hAnsi="Arial" w:cs="Arial"/>
          <w:sz w:val="24"/>
          <w:szCs w:val="24"/>
        </w:rPr>
        <w:t xml:space="preserve"> </w:t>
      </w:r>
    </w:p>
    <w:p w14:paraId="7AC03F9D" w14:textId="77777777" w:rsidR="005C7582" w:rsidRPr="00770BCB" w:rsidRDefault="005C7582" w:rsidP="005C7582">
      <w:pPr>
        <w:pStyle w:val="Prrafodelista"/>
        <w:spacing w:after="0"/>
        <w:ind w:left="993"/>
        <w:jc w:val="both"/>
        <w:rPr>
          <w:rFonts w:ascii="Arial" w:hAnsi="Arial" w:cs="Arial"/>
          <w:sz w:val="24"/>
          <w:szCs w:val="24"/>
        </w:rPr>
      </w:pPr>
    </w:p>
    <w:p w14:paraId="75EADD0B" w14:textId="119664E5" w:rsidR="005C7582" w:rsidRPr="00770BCB" w:rsidRDefault="000E49E8" w:rsidP="005C7582">
      <w:pPr>
        <w:pStyle w:val="Prrafodelista"/>
        <w:numPr>
          <w:ilvl w:val="0"/>
          <w:numId w:val="128"/>
        </w:numPr>
        <w:spacing w:after="0"/>
        <w:ind w:left="993"/>
        <w:jc w:val="both"/>
        <w:rPr>
          <w:rFonts w:ascii="Arial" w:hAnsi="Arial" w:cs="Arial"/>
          <w:sz w:val="24"/>
          <w:szCs w:val="24"/>
        </w:rPr>
      </w:pPr>
      <w:r w:rsidRPr="00770BCB">
        <w:rPr>
          <w:rFonts w:ascii="Arial" w:hAnsi="Arial" w:cs="Arial"/>
          <w:sz w:val="24"/>
          <w:szCs w:val="24"/>
        </w:rPr>
        <w:t>C</w:t>
      </w:r>
      <w:r w:rsidR="005C7582" w:rsidRPr="00770BCB">
        <w:rPr>
          <w:rFonts w:ascii="Arial" w:hAnsi="Arial" w:cs="Arial"/>
          <w:sz w:val="24"/>
          <w:szCs w:val="24"/>
        </w:rPr>
        <w:t xml:space="preserve">oncluido </w:t>
      </w:r>
      <w:r w:rsidRPr="00770BCB">
        <w:rPr>
          <w:rFonts w:ascii="Arial" w:hAnsi="Arial" w:cs="Arial"/>
          <w:sz w:val="24"/>
          <w:szCs w:val="24"/>
        </w:rPr>
        <w:t>el cómputo</w:t>
      </w:r>
      <w:r w:rsidR="005C7582" w:rsidRPr="00770BCB">
        <w:rPr>
          <w:rFonts w:ascii="Arial" w:hAnsi="Arial" w:cs="Arial"/>
          <w:sz w:val="24"/>
          <w:szCs w:val="24"/>
        </w:rPr>
        <w:t xml:space="preserve"> </w:t>
      </w:r>
      <w:r w:rsidR="00C95D95" w:rsidRPr="00770BCB">
        <w:rPr>
          <w:rFonts w:ascii="Arial" w:hAnsi="Arial" w:cs="Arial"/>
          <w:sz w:val="24"/>
          <w:szCs w:val="24"/>
        </w:rPr>
        <w:t>de diputaciones locales</w:t>
      </w:r>
      <w:r w:rsidR="005C7582" w:rsidRPr="00770BCB">
        <w:rPr>
          <w:rFonts w:ascii="Arial" w:hAnsi="Arial" w:cs="Arial"/>
          <w:sz w:val="24"/>
          <w:szCs w:val="24"/>
        </w:rPr>
        <w:t xml:space="preserve">, </w:t>
      </w:r>
      <w:r w:rsidR="00920367" w:rsidRPr="00770BCB">
        <w:rPr>
          <w:rFonts w:ascii="Arial" w:hAnsi="Arial" w:cs="Arial"/>
          <w:sz w:val="24"/>
          <w:szCs w:val="24"/>
        </w:rPr>
        <w:t xml:space="preserve">y </w:t>
      </w:r>
      <w:r w:rsidR="00C95D95" w:rsidRPr="00770BCB">
        <w:rPr>
          <w:rFonts w:ascii="Arial" w:hAnsi="Arial" w:cs="Arial"/>
          <w:sz w:val="24"/>
          <w:szCs w:val="24"/>
        </w:rPr>
        <w:t xml:space="preserve">aun cuando se haya decretado </w:t>
      </w:r>
      <w:r w:rsidR="00920367" w:rsidRPr="00770BCB">
        <w:rPr>
          <w:rFonts w:ascii="Arial" w:hAnsi="Arial" w:cs="Arial"/>
          <w:sz w:val="24"/>
          <w:szCs w:val="24"/>
        </w:rPr>
        <w:t>receso</w:t>
      </w:r>
      <w:r w:rsidR="00C95D95" w:rsidRPr="00770BCB">
        <w:rPr>
          <w:rFonts w:ascii="Arial" w:hAnsi="Arial" w:cs="Arial"/>
          <w:sz w:val="24"/>
          <w:szCs w:val="24"/>
        </w:rPr>
        <w:t>, de conformidad con el procedimiento establecido en los presentes Lineamientos</w:t>
      </w:r>
      <w:r w:rsidR="00920367" w:rsidRPr="00770BCB">
        <w:rPr>
          <w:rFonts w:ascii="Arial" w:hAnsi="Arial" w:cs="Arial"/>
          <w:sz w:val="24"/>
          <w:szCs w:val="24"/>
        </w:rPr>
        <w:t xml:space="preserve">, </w:t>
      </w:r>
      <w:r w:rsidR="00C95D95" w:rsidRPr="00770BCB">
        <w:rPr>
          <w:rFonts w:ascii="Arial" w:hAnsi="Arial" w:cs="Arial"/>
          <w:sz w:val="24"/>
          <w:szCs w:val="24"/>
        </w:rPr>
        <w:t xml:space="preserve">realizarán el Cómputo Distrital </w:t>
      </w:r>
      <w:r w:rsidRPr="00770BCB">
        <w:rPr>
          <w:rFonts w:ascii="Arial" w:hAnsi="Arial" w:cs="Arial"/>
          <w:sz w:val="24"/>
          <w:szCs w:val="24"/>
        </w:rPr>
        <w:t>de la elección de</w:t>
      </w:r>
      <w:r w:rsidR="004E13AF" w:rsidRPr="00770BCB">
        <w:rPr>
          <w:rFonts w:ascii="Arial" w:hAnsi="Arial" w:cs="Arial"/>
          <w:sz w:val="24"/>
          <w:szCs w:val="24"/>
        </w:rPr>
        <w:t xml:space="preserve"> Ayuntamiento, </w:t>
      </w:r>
      <w:r w:rsidR="00920367" w:rsidRPr="00770BCB">
        <w:rPr>
          <w:rFonts w:ascii="Arial" w:hAnsi="Arial" w:cs="Arial"/>
          <w:sz w:val="24"/>
          <w:szCs w:val="24"/>
        </w:rPr>
        <w:t xml:space="preserve">teniendo que concluirlo dentro de </w:t>
      </w:r>
      <w:r w:rsidR="004E13AF" w:rsidRPr="00770BCB">
        <w:rPr>
          <w:rFonts w:ascii="Arial" w:hAnsi="Arial" w:cs="Arial"/>
          <w:sz w:val="24"/>
          <w:szCs w:val="24"/>
        </w:rPr>
        <w:t xml:space="preserve">las siguientes </w:t>
      </w:r>
      <w:r w:rsidR="00D74F67" w:rsidRPr="00770BCB">
        <w:rPr>
          <w:rFonts w:ascii="Arial" w:hAnsi="Arial" w:cs="Arial"/>
          <w:sz w:val="24"/>
          <w:szCs w:val="24"/>
        </w:rPr>
        <w:t xml:space="preserve">36 </w:t>
      </w:r>
      <w:r w:rsidR="004E13AF" w:rsidRPr="00770BCB">
        <w:rPr>
          <w:rFonts w:ascii="Arial" w:hAnsi="Arial" w:cs="Arial"/>
          <w:sz w:val="24"/>
          <w:szCs w:val="24"/>
        </w:rPr>
        <w:t>horas</w:t>
      </w:r>
      <w:r w:rsidRPr="00770BCB">
        <w:rPr>
          <w:rFonts w:ascii="Arial" w:hAnsi="Arial" w:cs="Arial"/>
          <w:sz w:val="24"/>
          <w:szCs w:val="24"/>
        </w:rPr>
        <w:t>;</w:t>
      </w:r>
    </w:p>
    <w:p w14:paraId="780BC6B6" w14:textId="77777777" w:rsidR="005C7582" w:rsidRPr="00770BCB" w:rsidRDefault="005C7582" w:rsidP="005C7582">
      <w:pPr>
        <w:pStyle w:val="Prrafodelista"/>
        <w:spacing w:after="0"/>
        <w:ind w:left="993"/>
        <w:jc w:val="both"/>
        <w:rPr>
          <w:rFonts w:ascii="Arial" w:hAnsi="Arial" w:cs="Arial"/>
          <w:sz w:val="24"/>
          <w:szCs w:val="24"/>
        </w:rPr>
      </w:pPr>
    </w:p>
    <w:p w14:paraId="2D48D4C9" w14:textId="7DE224D4" w:rsidR="005C7582" w:rsidRPr="00770BCB" w:rsidRDefault="004E13AF" w:rsidP="00ED515B">
      <w:pPr>
        <w:pStyle w:val="Prrafodelista"/>
        <w:numPr>
          <w:ilvl w:val="0"/>
          <w:numId w:val="128"/>
        </w:numPr>
        <w:spacing w:after="0"/>
        <w:ind w:left="993"/>
        <w:jc w:val="both"/>
        <w:rPr>
          <w:rFonts w:ascii="Arial" w:hAnsi="Arial" w:cs="Arial"/>
          <w:sz w:val="24"/>
          <w:szCs w:val="24"/>
        </w:rPr>
      </w:pPr>
      <w:r w:rsidRPr="00770BCB">
        <w:rPr>
          <w:rFonts w:ascii="Arial" w:hAnsi="Arial" w:cs="Arial"/>
          <w:sz w:val="24"/>
          <w:szCs w:val="24"/>
        </w:rPr>
        <w:t xml:space="preserve">Una vez </w:t>
      </w:r>
      <w:r w:rsidR="00920367" w:rsidRPr="00770BCB">
        <w:rPr>
          <w:rFonts w:ascii="Arial" w:hAnsi="Arial" w:cs="Arial"/>
          <w:sz w:val="24"/>
          <w:szCs w:val="24"/>
        </w:rPr>
        <w:t xml:space="preserve">concluido el Cómputo Distrital de la elección del Ayuntamiento, deberán remitir </w:t>
      </w:r>
      <w:r w:rsidR="00D74F67" w:rsidRPr="00770BCB">
        <w:rPr>
          <w:rFonts w:ascii="Arial" w:hAnsi="Arial" w:cs="Arial"/>
          <w:sz w:val="24"/>
          <w:szCs w:val="24"/>
        </w:rPr>
        <w:t xml:space="preserve">inmediatamente por la vía más expedita </w:t>
      </w:r>
      <w:r w:rsidR="005C7582" w:rsidRPr="00770BCB">
        <w:rPr>
          <w:rFonts w:ascii="Arial" w:hAnsi="Arial" w:cs="Arial"/>
          <w:sz w:val="24"/>
          <w:szCs w:val="24"/>
        </w:rPr>
        <w:t xml:space="preserve">al Consejo Distrital con funciones de Municipal, </w:t>
      </w:r>
      <w:r w:rsidR="00920367" w:rsidRPr="00770BCB">
        <w:rPr>
          <w:rFonts w:ascii="Arial" w:hAnsi="Arial" w:cs="Arial"/>
          <w:sz w:val="24"/>
          <w:szCs w:val="24"/>
        </w:rPr>
        <w:t>el acta respectiva</w:t>
      </w:r>
      <w:r w:rsidR="00C95D95" w:rsidRPr="00770BCB">
        <w:rPr>
          <w:rFonts w:ascii="Arial" w:hAnsi="Arial" w:cs="Arial"/>
          <w:sz w:val="24"/>
          <w:szCs w:val="24"/>
        </w:rPr>
        <w:t>,</w:t>
      </w:r>
      <w:r w:rsidR="00920367" w:rsidRPr="00770BCB">
        <w:rPr>
          <w:rFonts w:ascii="Arial" w:hAnsi="Arial" w:cs="Arial"/>
          <w:sz w:val="24"/>
          <w:szCs w:val="24"/>
        </w:rPr>
        <w:t xml:space="preserve"> </w:t>
      </w:r>
      <w:r w:rsidR="005C7582" w:rsidRPr="00770BCB">
        <w:rPr>
          <w:rFonts w:ascii="Arial" w:hAnsi="Arial" w:cs="Arial"/>
          <w:sz w:val="24"/>
          <w:szCs w:val="24"/>
        </w:rPr>
        <w:t xml:space="preserve">a fin de que </w:t>
      </w:r>
      <w:r w:rsidR="00ED515B" w:rsidRPr="00770BCB">
        <w:rPr>
          <w:rFonts w:ascii="Arial" w:hAnsi="Arial" w:cs="Arial"/>
          <w:sz w:val="24"/>
          <w:szCs w:val="24"/>
        </w:rPr>
        <w:t>realicé</w:t>
      </w:r>
      <w:r w:rsidR="005C7582" w:rsidRPr="00770BCB">
        <w:rPr>
          <w:rFonts w:ascii="Arial" w:hAnsi="Arial" w:cs="Arial"/>
          <w:sz w:val="24"/>
          <w:szCs w:val="24"/>
        </w:rPr>
        <w:t xml:space="preserve"> la sumatoria </w:t>
      </w:r>
      <w:r w:rsidR="00C95D95" w:rsidRPr="00770BCB">
        <w:rPr>
          <w:rFonts w:ascii="Arial" w:hAnsi="Arial" w:cs="Arial"/>
          <w:sz w:val="24"/>
          <w:szCs w:val="24"/>
        </w:rPr>
        <w:t xml:space="preserve">de las actas, </w:t>
      </w:r>
      <w:r w:rsidR="009A6717" w:rsidRPr="00770BCB">
        <w:rPr>
          <w:rFonts w:ascii="Arial" w:hAnsi="Arial" w:cs="Arial"/>
          <w:sz w:val="24"/>
          <w:szCs w:val="24"/>
        </w:rPr>
        <w:t>generé</w:t>
      </w:r>
      <w:r w:rsidR="00CB26D4" w:rsidRPr="00770BCB">
        <w:rPr>
          <w:rFonts w:ascii="Arial" w:hAnsi="Arial" w:cs="Arial"/>
          <w:sz w:val="24"/>
          <w:szCs w:val="24"/>
        </w:rPr>
        <w:t xml:space="preserve"> el Acta de Cómputo Municipal de la elección del Ayuntamiento, </w:t>
      </w:r>
      <w:r w:rsidR="00C95D95" w:rsidRPr="00770BCB">
        <w:rPr>
          <w:rFonts w:ascii="Arial" w:hAnsi="Arial" w:cs="Arial"/>
          <w:sz w:val="24"/>
          <w:szCs w:val="24"/>
        </w:rPr>
        <w:t>y en su caso, efectué la declaratoria de validez y la asignación de cons</w:t>
      </w:r>
      <w:r w:rsidR="005C7582" w:rsidRPr="00770BCB">
        <w:rPr>
          <w:rFonts w:ascii="Arial" w:hAnsi="Arial" w:cs="Arial"/>
          <w:sz w:val="24"/>
          <w:szCs w:val="24"/>
        </w:rPr>
        <w:t>t</w:t>
      </w:r>
      <w:r w:rsidR="00C95D95" w:rsidRPr="00770BCB">
        <w:rPr>
          <w:rFonts w:ascii="Arial" w:hAnsi="Arial" w:cs="Arial"/>
          <w:sz w:val="24"/>
          <w:szCs w:val="24"/>
        </w:rPr>
        <w:t xml:space="preserve">ancias de mayoría y de representación proporcional </w:t>
      </w:r>
      <w:r w:rsidR="005C7582" w:rsidRPr="00770BCB">
        <w:rPr>
          <w:rFonts w:ascii="Arial" w:hAnsi="Arial" w:cs="Arial"/>
          <w:sz w:val="24"/>
          <w:szCs w:val="24"/>
        </w:rPr>
        <w:t xml:space="preserve">de </w:t>
      </w:r>
      <w:r w:rsidR="00184842" w:rsidRPr="00770BCB">
        <w:rPr>
          <w:rFonts w:ascii="Arial" w:hAnsi="Arial" w:cs="Arial"/>
          <w:sz w:val="24"/>
          <w:szCs w:val="24"/>
        </w:rPr>
        <w:t xml:space="preserve">las regidurías de </w:t>
      </w:r>
      <w:r w:rsidR="005C7582" w:rsidRPr="00770BCB">
        <w:rPr>
          <w:rFonts w:ascii="Arial" w:hAnsi="Arial" w:cs="Arial"/>
          <w:sz w:val="24"/>
          <w:szCs w:val="24"/>
        </w:rPr>
        <w:t>la elección de Ayuntamiento.</w:t>
      </w:r>
    </w:p>
    <w:p w14:paraId="57AFA15B" w14:textId="77777777" w:rsidR="000E49E8" w:rsidRPr="00770BCB" w:rsidRDefault="000E49E8" w:rsidP="000E49E8">
      <w:pPr>
        <w:pStyle w:val="Prrafodelista"/>
        <w:spacing w:after="0"/>
        <w:ind w:left="993"/>
        <w:jc w:val="both"/>
        <w:rPr>
          <w:rFonts w:ascii="Arial" w:hAnsi="Arial" w:cs="Arial"/>
          <w:sz w:val="24"/>
          <w:szCs w:val="24"/>
        </w:rPr>
      </w:pPr>
    </w:p>
    <w:p w14:paraId="4C6220B5" w14:textId="3101BB1E" w:rsidR="00256B25" w:rsidRPr="00770BCB" w:rsidRDefault="00256B25" w:rsidP="00ED515B">
      <w:pPr>
        <w:pStyle w:val="Prrafodelista"/>
        <w:numPr>
          <w:ilvl w:val="0"/>
          <w:numId w:val="112"/>
        </w:numPr>
        <w:spacing w:after="160"/>
        <w:ind w:left="426"/>
        <w:jc w:val="both"/>
        <w:rPr>
          <w:rFonts w:ascii="Arial" w:hAnsi="Arial" w:cs="Arial"/>
          <w:sz w:val="24"/>
          <w:szCs w:val="24"/>
        </w:rPr>
      </w:pPr>
      <w:r w:rsidRPr="00770BCB">
        <w:rPr>
          <w:rFonts w:ascii="Arial" w:hAnsi="Arial" w:cs="Arial"/>
          <w:sz w:val="24"/>
          <w:szCs w:val="24"/>
        </w:rPr>
        <w:t xml:space="preserve">Si como resultado de la suma de las actas de los consejos distritales de la elección de Ayuntamiento, por parte del Consejo Distrital con funciones de </w:t>
      </w:r>
      <w:r w:rsidR="006E56C8" w:rsidRPr="00770BCB">
        <w:rPr>
          <w:rFonts w:ascii="Arial" w:hAnsi="Arial" w:cs="Arial"/>
          <w:sz w:val="24"/>
          <w:szCs w:val="24"/>
        </w:rPr>
        <w:t>M</w:t>
      </w:r>
      <w:r w:rsidRPr="00770BCB">
        <w:rPr>
          <w:rFonts w:ascii="Arial" w:hAnsi="Arial" w:cs="Arial"/>
          <w:sz w:val="24"/>
          <w:szCs w:val="24"/>
        </w:rPr>
        <w:t xml:space="preserve">unicipal, se </w:t>
      </w:r>
      <w:r w:rsidR="00ED515B" w:rsidRPr="00770BCB">
        <w:rPr>
          <w:rFonts w:ascii="Arial" w:hAnsi="Arial" w:cs="Arial"/>
          <w:sz w:val="24"/>
          <w:szCs w:val="24"/>
        </w:rPr>
        <w:t xml:space="preserve">actualiza el supuesto de que la diferencia </w:t>
      </w:r>
      <w:r w:rsidRPr="00770BCB">
        <w:rPr>
          <w:rFonts w:ascii="Arial" w:hAnsi="Arial" w:cs="Arial"/>
          <w:sz w:val="24"/>
          <w:szCs w:val="24"/>
        </w:rPr>
        <w:t xml:space="preserve">entre el primero y el segundo lugar </w:t>
      </w:r>
      <w:r w:rsidR="00ED515B" w:rsidRPr="00770BCB">
        <w:rPr>
          <w:rFonts w:ascii="Arial" w:hAnsi="Arial" w:cs="Arial"/>
          <w:sz w:val="24"/>
          <w:szCs w:val="24"/>
        </w:rPr>
        <w:t>es</w:t>
      </w:r>
      <w:r w:rsidRPr="00770BCB">
        <w:rPr>
          <w:rFonts w:ascii="Arial" w:hAnsi="Arial" w:cs="Arial"/>
          <w:sz w:val="24"/>
          <w:szCs w:val="24"/>
        </w:rPr>
        <w:t xml:space="preserve"> igual o menor a un punto porcentual,</w:t>
      </w:r>
      <w:r w:rsidR="00184842" w:rsidRPr="00770BCB">
        <w:rPr>
          <w:rFonts w:ascii="Arial" w:hAnsi="Arial" w:cs="Arial"/>
          <w:sz w:val="24"/>
          <w:szCs w:val="24"/>
        </w:rPr>
        <w:t xml:space="preserve"> de manera excepcional el Cómputo de la Elección del Ayuntamiento, podrá exceder el límite de la hora de conclusión de los Cómputos, toda vez que se tendrían que realizar recuentos totales de votación por los consejos distritales. A partir de ello, </w:t>
      </w:r>
      <w:r w:rsidRPr="00770BCB">
        <w:rPr>
          <w:rFonts w:ascii="Arial" w:hAnsi="Arial" w:cs="Arial"/>
          <w:sz w:val="24"/>
          <w:szCs w:val="24"/>
        </w:rPr>
        <w:t>la Presidencia del Consejo dará aviso inmediato a la Secretaría Ejecutiva del IEM para que le informe dichos resultados al Consejo General;</w:t>
      </w:r>
    </w:p>
    <w:p w14:paraId="451EA13F" w14:textId="77777777" w:rsidR="00ED515B" w:rsidRPr="00770BCB" w:rsidRDefault="00ED515B" w:rsidP="00ED515B">
      <w:pPr>
        <w:pStyle w:val="Prrafodelista"/>
        <w:spacing w:after="160"/>
        <w:ind w:left="993"/>
        <w:jc w:val="both"/>
        <w:rPr>
          <w:rFonts w:ascii="Arial" w:hAnsi="Arial" w:cs="Arial"/>
          <w:sz w:val="24"/>
          <w:szCs w:val="24"/>
        </w:rPr>
      </w:pPr>
    </w:p>
    <w:p w14:paraId="6B8DA1FC" w14:textId="4BE99A8A" w:rsidR="00256B25" w:rsidRPr="00770BCB" w:rsidRDefault="00ED515B" w:rsidP="00ED515B">
      <w:pPr>
        <w:pStyle w:val="Prrafodelista"/>
        <w:numPr>
          <w:ilvl w:val="0"/>
          <w:numId w:val="129"/>
        </w:numPr>
        <w:spacing w:after="160"/>
        <w:ind w:left="993"/>
        <w:jc w:val="both"/>
        <w:rPr>
          <w:rFonts w:ascii="Arial" w:hAnsi="Arial" w:cs="Arial"/>
          <w:sz w:val="24"/>
          <w:szCs w:val="24"/>
        </w:rPr>
      </w:pPr>
      <w:r w:rsidRPr="00770BCB">
        <w:rPr>
          <w:rFonts w:ascii="Arial" w:hAnsi="Arial" w:cs="Arial"/>
          <w:sz w:val="24"/>
          <w:szCs w:val="24"/>
        </w:rPr>
        <w:t>En ese sentido, l</w:t>
      </w:r>
      <w:r w:rsidR="00256B25" w:rsidRPr="00770BCB">
        <w:rPr>
          <w:rFonts w:ascii="Arial" w:hAnsi="Arial" w:cs="Arial"/>
          <w:sz w:val="24"/>
          <w:szCs w:val="24"/>
        </w:rPr>
        <w:t xml:space="preserve">a Presidencia del Consejo Distrital con funciones de Municipal, comunicará de inmediato a las </w:t>
      </w:r>
      <w:r w:rsidRPr="00770BCB">
        <w:rPr>
          <w:rFonts w:ascii="Arial" w:hAnsi="Arial" w:cs="Arial"/>
          <w:sz w:val="24"/>
          <w:szCs w:val="24"/>
        </w:rPr>
        <w:t>p</w:t>
      </w:r>
      <w:r w:rsidR="00256B25" w:rsidRPr="00770BCB">
        <w:rPr>
          <w:rFonts w:ascii="Arial" w:hAnsi="Arial" w:cs="Arial"/>
          <w:sz w:val="24"/>
          <w:szCs w:val="24"/>
        </w:rPr>
        <w:t xml:space="preserve">residencias de los consejos </w:t>
      </w:r>
      <w:r w:rsidR="00256B25" w:rsidRPr="00770BCB">
        <w:rPr>
          <w:rFonts w:ascii="Arial" w:hAnsi="Arial" w:cs="Arial"/>
          <w:sz w:val="24"/>
          <w:szCs w:val="24"/>
        </w:rPr>
        <w:lastRenderedPageBreak/>
        <w:t>distritales para que procedan a realizar el recuento de los paquetes</w:t>
      </w:r>
      <w:r w:rsidRPr="00770BCB">
        <w:rPr>
          <w:rFonts w:ascii="Arial" w:hAnsi="Arial" w:cs="Arial"/>
          <w:sz w:val="24"/>
          <w:szCs w:val="24"/>
        </w:rPr>
        <w:t xml:space="preserve"> </w:t>
      </w:r>
      <w:r w:rsidR="00256B25" w:rsidRPr="00770BCB">
        <w:rPr>
          <w:rFonts w:ascii="Arial" w:hAnsi="Arial" w:cs="Arial"/>
          <w:sz w:val="24"/>
          <w:szCs w:val="24"/>
        </w:rPr>
        <w:t>de las casillas de su Distrito</w:t>
      </w:r>
      <w:r w:rsidRPr="00770BCB">
        <w:rPr>
          <w:rFonts w:ascii="Arial" w:hAnsi="Arial" w:cs="Arial"/>
          <w:sz w:val="24"/>
          <w:szCs w:val="24"/>
        </w:rPr>
        <w:t xml:space="preserve"> que no hubiesen sido objeto de recuento</w:t>
      </w:r>
      <w:r w:rsidR="00256B25" w:rsidRPr="00770BCB">
        <w:rPr>
          <w:rFonts w:ascii="Arial" w:hAnsi="Arial" w:cs="Arial"/>
          <w:sz w:val="24"/>
          <w:szCs w:val="24"/>
        </w:rPr>
        <w:t>;</w:t>
      </w:r>
    </w:p>
    <w:p w14:paraId="338C1F68" w14:textId="77777777" w:rsidR="00256B25" w:rsidRPr="00770BCB" w:rsidRDefault="00256B25" w:rsidP="00E54373">
      <w:pPr>
        <w:pStyle w:val="Prrafodelista"/>
        <w:ind w:left="993"/>
        <w:rPr>
          <w:rFonts w:ascii="Arial" w:hAnsi="Arial" w:cs="Arial"/>
          <w:sz w:val="24"/>
          <w:szCs w:val="24"/>
        </w:rPr>
      </w:pPr>
    </w:p>
    <w:p w14:paraId="39A0D205" w14:textId="1FEAF925" w:rsidR="00256B25" w:rsidRPr="00770BCB" w:rsidRDefault="00ED515B" w:rsidP="00E72C77">
      <w:pPr>
        <w:pStyle w:val="Prrafodelista"/>
        <w:numPr>
          <w:ilvl w:val="0"/>
          <w:numId w:val="129"/>
        </w:numPr>
        <w:spacing w:after="160"/>
        <w:ind w:left="993"/>
        <w:jc w:val="both"/>
        <w:rPr>
          <w:rFonts w:ascii="Arial" w:hAnsi="Arial" w:cs="Arial"/>
          <w:sz w:val="24"/>
          <w:szCs w:val="24"/>
        </w:rPr>
      </w:pPr>
      <w:r w:rsidRPr="00770BCB">
        <w:rPr>
          <w:rFonts w:ascii="Arial" w:hAnsi="Arial" w:cs="Arial"/>
          <w:sz w:val="24"/>
          <w:szCs w:val="24"/>
        </w:rPr>
        <w:t xml:space="preserve">Para ello, </w:t>
      </w:r>
      <w:r w:rsidR="00D74F67" w:rsidRPr="00770BCB">
        <w:rPr>
          <w:rFonts w:ascii="Arial" w:hAnsi="Arial" w:cs="Arial"/>
          <w:sz w:val="24"/>
          <w:szCs w:val="24"/>
        </w:rPr>
        <w:t>inmediatamente</w:t>
      </w:r>
      <w:r w:rsidRPr="00770BCB">
        <w:rPr>
          <w:rFonts w:ascii="Arial" w:hAnsi="Arial" w:cs="Arial"/>
          <w:sz w:val="24"/>
          <w:szCs w:val="24"/>
        </w:rPr>
        <w:t xml:space="preserve">, los consejos distritales deberán iniciar los trabajos del Recuento Total, los que deberán concluir </w:t>
      </w:r>
      <w:r w:rsidR="00E74342" w:rsidRPr="00770BCB">
        <w:rPr>
          <w:rFonts w:ascii="Arial" w:hAnsi="Arial" w:cs="Arial"/>
          <w:sz w:val="24"/>
          <w:szCs w:val="24"/>
        </w:rPr>
        <w:t>dentro de las siguientes 24 horas contadas a partir del inicio de los recuentos</w:t>
      </w:r>
      <w:r w:rsidR="00D74F67" w:rsidRPr="00770BCB">
        <w:rPr>
          <w:rFonts w:ascii="Arial" w:hAnsi="Arial" w:cs="Arial"/>
          <w:sz w:val="24"/>
          <w:szCs w:val="24"/>
        </w:rPr>
        <w:t xml:space="preserve">; </w:t>
      </w:r>
    </w:p>
    <w:p w14:paraId="423DA414" w14:textId="77777777" w:rsidR="00D74F67" w:rsidRPr="00770BCB" w:rsidRDefault="00D74F67" w:rsidP="00D74F67">
      <w:pPr>
        <w:pStyle w:val="Prrafodelista"/>
        <w:rPr>
          <w:rFonts w:ascii="Arial" w:hAnsi="Arial" w:cs="Arial"/>
          <w:sz w:val="24"/>
          <w:szCs w:val="24"/>
        </w:rPr>
      </w:pPr>
    </w:p>
    <w:p w14:paraId="4D0B36AF" w14:textId="77777777" w:rsidR="00D74F67" w:rsidRPr="00770BCB" w:rsidRDefault="00D74F67" w:rsidP="00D74F67">
      <w:pPr>
        <w:pStyle w:val="Prrafodelista"/>
        <w:spacing w:after="160"/>
        <w:ind w:left="993"/>
        <w:jc w:val="both"/>
        <w:rPr>
          <w:rFonts w:ascii="Arial" w:hAnsi="Arial" w:cs="Arial"/>
          <w:sz w:val="24"/>
          <w:szCs w:val="24"/>
        </w:rPr>
      </w:pPr>
    </w:p>
    <w:p w14:paraId="69A5E8E6" w14:textId="352254D9" w:rsidR="00256B25" w:rsidRPr="00770BCB" w:rsidRDefault="00256B25" w:rsidP="00ED515B">
      <w:pPr>
        <w:pStyle w:val="Prrafodelista"/>
        <w:numPr>
          <w:ilvl w:val="0"/>
          <w:numId w:val="129"/>
        </w:numPr>
        <w:spacing w:after="160"/>
        <w:ind w:left="993"/>
        <w:jc w:val="both"/>
        <w:rPr>
          <w:rFonts w:ascii="Arial" w:hAnsi="Arial" w:cs="Arial"/>
          <w:sz w:val="24"/>
          <w:szCs w:val="24"/>
        </w:rPr>
      </w:pPr>
      <w:r w:rsidRPr="00770BCB">
        <w:rPr>
          <w:rFonts w:ascii="Arial" w:hAnsi="Arial" w:cs="Arial"/>
          <w:sz w:val="24"/>
          <w:szCs w:val="24"/>
        </w:rPr>
        <w:t xml:space="preserve">Al finalizar el recuento, las presidencias de los consejos distritales </w:t>
      </w:r>
      <w:r w:rsidR="00ED515B" w:rsidRPr="00770BCB">
        <w:rPr>
          <w:rFonts w:ascii="Arial" w:hAnsi="Arial" w:cs="Arial"/>
          <w:sz w:val="24"/>
          <w:szCs w:val="24"/>
        </w:rPr>
        <w:t>remitirán</w:t>
      </w:r>
      <w:r w:rsidRPr="00770BCB">
        <w:rPr>
          <w:rFonts w:ascii="Arial" w:hAnsi="Arial" w:cs="Arial"/>
          <w:sz w:val="24"/>
          <w:szCs w:val="24"/>
        </w:rPr>
        <w:t xml:space="preserve"> de inmediato </w:t>
      </w:r>
      <w:r w:rsidR="00ED515B" w:rsidRPr="00770BCB">
        <w:rPr>
          <w:rFonts w:ascii="Arial" w:hAnsi="Arial" w:cs="Arial"/>
          <w:sz w:val="24"/>
          <w:szCs w:val="24"/>
        </w:rPr>
        <w:t>la nueva Acta de Cómputo Distrital de la elección del Ayuntamiento</w:t>
      </w:r>
      <w:r w:rsidRPr="00770BCB">
        <w:rPr>
          <w:rFonts w:ascii="Arial" w:hAnsi="Arial" w:cs="Arial"/>
          <w:sz w:val="24"/>
          <w:szCs w:val="24"/>
        </w:rPr>
        <w:t xml:space="preserve"> a la Presidencia del Consejo Distrital con funciones de Municipal;</w:t>
      </w:r>
    </w:p>
    <w:p w14:paraId="1CE4ACA7" w14:textId="77777777" w:rsidR="00256B25" w:rsidRPr="00770BCB" w:rsidRDefault="00256B25" w:rsidP="00E54373">
      <w:pPr>
        <w:pStyle w:val="Prrafodelista"/>
        <w:ind w:left="993"/>
        <w:rPr>
          <w:rFonts w:ascii="Arial" w:hAnsi="Arial" w:cs="Arial"/>
          <w:sz w:val="24"/>
          <w:szCs w:val="24"/>
        </w:rPr>
      </w:pPr>
    </w:p>
    <w:p w14:paraId="7856A6AE" w14:textId="389F0606" w:rsidR="00256B25" w:rsidRPr="00770BCB" w:rsidRDefault="00256B25" w:rsidP="00ED515B">
      <w:pPr>
        <w:pStyle w:val="Prrafodelista"/>
        <w:numPr>
          <w:ilvl w:val="0"/>
          <w:numId w:val="129"/>
        </w:numPr>
        <w:spacing w:after="160"/>
        <w:ind w:left="993"/>
        <w:jc w:val="both"/>
        <w:rPr>
          <w:rFonts w:ascii="Arial" w:hAnsi="Arial" w:cs="Arial"/>
          <w:sz w:val="24"/>
          <w:szCs w:val="24"/>
        </w:rPr>
      </w:pPr>
      <w:r w:rsidRPr="00770BCB">
        <w:rPr>
          <w:rFonts w:ascii="Arial" w:hAnsi="Arial" w:cs="Arial"/>
          <w:sz w:val="24"/>
          <w:szCs w:val="24"/>
        </w:rPr>
        <w:t xml:space="preserve">La presidencia del Consejo Distrital con funciones de Municipal, una vez </w:t>
      </w:r>
      <w:r w:rsidR="00CB26D4" w:rsidRPr="00770BCB">
        <w:rPr>
          <w:rFonts w:ascii="Arial" w:hAnsi="Arial" w:cs="Arial"/>
          <w:sz w:val="24"/>
          <w:szCs w:val="24"/>
        </w:rPr>
        <w:t xml:space="preserve">que cuente con las actas de los consejos distritales que efectuaron el recuento de casillas de sus secciones electorales pertenecientes al Municipio, </w:t>
      </w:r>
      <w:r w:rsidR="00CB26D4" w:rsidRPr="00770BCB">
        <w:rPr>
          <w:rFonts w:ascii="Arial" w:eastAsia="Calibri" w:hAnsi="Arial" w:cs="Arial"/>
          <w:sz w:val="24"/>
          <w:szCs w:val="24"/>
          <w:lang w:eastAsia="es-ES"/>
        </w:rPr>
        <w:t>realizarán el cómputo de la elección, emitiendo el Acta de Cómputo Municipal de la elección del Ayuntamiento, la declaratoria de validez y la asignación de las constancias de mayoría y de representación proporcional que correspondan</w:t>
      </w:r>
      <w:r w:rsidR="00CB26D4" w:rsidRPr="00770BCB">
        <w:rPr>
          <w:rFonts w:ascii="Arial" w:hAnsi="Arial" w:cs="Arial"/>
          <w:sz w:val="24"/>
          <w:szCs w:val="24"/>
        </w:rPr>
        <w:t xml:space="preserve"> e </w:t>
      </w:r>
      <w:r w:rsidRPr="00770BCB">
        <w:rPr>
          <w:rFonts w:ascii="Arial" w:hAnsi="Arial" w:cs="Arial"/>
          <w:sz w:val="24"/>
          <w:szCs w:val="24"/>
        </w:rPr>
        <w:t xml:space="preserve">informará al Consejo General por conducto de la Secretaría Ejecutiva del desarrollo del recuento, así como de los resultados obtenidos; y, </w:t>
      </w:r>
    </w:p>
    <w:p w14:paraId="2F4562FD" w14:textId="77777777" w:rsidR="00256B25" w:rsidRPr="00770BCB" w:rsidRDefault="00256B25" w:rsidP="00E54373">
      <w:pPr>
        <w:pStyle w:val="Prrafodelista"/>
        <w:ind w:left="993"/>
        <w:rPr>
          <w:rFonts w:ascii="Arial" w:hAnsi="Arial" w:cs="Arial"/>
          <w:sz w:val="24"/>
          <w:szCs w:val="24"/>
        </w:rPr>
      </w:pPr>
    </w:p>
    <w:p w14:paraId="13F34E78" w14:textId="1DC47A5A" w:rsidR="00256B25" w:rsidRPr="00770BCB" w:rsidRDefault="00CB26D4" w:rsidP="00ED515B">
      <w:pPr>
        <w:pStyle w:val="Prrafodelista"/>
        <w:numPr>
          <w:ilvl w:val="0"/>
          <w:numId w:val="129"/>
        </w:numPr>
        <w:spacing w:after="160"/>
        <w:ind w:left="993"/>
        <w:jc w:val="both"/>
        <w:rPr>
          <w:rFonts w:ascii="Arial" w:hAnsi="Arial" w:cs="Arial"/>
          <w:sz w:val="24"/>
          <w:szCs w:val="24"/>
        </w:rPr>
      </w:pPr>
      <w:r w:rsidRPr="00770BCB">
        <w:rPr>
          <w:rFonts w:ascii="Arial" w:hAnsi="Arial" w:cs="Arial"/>
          <w:sz w:val="24"/>
          <w:szCs w:val="24"/>
        </w:rPr>
        <w:t>Al igual que en los demás cómputos, s</w:t>
      </w:r>
      <w:r w:rsidR="00256B25" w:rsidRPr="00770BCB">
        <w:rPr>
          <w:rFonts w:ascii="Arial" w:hAnsi="Arial" w:cs="Arial"/>
          <w:sz w:val="24"/>
          <w:szCs w:val="24"/>
        </w:rPr>
        <w:t>e harán constar en acta circunstanciada de la sesión los resultados del cómputo, los incidentes que ocurrieren durante la misma y la declaración de validez de la elección y las candidaturas que hubiesen obtenido el triunfo.</w:t>
      </w:r>
    </w:p>
    <w:p w14:paraId="1FC05168" w14:textId="77777777" w:rsidR="00256B25" w:rsidRPr="00770BCB" w:rsidRDefault="00256B25" w:rsidP="00256B25">
      <w:pPr>
        <w:pStyle w:val="Prrafodelista"/>
        <w:spacing w:after="0"/>
        <w:ind w:left="426"/>
        <w:jc w:val="both"/>
        <w:rPr>
          <w:rFonts w:ascii="Arial" w:eastAsia="Calibri" w:hAnsi="Arial" w:cs="Arial"/>
          <w:sz w:val="24"/>
          <w:szCs w:val="24"/>
          <w:lang w:eastAsia="es-ES"/>
        </w:rPr>
      </w:pPr>
    </w:p>
    <w:p w14:paraId="36CFE04F" w14:textId="49A14484" w:rsidR="004B24AE" w:rsidRPr="00770BCB" w:rsidRDefault="00553726" w:rsidP="004D7556">
      <w:pPr>
        <w:pStyle w:val="Ttulo2"/>
        <w:spacing w:before="0" w:line="240" w:lineRule="auto"/>
        <w:jc w:val="center"/>
        <w:rPr>
          <w:rFonts w:ascii="Arial" w:eastAsia="Calibri" w:hAnsi="Arial" w:cs="Arial"/>
          <w:b/>
          <w:bCs/>
          <w:color w:val="auto"/>
          <w:sz w:val="24"/>
          <w:szCs w:val="24"/>
          <w:lang w:eastAsia="es-ES"/>
        </w:rPr>
      </w:pPr>
      <w:bookmarkStart w:id="58" w:name="_Toc155774067"/>
      <w:r w:rsidRPr="00770BCB">
        <w:rPr>
          <w:rFonts w:ascii="Arial" w:eastAsia="Calibri" w:hAnsi="Arial" w:cs="Arial"/>
          <w:b/>
          <w:bCs/>
          <w:color w:val="auto"/>
          <w:sz w:val="24"/>
          <w:szCs w:val="24"/>
          <w:lang w:eastAsia="es-ES"/>
        </w:rPr>
        <w:t>SECCIÓN TERCERA</w:t>
      </w:r>
      <w:bookmarkEnd w:id="58"/>
    </w:p>
    <w:p w14:paraId="064C14BF" w14:textId="7DA691AA" w:rsidR="00D14461" w:rsidRPr="00770BCB" w:rsidRDefault="00162F0D" w:rsidP="004D7556">
      <w:pPr>
        <w:pStyle w:val="Ttulo2"/>
        <w:spacing w:before="0" w:line="240" w:lineRule="auto"/>
        <w:jc w:val="center"/>
        <w:rPr>
          <w:rFonts w:ascii="Arial" w:eastAsia="Calibri" w:hAnsi="Arial" w:cs="Arial"/>
          <w:b/>
          <w:bCs/>
          <w:color w:val="auto"/>
          <w:sz w:val="24"/>
          <w:szCs w:val="24"/>
          <w:lang w:eastAsia="es-ES"/>
        </w:rPr>
      </w:pPr>
      <w:bookmarkStart w:id="59" w:name="_Toc155774068"/>
      <w:r w:rsidRPr="00770BCB">
        <w:rPr>
          <w:rFonts w:ascii="Arial" w:eastAsia="Calibri" w:hAnsi="Arial" w:cs="Arial"/>
          <w:b/>
          <w:bCs/>
          <w:color w:val="auto"/>
          <w:sz w:val="24"/>
          <w:szCs w:val="24"/>
          <w:lang w:eastAsia="es-ES"/>
        </w:rPr>
        <w:t xml:space="preserve">Cotejo de </w:t>
      </w:r>
      <w:r w:rsidR="00553726" w:rsidRPr="00770BCB">
        <w:rPr>
          <w:rFonts w:ascii="Arial" w:eastAsia="Calibri" w:hAnsi="Arial" w:cs="Arial"/>
          <w:b/>
          <w:bCs/>
          <w:color w:val="auto"/>
          <w:sz w:val="24"/>
          <w:szCs w:val="24"/>
          <w:lang w:eastAsia="es-ES"/>
        </w:rPr>
        <w:t>A</w:t>
      </w:r>
      <w:r w:rsidRPr="00770BCB">
        <w:rPr>
          <w:rFonts w:ascii="Arial" w:eastAsia="Calibri" w:hAnsi="Arial" w:cs="Arial"/>
          <w:b/>
          <w:bCs/>
          <w:color w:val="auto"/>
          <w:sz w:val="24"/>
          <w:szCs w:val="24"/>
          <w:lang w:eastAsia="es-ES"/>
        </w:rPr>
        <w:t xml:space="preserve">ctas y </w:t>
      </w:r>
      <w:r w:rsidR="00553726" w:rsidRPr="00770BCB">
        <w:rPr>
          <w:rFonts w:ascii="Arial" w:eastAsia="Calibri" w:hAnsi="Arial" w:cs="Arial"/>
          <w:b/>
          <w:bCs/>
          <w:color w:val="auto"/>
          <w:sz w:val="24"/>
          <w:szCs w:val="24"/>
          <w:lang w:eastAsia="es-ES"/>
        </w:rPr>
        <w:t>R</w:t>
      </w:r>
      <w:r w:rsidRPr="00770BCB">
        <w:rPr>
          <w:rFonts w:ascii="Arial" w:eastAsia="Calibri" w:hAnsi="Arial" w:cs="Arial"/>
          <w:b/>
          <w:bCs/>
          <w:color w:val="auto"/>
          <w:sz w:val="24"/>
          <w:szCs w:val="24"/>
          <w:lang w:eastAsia="es-ES"/>
        </w:rPr>
        <w:t xml:space="preserve">ecuento de </w:t>
      </w:r>
      <w:r w:rsidR="00553726" w:rsidRPr="00770BCB">
        <w:rPr>
          <w:rFonts w:ascii="Arial" w:eastAsia="Calibri" w:hAnsi="Arial" w:cs="Arial"/>
          <w:b/>
          <w:bCs/>
          <w:color w:val="auto"/>
          <w:sz w:val="24"/>
          <w:szCs w:val="24"/>
          <w:lang w:eastAsia="es-ES"/>
        </w:rPr>
        <w:t>V</w:t>
      </w:r>
      <w:r w:rsidRPr="00770BCB">
        <w:rPr>
          <w:rFonts w:ascii="Arial" w:eastAsia="Calibri" w:hAnsi="Arial" w:cs="Arial"/>
          <w:b/>
          <w:bCs/>
          <w:color w:val="auto"/>
          <w:sz w:val="24"/>
          <w:szCs w:val="24"/>
          <w:lang w:eastAsia="es-ES"/>
        </w:rPr>
        <w:t xml:space="preserve">otos </w:t>
      </w:r>
      <w:r w:rsidR="00553726" w:rsidRPr="00770BCB">
        <w:rPr>
          <w:rFonts w:ascii="Arial" w:eastAsia="Calibri" w:hAnsi="Arial" w:cs="Arial"/>
          <w:b/>
          <w:bCs/>
          <w:color w:val="auto"/>
          <w:sz w:val="24"/>
          <w:szCs w:val="24"/>
          <w:lang w:eastAsia="es-ES"/>
        </w:rPr>
        <w:t>S</w:t>
      </w:r>
      <w:r w:rsidRPr="00770BCB">
        <w:rPr>
          <w:rFonts w:ascii="Arial" w:eastAsia="Calibri" w:hAnsi="Arial" w:cs="Arial"/>
          <w:b/>
          <w:bCs/>
          <w:color w:val="auto"/>
          <w:sz w:val="24"/>
          <w:szCs w:val="24"/>
          <w:lang w:eastAsia="es-ES"/>
        </w:rPr>
        <w:t>olamente</w:t>
      </w:r>
      <w:bookmarkEnd w:id="59"/>
    </w:p>
    <w:p w14:paraId="0C874D21" w14:textId="63A0FA60" w:rsidR="00162F0D" w:rsidRPr="00770BCB" w:rsidRDefault="00162F0D" w:rsidP="004D7556">
      <w:pPr>
        <w:pStyle w:val="Ttulo2"/>
        <w:spacing w:before="0" w:line="240" w:lineRule="auto"/>
        <w:jc w:val="center"/>
        <w:rPr>
          <w:rFonts w:ascii="Arial" w:eastAsia="Calibri" w:hAnsi="Arial" w:cs="Arial"/>
          <w:b/>
          <w:bCs/>
          <w:color w:val="auto"/>
          <w:sz w:val="24"/>
          <w:szCs w:val="24"/>
          <w:lang w:eastAsia="es-ES"/>
        </w:rPr>
      </w:pPr>
      <w:bookmarkStart w:id="60" w:name="_Toc155774069"/>
      <w:r w:rsidRPr="00770BCB">
        <w:rPr>
          <w:rFonts w:ascii="Arial" w:eastAsia="Calibri" w:hAnsi="Arial" w:cs="Arial"/>
          <w:b/>
          <w:bCs/>
          <w:color w:val="auto"/>
          <w:sz w:val="24"/>
          <w:szCs w:val="24"/>
          <w:lang w:eastAsia="es-ES"/>
        </w:rPr>
        <w:t xml:space="preserve">en el Pleno del </w:t>
      </w:r>
      <w:r w:rsidR="00553726" w:rsidRPr="00770BCB">
        <w:rPr>
          <w:rFonts w:ascii="Arial" w:eastAsia="Calibri" w:hAnsi="Arial" w:cs="Arial"/>
          <w:b/>
          <w:bCs/>
          <w:color w:val="auto"/>
          <w:sz w:val="24"/>
          <w:szCs w:val="24"/>
          <w:lang w:eastAsia="es-ES"/>
        </w:rPr>
        <w:t>Ó</w:t>
      </w:r>
      <w:r w:rsidRPr="00770BCB">
        <w:rPr>
          <w:rFonts w:ascii="Arial" w:eastAsia="Calibri" w:hAnsi="Arial" w:cs="Arial"/>
          <w:b/>
          <w:bCs/>
          <w:color w:val="auto"/>
          <w:sz w:val="24"/>
          <w:szCs w:val="24"/>
          <w:lang w:eastAsia="es-ES"/>
        </w:rPr>
        <w:t xml:space="preserve">rgano </w:t>
      </w:r>
      <w:r w:rsidR="00553726" w:rsidRPr="00770BCB">
        <w:rPr>
          <w:rFonts w:ascii="Arial" w:eastAsia="Calibri" w:hAnsi="Arial" w:cs="Arial"/>
          <w:b/>
          <w:bCs/>
          <w:color w:val="auto"/>
          <w:sz w:val="24"/>
          <w:szCs w:val="24"/>
          <w:lang w:eastAsia="es-ES"/>
        </w:rPr>
        <w:t>C</w:t>
      </w:r>
      <w:r w:rsidRPr="00770BCB">
        <w:rPr>
          <w:rFonts w:ascii="Arial" w:eastAsia="Calibri" w:hAnsi="Arial" w:cs="Arial"/>
          <w:b/>
          <w:bCs/>
          <w:color w:val="auto"/>
          <w:sz w:val="24"/>
          <w:szCs w:val="24"/>
          <w:lang w:eastAsia="es-ES"/>
        </w:rPr>
        <w:t>ompetente</w:t>
      </w:r>
      <w:bookmarkEnd w:id="60"/>
    </w:p>
    <w:p w14:paraId="14AAD0C6" w14:textId="77777777" w:rsidR="00B17584" w:rsidRPr="00770BCB" w:rsidRDefault="00B17584" w:rsidP="002F31F0">
      <w:pPr>
        <w:spacing w:after="0"/>
        <w:jc w:val="center"/>
        <w:rPr>
          <w:rFonts w:ascii="Arial" w:eastAsia="Calibri" w:hAnsi="Arial" w:cs="Arial"/>
          <w:b/>
          <w:bCs/>
          <w:sz w:val="24"/>
          <w:szCs w:val="24"/>
          <w:lang w:eastAsia="es-ES"/>
        </w:rPr>
      </w:pPr>
    </w:p>
    <w:p w14:paraId="53D87A80" w14:textId="6E3E8190" w:rsidR="00CA4435" w:rsidRPr="00770BCB" w:rsidRDefault="00B17584" w:rsidP="002F31F0">
      <w:pPr>
        <w:spacing w:after="0"/>
        <w:jc w:val="both"/>
        <w:rPr>
          <w:rFonts w:ascii="Arial" w:eastAsia="Calibri" w:hAnsi="Arial" w:cs="Arial"/>
          <w:sz w:val="24"/>
          <w:szCs w:val="24"/>
          <w:lang w:eastAsia="es-ES"/>
        </w:rPr>
      </w:pPr>
      <w:r w:rsidRPr="00770BCB">
        <w:rPr>
          <w:rFonts w:ascii="Arial" w:eastAsia="Calibri" w:hAnsi="Arial" w:cs="Arial"/>
          <w:b/>
          <w:bCs/>
          <w:sz w:val="24"/>
          <w:szCs w:val="24"/>
          <w:lang w:eastAsia="es-ES"/>
        </w:rPr>
        <w:t xml:space="preserve">Artículo </w:t>
      </w:r>
      <w:r w:rsidR="00977252" w:rsidRPr="00770BCB">
        <w:rPr>
          <w:rFonts w:ascii="Arial" w:eastAsia="Calibri" w:hAnsi="Arial" w:cs="Arial"/>
          <w:b/>
          <w:bCs/>
          <w:sz w:val="24"/>
          <w:szCs w:val="24"/>
          <w:lang w:eastAsia="es-ES"/>
        </w:rPr>
        <w:t>60</w:t>
      </w:r>
      <w:r w:rsidRPr="00770BCB">
        <w:rPr>
          <w:rFonts w:ascii="Arial" w:eastAsia="Calibri" w:hAnsi="Arial" w:cs="Arial"/>
          <w:b/>
          <w:bCs/>
          <w:sz w:val="24"/>
          <w:szCs w:val="24"/>
          <w:lang w:eastAsia="es-ES"/>
        </w:rPr>
        <w:t>.</w:t>
      </w:r>
      <w:r w:rsidRPr="00770BCB">
        <w:rPr>
          <w:rFonts w:ascii="Arial" w:eastAsia="Calibri" w:hAnsi="Arial" w:cs="Arial"/>
          <w:sz w:val="24"/>
          <w:szCs w:val="24"/>
          <w:lang w:eastAsia="es-ES"/>
        </w:rPr>
        <w:t xml:space="preserve"> </w:t>
      </w:r>
    </w:p>
    <w:p w14:paraId="7C04C724" w14:textId="77777777" w:rsidR="00CA4435" w:rsidRPr="00770BCB" w:rsidRDefault="00CA4435" w:rsidP="002F31F0">
      <w:pPr>
        <w:spacing w:after="0"/>
        <w:jc w:val="both"/>
        <w:rPr>
          <w:rFonts w:ascii="Arial" w:eastAsia="Calibri" w:hAnsi="Arial" w:cs="Arial"/>
          <w:sz w:val="24"/>
          <w:szCs w:val="24"/>
          <w:lang w:eastAsia="es-ES"/>
        </w:rPr>
      </w:pPr>
    </w:p>
    <w:p w14:paraId="0689AA5A" w14:textId="77777777" w:rsidR="00CA4435" w:rsidRPr="00770BCB" w:rsidRDefault="00B17584" w:rsidP="00032C77">
      <w:pPr>
        <w:pStyle w:val="Prrafodelista"/>
        <w:numPr>
          <w:ilvl w:val="0"/>
          <w:numId w:val="80"/>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Una vez determinado el inicio de las actividades del cómputo ordinario mediante el cotejo de actas, se procederá a la apertura de los paquetes electorales que no tengan muestras de alteración, siguiendo el orden numérico de las casillas, conforme se haya efectuado el traslado desde la bodega. </w:t>
      </w:r>
    </w:p>
    <w:p w14:paraId="735D5BFD" w14:textId="77777777" w:rsidR="00CA4435" w:rsidRPr="00770BCB" w:rsidRDefault="00CA4435" w:rsidP="002F31F0">
      <w:pPr>
        <w:pStyle w:val="Prrafodelista"/>
        <w:spacing w:after="0"/>
        <w:ind w:left="426"/>
        <w:jc w:val="both"/>
        <w:rPr>
          <w:rFonts w:ascii="Arial" w:eastAsia="Calibri" w:hAnsi="Arial" w:cs="Arial"/>
          <w:sz w:val="24"/>
          <w:szCs w:val="24"/>
          <w:lang w:eastAsia="es-ES"/>
        </w:rPr>
      </w:pPr>
    </w:p>
    <w:p w14:paraId="16C92EFA" w14:textId="571E01FF" w:rsidR="00CA4435" w:rsidRPr="00770BCB" w:rsidRDefault="00CA4435" w:rsidP="00032C77">
      <w:pPr>
        <w:pStyle w:val="Prrafodelista"/>
        <w:numPr>
          <w:ilvl w:val="0"/>
          <w:numId w:val="80"/>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lastRenderedPageBreak/>
        <w:t>La Presidencia</w:t>
      </w:r>
      <w:r w:rsidR="00B17584" w:rsidRPr="00770BCB">
        <w:rPr>
          <w:rFonts w:ascii="Arial" w:eastAsia="Calibri" w:hAnsi="Arial" w:cs="Arial"/>
          <w:sz w:val="24"/>
          <w:szCs w:val="24"/>
          <w:lang w:eastAsia="es-ES"/>
        </w:rPr>
        <w:t xml:space="preserve"> del Consejo cotejará mediante lectura en voz alta los resultados del acta de escrutinio y cómputo contenida en el expediente de casilla, con los resultados consignados en el acta que obra en su poder desde la noche de la </w:t>
      </w:r>
      <w:r w:rsidR="00AA7DDE" w:rsidRPr="00770BCB">
        <w:rPr>
          <w:rFonts w:ascii="Arial" w:eastAsia="Calibri" w:hAnsi="Arial" w:cs="Arial"/>
          <w:sz w:val="24"/>
          <w:szCs w:val="24"/>
          <w:lang w:eastAsia="es-ES"/>
        </w:rPr>
        <w:t>J</w:t>
      </w:r>
      <w:r w:rsidR="00B17584" w:rsidRPr="00770BCB">
        <w:rPr>
          <w:rFonts w:ascii="Arial" w:eastAsia="Calibri" w:hAnsi="Arial" w:cs="Arial"/>
          <w:sz w:val="24"/>
          <w:szCs w:val="24"/>
          <w:lang w:eastAsia="es-ES"/>
        </w:rPr>
        <w:t xml:space="preserve">ornada </w:t>
      </w:r>
      <w:r w:rsidR="00AA7DDE" w:rsidRPr="00770BCB">
        <w:rPr>
          <w:rFonts w:ascii="Arial" w:eastAsia="Calibri" w:hAnsi="Arial" w:cs="Arial"/>
          <w:sz w:val="24"/>
          <w:szCs w:val="24"/>
          <w:lang w:eastAsia="es-ES"/>
        </w:rPr>
        <w:t>E</w:t>
      </w:r>
      <w:r w:rsidR="00B17584" w:rsidRPr="00770BCB">
        <w:rPr>
          <w:rFonts w:ascii="Arial" w:eastAsia="Calibri" w:hAnsi="Arial" w:cs="Arial"/>
          <w:sz w:val="24"/>
          <w:szCs w:val="24"/>
          <w:lang w:eastAsia="es-ES"/>
        </w:rPr>
        <w:t xml:space="preserve">lectoral. En tanto se da lectura a los resultados del acta, se hará la captura de la información. De encontrar coincidencia en los resultados de las actas, se procederá sucesivamente a realizar la compulsa de las actas de las casillas siguientes. </w:t>
      </w:r>
    </w:p>
    <w:p w14:paraId="3F1BDAC0" w14:textId="77777777" w:rsidR="00CA4435" w:rsidRPr="00770BCB" w:rsidRDefault="00CA4435" w:rsidP="002F31F0">
      <w:pPr>
        <w:pStyle w:val="Prrafodelista"/>
        <w:spacing w:after="0"/>
        <w:ind w:left="426"/>
        <w:rPr>
          <w:rFonts w:ascii="Arial" w:eastAsia="Calibri" w:hAnsi="Arial" w:cs="Arial"/>
          <w:sz w:val="24"/>
          <w:szCs w:val="24"/>
          <w:lang w:eastAsia="es-ES"/>
        </w:rPr>
      </w:pPr>
    </w:p>
    <w:p w14:paraId="3A703839" w14:textId="6570937D" w:rsidR="00B17584" w:rsidRPr="00770BCB" w:rsidRDefault="00B17584" w:rsidP="00032C77">
      <w:pPr>
        <w:pStyle w:val="Prrafodelista"/>
        <w:numPr>
          <w:ilvl w:val="0"/>
          <w:numId w:val="80"/>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Al término del cotejo y captura de los resultados de las actas que no fueron objeto de recuento, se procederá al recuento de aquellos paquetes que se determinaron para tal procedimiento en la sesión previa y que no excederán el número de 20, para lo cual </w:t>
      </w:r>
      <w:r w:rsidR="008D1442" w:rsidRPr="00770BCB">
        <w:rPr>
          <w:rFonts w:ascii="Arial" w:eastAsia="Calibri" w:hAnsi="Arial" w:cs="Arial"/>
          <w:sz w:val="24"/>
          <w:szCs w:val="24"/>
          <w:lang w:eastAsia="es-ES"/>
        </w:rPr>
        <w:t>la Secretaría</w:t>
      </w:r>
      <w:r w:rsidRPr="00770BCB">
        <w:rPr>
          <w:rFonts w:ascii="Arial" w:eastAsia="Calibri" w:hAnsi="Arial" w:cs="Arial"/>
          <w:sz w:val="24"/>
          <w:szCs w:val="24"/>
          <w:lang w:eastAsia="es-ES"/>
        </w:rPr>
        <w:t xml:space="preserve"> abrirá los sobres que contienen las boletas y, mostrándolas una por una, contabilizará en voz alta: </w:t>
      </w:r>
    </w:p>
    <w:p w14:paraId="7E29AB3C" w14:textId="77777777" w:rsidR="00B17584" w:rsidRPr="00770BCB" w:rsidRDefault="00B17584" w:rsidP="002F31F0">
      <w:pPr>
        <w:spacing w:after="0"/>
        <w:jc w:val="both"/>
        <w:rPr>
          <w:rFonts w:ascii="Arial" w:eastAsia="Calibri" w:hAnsi="Arial" w:cs="Arial"/>
          <w:sz w:val="24"/>
          <w:szCs w:val="24"/>
          <w:lang w:eastAsia="es-ES"/>
        </w:rPr>
      </w:pPr>
    </w:p>
    <w:p w14:paraId="1F9B1668" w14:textId="77777777" w:rsidR="00B17584" w:rsidRPr="00770BCB" w:rsidRDefault="00B17584" w:rsidP="00032C77">
      <w:pPr>
        <w:numPr>
          <w:ilvl w:val="4"/>
          <w:numId w:val="36"/>
        </w:numPr>
        <w:spacing w:after="0"/>
        <w:ind w:left="709"/>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Boletas sobrantes inutilizadas; </w:t>
      </w:r>
    </w:p>
    <w:p w14:paraId="1BB76621" w14:textId="77777777" w:rsidR="00B17584" w:rsidRPr="00770BCB" w:rsidRDefault="00B17584" w:rsidP="00032C77">
      <w:pPr>
        <w:numPr>
          <w:ilvl w:val="4"/>
          <w:numId w:val="36"/>
        </w:numPr>
        <w:spacing w:after="0"/>
        <w:ind w:left="709"/>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Votos nulos; y, </w:t>
      </w:r>
    </w:p>
    <w:p w14:paraId="65D5CB5D" w14:textId="77777777" w:rsidR="00B17584" w:rsidRPr="00770BCB" w:rsidRDefault="00B17584" w:rsidP="00032C77">
      <w:pPr>
        <w:numPr>
          <w:ilvl w:val="4"/>
          <w:numId w:val="36"/>
        </w:numPr>
        <w:spacing w:after="0"/>
        <w:ind w:left="709"/>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Votos válidos.</w:t>
      </w:r>
    </w:p>
    <w:p w14:paraId="55E7A4A5" w14:textId="77777777" w:rsidR="00B17584" w:rsidRPr="00770BCB" w:rsidRDefault="00B17584" w:rsidP="002F31F0">
      <w:pPr>
        <w:spacing w:after="0"/>
        <w:jc w:val="both"/>
        <w:rPr>
          <w:rFonts w:ascii="Arial" w:eastAsia="Calibri" w:hAnsi="Arial" w:cs="Arial"/>
          <w:b/>
          <w:sz w:val="24"/>
          <w:szCs w:val="24"/>
          <w:lang w:eastAsia="es-ES"/>
        </w:rPr>
      </w:pPr>
    </w:p>
    <w:p w14:paraId="32A4436E" w14:textId="771EDDCC" w:rsidR="00B17584" w:rsidRPr="00770BCB" w:rsidRDefault="00B17584" w:rsidP="00032C77">
      <w:pPr>
        <w:pStyle w:val="Prrafodelista"/>
        <w:numPr>
          <w:ilvl w:val="0"/>
          <w:numId w:val="80"/>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Los votos válidos se contabilizarán agrupados por partido político, coalición o candidatura común, marcada en los recuadros, según corresponda o, en su caso, candidat</w:t>
      </w:r>
      <w:r w:rsidR="00D14461" w:rsidRPr="00770BCB">
        <w:rPr>
          <w:rFonts w:ascii="Arial" w:eastAsia="Calibri" w:hAnsi="Arial" w:cs="Arial"/>
          <w:sz w:val="24"/>
          <w:szCs w:val="24"/>
          <w:lang w:eastAsia="es-ES"/>
        </w:rPr>
        <w:t>uras</w:t>
      </w:r>
      <w:r w:rsidRPr="00770BCB">
        <w:rPr>
          <w:rFonts w:ascii="Arial" w:eastAsia="Calibri" w:hAnsi="Arial" w:cs="Arial"/>
          <w:sz w:val="24"/>
          <w:szCs w:val="24"/>
          <w:lang w:eastAsia="es-ES"/>
        </w:rPr>
        <w:t xml:space="preserve"> independientes, así como los emitidos a favor de candidatos no registrados.</w:t>
      </w:r>
    </w:p>
    <w:p w14:paraId="62BBA59B" w14:textId="77777777" w:rsidR="00B17584" w:rsidRPr="00770BCB" w:rsidRDefault="00B17584" w:rsidP="002F31F0">
      <w:pPr>
        <w:spacing w:after="0"/>
        <w:ind w:left="426"/>
        <w:jc w:val="both"/>
        <w:rPr>
          <w:rFonts w:ascii="Arial" w:eastAsia="Calibri" w:hAnsi="Arial" w:cs="Arial"/>
          <w:b/>
          <w:sz w:val="24"/>
          <w:szCs w:val="24"/>
          <w:lang w:eastAsia="es-ES"/>
        </w:rPr>
      </w:pPr>
    </w:p>
    <w:p w14:paraId="53CD128F" w14:textId="1712DF7B" w:rsidR="00B17584" w:rsidRPr="00770BCB" w:rsidRDefault="00C96E17" w:rsidP="00032C77">
      <w:pPr>
        <w:pStyle w:val="Prrafodelista"/>
        <w:numPr>
          <w:ilvl w:val="0"/>
          <w:numId w:val="80"/>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Las </w:t>
      </w:r>
      <w:r w:rsidR="00D14461" w:rsidRPr="00770BCB">
        <w:rPr>
          <w:rFonts w:ascii="Arial" w:eastAsia="Calibri" w:hAnsi="Arial" w:cs="Arial"/>
          <w:sz w:val="24"/>
          <w:szCs w:val="24"/>
          <w:lang w:eastAsia="es-ES"/>
        </w:rPr>
        <w:t>r</w:t>
      </w:r>
      <w:r w:rsidRPr="00770BCB">
        <w:rPr>
          <w:rFonts w:ascii="Arial" w:eastAsia="Calibri" w:hAnsi="Arial" w:cs="Arial"/>
          <w:sz w:val="24"/>
          <w:szCs w:val="24"/>
          <w:lang w:eastAsia="es-ES"/>
        </w:rPr>
        <w:t>epresentaciones</w:t>
      </w:r>
      <w:r w:rsidR="00B17584" w:rsidRPr="00770BCB">
        <w:rPr>
          <w:rFonts w:ascii="Arial" w:eastAsia="Calibri" w:hAnsi="Arial" w:cs="Arial"/>
          <w:sz w:val="24"/>
          <w:szCs w:val="24"/>
          <w:lang w:eastAsia="es-ES"/>
        </w:rPr>
        <w:t xml:space="preserve"> que así lo deseen y un</w:t>
      </w:r>
      <w:r w:rsidR="00D14461" w:rsidRPr="00770BCB">
        <w:rPr>
          <w:rFonts w:ascii="Arial" w:eastAsia="Calibri" w:hAnsi="Arial" w:cs="Arial"/>
          <w:sz w:val="24"/>
          <w:szCs w:val="24"/>
          <w:lang w:eastAsia="es-ES"/>
        </w:rPr>
        <w:t>a</w:t>
      </w:r>
      <w:r w:rsidR="00B17584" w:rsidRPr="00770BCB">
        <w:rPr>
          <w:rFonts w:ascii="Arial" w:eastAsia="Calibri" w:hAnsi="Arial" w:cs="Arial"/>
          <w:sz w:val="24"/>
          <w:szCs w:val="24"/>
          <w:lang w:eastAsia="es-ES"/>
        </w:rPr>
        <w:t xml:space="preserve"> </w:t>
      </w:r>
      <w:r w:rsidR="008D1442" w:rsidRPr="00770BCB">
        <w:rPr>
          <w:rFonts w:ascii="Arial" w:eastAsia="Calibri" w:hAnsi="Arial" w:cs="Arial"/>
          <w:sz w:val="24"/>
          <w:szCs w:val="24"/>
          <w:lang w:eastAsia="es-ES"/>
        </w:rPr>
        <w:t xml:space="preserve">persona titular de </w:t>
      </w:r>
      <w:r w:rsidR="00B17584" w:rsidRPr="00770BCB">
        <w:rPr>
          <w:rFonts w:ascii="Arial" w:eastAsia="Calibri" w:hAnsi="Arial" w:cs="Arial"/>
          <w:sz w:val="24"/>
          <w:szCs w:val="24"/>
          <w:lang w:eastAsia="es-ES"/>
        </w:rPr>
        <w:t>Consejer</w:t>
      </w:r>
      <w:r w:rsidR="008D1442" w:rsidRPr="00770BCB">
        <w:rPr>
          <w:rFonts w:ascii="Arial" w:eastAsia="Calibri" w:hAnsi="Arial" w:cs="Arial"/>
          <w:sz w:val="24"/>
          <w:szCs w:val="24"/>
          <w:lang w:eastAsia="es-ES"/>
        </w:rPr>
        <w:t>ía</w:t>
      </w:r>
      <w:r w:rsidR="00B17584" w:rsidRPr="00770BCB">
        <w:rPr>
          <w:rFonts w:ascii="Arial" w:eastAsia="Calibri" w:hAnsi="Arial" w:cs="Arial"/>
          <w:sz w:val="24"/>
          <w:szCs w:val="24"/>
          <w:lang w:eastAsia="es-ES"/>
        </w:rPr>
        <w:t xml:space="preserve"> Electoral, al momento de contabilizar la votación nula y válida, podrán observar que se haya determinado correctamente la validez o nulidad del voto emitido.</w:t>
      </w:r>
    </w:p>
    <w:p w14:paraId="7D4DDD53" w14:textId="77777777" w:rsidR="00B17584" w:rsidRPr="00770BCB" w:rsidRDefault="00B17584" w:rsidP="002F31F0">
      <w:pPr>
        <w:spacing w:after="0"/>
        <w:ind w:left="426"/>
        <w:jc w:val="both"/>
        <w:rPr>
          <w:rFonts w:ascii="Arial" w:eastAsia="Calibri" w:hAnsi="Arial" w:cs="Arial"/>
          <w:b/>
          <w:sz w:val="24"/>
          <w:szCs w:val="24"/>
          <w:lang w:eastAsia="es-ES"/>
        </w:rPr>
      </w:pPr>
    </w:p>
    <w:p w14:paraId="2F30B024" w14:textId="79BB65D8" w:rsidR="00B17584" w:rsidRPr="00770BCB" w:rsidRDefault="00B17584" w:rsidP="00032C77">
      <w:pPr>
        <w:pStyle w:val="Prrafodelista"/>
        <w:numPr>
          <w:ilvl w:val="0"/>
          <w:numId w:val="80"/>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El número máximo de casillas a recontar en el pleno del Consejo será de hasta 20 paquetes electorales. Si durante el cotejo de actas se incrementara a un número superior a veinte, el Consejo se valdrá de hasta cuatro Grupos de Trabajo, que iniciarán su operación al término del cotejo.</w:t>
      </w:r>
    </w:p>
    <w:p w14:paraId="79E219A2" w14:textId="77777777" w:rsidR="00B17584" w:rsidRPr="00770BCB" w:rsidRDefault="00B17584" w:rsidP="002F31F0">
      <w:pPr>
        <w:spacing w:after="0"/>
        <w:ind w:left="426"/>
        <w:jc w:val="both"/>
        <w:rPr>
          <w:rFonts w:ascii="Arial" w:eastAsia="Calibri" w:hAnsi="Arial" w:cs="Arial"/>
          <w:sz w:val="24"/>
          <w:szCs w:val="24"/>
          <w:lang w:eastAsia="es-ES"/>
        </w:rPr>
      </w:pPr>
    </w:p>
    <w:p w14:paraId="71FE63C5" w14:textId="68AA97C1" w:rsidR="00B17584" w:rsidRPr="00770BCB" w:rsidRDefault="00B17584" w:rsidP="00032C77">
      <w:pPr>
        <w:pStyle w:val="Prrafodelista"/>
        <w:numPr>
          <w:ilvl w:val="0"/>
          <w:numId w:val="80"/>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Durante la apertura de paquetes electorales, </w:t>
      </w:r>
      <w:r w:rsidR="0068624F"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o </w:t>
      </w:r>
      <w:r w:rsidR="008D1442" w:rsidRPr="00770BCB">
        <w:rPr>
          <w:rFonts w:ascii="Arial" w:eastAsia="Calibri" w:hAnsi="Arial" w:cs="Arial"/>
          <w:sz w:val="24"/>
          <w:szCs w:val="24"/>
          <w:lang w:eastAsia="es-ES"/>
        </w:rPr>
        <w:t>la Secretaría</w:t>
      </w:r>
      <w:r w:rsidRPr="00770BCB">
        <w:rPr>
          <w:rFonts w:ascii="Arial" w:eastAsia="Calibri" w:hAnsi="Arial" w:cs="Arial"/>
          <w:sz w:val="24"/>
          <w:szCs w:val="24"/>
          <w:lang w:eastAsia="es-ES"/>
        </w:rPr>
        <w:t xml:space="preserve"> del Consejo extraerá los escritos de protesta, si los hubiere; </w:t>
      </w:r>
      <w:r w:rsidR="00D75706" w:rsidRPr="00770BCB">
        <w:rPr>
          <w:rFonts w:ascii="Arial" w:eastAsia="Calibri" w:hAnsi="Arial" w:cs="Arial"/>
          <w:sz w:val="24"/>
          <w:szCs w:val="24"/>
          <w:lang w:eastAsia="es-ES"/>
        </w:rPr>
        <w:t xml:space="preserve">en su caso, </w:t>
      </w:r>
      <w:r w:rsidRPr="00770BCB">
        <w:rPr>
          <w:rFonts w:ascii="Arial" w:eastAsia="Calibri" w:hAnsi="Arial" w:cs="Arial"/>
          <w:sz w:val="24"/>
          <w:szCs w:val="24"/>
          <w:lang w:eastAsia="es-ES"/>
        </w:rPr>
        <w:t>la lista nomina</w:t>
      </w:r>
      <w:r w:rsidR="00D14461" w:rsidRPr="00770BCB">
        <w:rPr>
          <w:rFonts w:ascii="Arial" w:eastAsia="Calibri" w:hAnsi="Arial" w:cs="Arial"/>
          <w:sz w:val="24"/>
          <w:szCs w:val="24"/>
          <w:lang w:eastAsia="es-ES"/>
        </w:rPr>
        <w:t>l</w:t>
      </w:r>
      <w:r w:rsidRPr="00770BCB">
        <w:rPr>
          <w:rFonts w:ascii="Arial" w:eastAsia="Calibri" w:hAnsi="Arial" w:cs="Arial"/>
          <w:sz w:val="24"/>
          <w:szCs w:val="24"/>
          <w:lang w:eastAsia="es-ES"/>
        </w:rPr>
        <w:t xml:space="preserve">; la relación de ciudadanos que votaron y no aparecen en la lista nominal, así como las hojas de incidentes y la demás documentación que </w:t>
      </w:r>
      <w:r w:rsidR="00D14461" w:rsidRPr="00770BCB">
        <w:rPr>
          <w:rFonts w:ascii="Arial" w:eastAsia="Calibri" w:hAnsi="Arial" w:cs="Arial"/>
          <w:sz w:val="24"/>
          <w:szCs w:val="24"/>
          <w:lang w:eastAsia="es-ES"/>
        </w:rPr>
        <w:t>no corresponda a boletas electorales inutilizadas y votos válidos y nulos</w:t>
      </w:r>
      <w:r w:rsidRPr="00770BCB">
        <w:rPr>
          <w:rFonts w:ascii="Arial" w:eastAsia="Calibri" w:hAnsi="Arial" w:cs="Arial"/>
          <w:sz w:val="24"/>
          <w:szCs w:val="24"/>
          <w:lang w:eastAsia="es-ES"/>
        </w:rPr>
        <w:t>. Las carpetas con dicha documentación quedarán bajo resguardo de</w:t>
      </w:r>
      <w:r w:rsidR="0068624F"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68624F"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Presiden</w:t>
      </w:r>
      <w:r w:rsidR="0068624F" w:rsidRPr="00770BCB">
        <w:rPr>
          <w:rFonts w:ascii="Arial" w:eastAsia="Calibri" w:hAnsi="Arial" w:cs="Arial"/>
          <w:sz w:val="24"/>
          <w:szCs w:val="24"/>
          <w:lang w:eastAsia="es-ES"/>
        </w:rPr>
        <w:t>cia</w:t>
      </w:r>
      <w:r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lastRenderedPageBreak/>
        <w:t>del Consejo para atender los requerimientos que llegar</w:t>
      </w:r>
      <w:r w:rsidR="00D14461" w:rsidRPr="00770BCB">
        <w:rPr>
          <w:rFonts w:ascii="Arial" w:eastAsia="Calibri" w:hAnsi="Arial" w:cs="Arial"/>
          <w:sz w:val="24"/>
          <w:szCs w:val="24"/>
          <w:lang w:eastAsia="es-ES"/>
        </w:rPr>
        <w:t>á</w:t>
      </w:r>
      <w:r w:rsidRPr="00770BCB">
        <w:rPr>
          <w:rFonts w:ascii="Arial" w:eastAsia="Calibri" w:hAnsi="Arial" w:cs="Arial"/>
          <w:sz w:val="24"/>
          <w:szCs w:val="24"/>
          <w:lang w:eastAsia="es-ES"/>
        </w:rPr>
        <w:t xml:space="preserve">n a formular los órganos jurisdiccionales u otros órganos del </w:t>
      </w:r>
      <w:r w:rsidR="001F4346" w:rsidRPr="00770BCB">
        <w:rPr>
          <w:rFonts w:ascii="Arial" w:eastAsia="Calibri" w:hAnsi="Arial" w:cs="Arial"/>
          <w:sz w:val="24"/>
          <w:szCs w:val="24"/>
          <w:lang w:eastAsia="es-ES"/>
        </w:rPr>
        <w:t>IEM</w:t>
      </w:r>
      <w:r w:rsidRPr="00770BCB">
        <w:rPr>
          <w:rFonts w:ascii="Arial" w:eastAsia="Calibri" w:hAnsi="Arial" w:cs="Arial"/>
          <w:sz w:val="24"/>
          <w:szCs w:val="24"/>
          <w:lang w:eastAsia="es-ES"/>
        </w:rPr>
        <w:t>.</w:t>
      </w:r>
    </w:p>
    <w:p w14:paraId="47466996" w14:textId="77777777" w:rsidR="00B17584" w:rsidRPr="00770BCB" w:rsidRDefault="00B17584" w:rsidP="002F31F0">
      <w:pPr>
        <w:spacing w:after="0"/>
        <w:ind w:left="426"/>
        <w:jc w:val="both"/>
        <w:rPr>
          <w:rFonts w:ascii="Arial" w:eastAsia="Calibri" w:hAnsi="Arial" w:cs="Arial"/>
          <w:sz w:val="24"/>
          <w:szCs w:val="24"/>
          <w:lang w:eastAsia="es-ES"/>
        </w:rPr>
      </w:pPr>
    </w:p>
    <w:p w14:paraId="734D846B" w14:textId="72DCE7AF" w:rsidR="00B17584" w:rsidRPr="00770BCB" w:rsidRDefault="00B17584" w:rsidP="00032C77">
      <w:pPr>
        <w:pStyle w:val="Prrafodelista"/>
        <w:numPr>
          <w:ilvl w:val="0"/>
          <w:numId w:val="80"/>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De igual forma, de la apertura de los paquetes electorales, en su caso, se extraerán los materiales electorales, como marcadoras de credencial para votar, entre otros, los cuales deberán remitirse junto con las listas nominales que se encuentren en dichos paquetes, al Consejo Distrital del </w:t>
      </w:r>
      <w:r w:rsidR="00277E93" w:rsidRPr="00770BCB">
        <w:rPr>
          <w:rFonts w:ascii="Arial" w:eastAsia="Calibri" w:hAnsi="Arial" w:cs="Arial"/>
          <w:sz w:val="24"/>
          <w:szCs w:val="24"/>
          <w:lang w:eastAsia="es-ES"/>
        </w:rPr>
        <w:t>INE</w:t>
      </w:r>
      <w:r w:rsidRPr="00770BCB">
        <w:rPr>
          <w:rFonts w:ascii="Arial" w:eastAsia="Calibri" w:hAnsi="Arial" w:cs="Arial"/>
          <w:sz w:val="24"/>
          <w:szCs w:val="24"/>
          <w:lang w:eastAsia="es-ES"/>
        </w:rPr>
        <w:t xml:space="preserve"> que corresponda</w:t>
      </w:r>
      <w:r w:rsidR="00D14461" w:rsidRPr="00770BCB">
        <w:rPr>
          <w:rFonts w:ascii="Arial" w:eastAsia="Calibri" w:hAnsi="Arial" w:cs="Arial"/>
          <w:sz w:val="24"/>
          <w:szCs w:val="24"/>
          <w:lang w:eastAsia="es-ES"/>
        </w:rPr>
        <w:t xml:space="preserve"> de conformidad con el Protocolo</w:t>
      </w:r>
      <w:r w:rsidRPr="00770BCB">
        <w:rPr>
          <w:rFonts w:ascii="Arial" w:eastAsia="Calibri" w:hAnsi="Arial" w:cs="Arial"/>
          <w:sz w:val="24"/>
          <w:szCs w:val="24"/>
          <w:lang w:eastAsia="es-ES"/>
        </w:rPr>
        <w:t>.</w:t>
      </w:r>
    </w:p>
    <w:p w14:paraId="4D502C06" w14:textId="77777777" w:rsidR="00B17584" w:rsidRPr="00770BCB" w:rsidRDefault="00B17584" w:rsidP="002F31F0">
      <w:pPr>
        <w:spacing w:after="0"/>
        <w:jc w:val="center"/>
        <w:rPr>
          <w:rFonts w:ascii="Arial" w:eastAsia="Calibri" w:hAnsi="Arial" w:cs="Arial"/>
          <w:b/>
          <w:bCs/>
          <w:sz w:val="24"/>
          <w:szCs w:val="24"/>
          <w:lang w:eastAsia="es-ES"/>
        </w:rPr>
      </w:pPr>
    </w:p>
    <w:p w14:paraId="7720AD15" w14:textId="5FB887D7" w:rsidR="0004745B" w:rsidRPr="00770BCB" w:rsidRDefault="00CE2263" w:rsidP="004D7556">
      <w:pPr>
        <w:pStyle w:val="Ttulo2"/>
        <w:spacing w:before="0" w:line="240" w:lineRule="auto"/>
        <w:jc w:val="center"/>
        <w:rPr>
          <w:rFonts w:ascii="Arial" w:eastAsia="Calibri" w:hAnsi="Arial" w:cs="Arial"/>
          <w:b/>
          <w:bCs/>
          <w:color w:val="auto"/>
          <w:sz w:val="24"/>
          <w:szCs w:val="24"/>
          <w:lang w:eastAsia="es-ES"/>
        </w:rPr>
      </w:pPr>
      <w:bookmarkStart w:id="61" w:name="_Toc155774070"/>
      <w:r w:rsidRPr="00770BCB">
        <w:rPr>
          <w:rFonts w:ascii="Arial" w:eastAsia="Calibri" w:hAnsi="Arial" w:cs="Arial"/>
          <w:b/>
          <w:bCs/>
          <w:color w:val="auto"/>
          <w:sz w:val="24"/>
          <w:szCs w:val="24"/>
          <w:lang w:eastAsia="es-ES"/>
        </w:rPr>
        <w:t>SECCIÓN CUARTA</w:t>
      </w:r>
      <w:bookmarkEnd w:id="61"/>
    </w:p>
    <w:p w14:paraId="71246274" w14:textId="7D820060" w:rsidR="00162F0D" w:rsidRPr="00770BCB" w:rsidRDefault="00162F0D" w:rsidP="004D7556">
      <w:pPr>
        <w:pStyle w:val="Ttulo2"/>
        <w:spacing w:before="0" w:line="240" w:lineRule="auto"/>
        <w:jc w:val="center"/>
        <w:rPr>
          <w:rFonts w:ascii="Arial" w:eastAsia="Calibri" w:hAnsi="Arial" w:cs="Arial"/>
          <w:b/>
          <w:bCs/>
          <w:color w:val="auto"/>
          <w:sz w:val="24"/>
          <w:szCs w:val="24"/>
          <w:lang w:eastAsia="es-ES"/>
        </w:rPr>
      </w:pPr>
      <w:bookmarkStart w:id="62" w:name="_Toc155774071"/>
      <w:r w:rsidRPr="00770BCB">
        <w:rPr>
          <w:rFonts w:ascii="Arial" w:eastAsia="Calibri" w:hAnsi="Arial" w:cs="Arial"/>
          <w:b/>
          <w:bCs/>
          <w:color w:val="auto"/>
          <w:sz w:val="24"/>
          <w:szCs w:val="24"/>
          <w:lang w:eastAsia="es-ES"/>
        </w:rPr>
        <w:t xml:space="preserve">Cotejo de </w:t>
      </w:r>
      <w:r w:rsidR="00CE2263" w:rsidRPr="00770BCB">
        <w:rPr>
          <w:rFonts w:ascii="Arial" w:eastAsia="Calibri" w:hAnsi="Arial" w:cs="Arial"/>
          <w:b/>
          <w:bCs/>
          <w:color w:val="auto"/>
          <w:sz w:val="24"/>
          <w:szCs w:val="24"/>
          <w:lang w:eastAsia="es-ES"/>
        </w:rPr>
        <w:t>A</w:t>
      </w:r>
      <w:r w:rsidRPr="00770BCB">
        <w:rPr>
          <w:rFonts w:ascii="Arial" w:eastAsia="Calibri" w:hAnsi="Arial" w:cs="Arial"/>
          <w:b/>
          <w:bCs/>
          <w:color w:val="auto"/>
          <w:sz w:val="24"/>
          <w:szCs w:val="24"/>
          <w:lang w:eastAsia="es-ES"/>
        </w:rPr>
        <w:t xml:space="preserve">ctas y </w:t>
      </w:r>
      <w:r w:rsidR="00CE2263" w:rsidRPr="00770BCB">
        <w:rPr>
          <w:rFonts w:ascii="Arial" w:eastAsia="Calibri" w:hAnsi="Arial" w:cs="Arial"/>
          <w:b/>
          <w:bCs/>
          <w:color w:val="auto"/>
          <w:sz w:val="24"/>
          <w:szCs w:val="24"/>
          <w:lang w:eastAsia="es-ES"/>
        </w:rPr>
        <w:t>R</w:t>
      </w:r>
      <w:r w:rsidRPr="00770BCB">
        <w:rPr>
          <w:rFonts w:ascii="Arial" w:eastAsia="Calibri" w:hAnsi="Arial" w:cs="Arial"/>
          <w:b/>
          <w:bCs/>
          <w:color w:val="auto"/>
          <w:sz w:val="24"/>
          <w:szCs w:val="24"/>
          <w:lang w:eastAsia="es-ES"/>
        </w:rPr>
        <w:t xml:space="preserve">ecuento </w:t>
      </w:r>
      <w:r w:rsidR="00CE2263" w:rsidRPr="00770BCB">
        <w:rPr>
          <w:rFonts w:ascii="Arial" w:eastAsia="Calibri" w:hAnsi="Arial" w:cs="Arial"/>
          <w:b/>
          <w:bCs/>
          <w:color w:val="auto"/>
          <w:sz w:val="24"/>
          <w:szCs w:val="24"/>
          <w:lang w:eastAsia="es-ES"/>
        </w:rPr>
        <w:t>P</w:t>
      </w:r>
      <w:r w:rsidRPr="00770BCB">
        <w:rPr>
          <w:rFonts w:ascii="Arial" w:eastAsia="Calibri" w:hAnsi="Arial" w:cs="Arial"/>
          <w:b/>
          <w:bCs/>
          <w:color w:val="auto"/>
          <w:sz w:val="24"/>
          <w:szCs w:val="24"/>
          <w:lang w:eastAsia="es-ES"/>
        </w:rPr>
        <w:t>arcial en G</w:t>
      </w:r>
      <w:r w:rsidR="00A20B68" w:rsidRPr="00770BCB">
        <w:rPr>
          <w:rFonts w:ascii="Arial" w:eastAsia="Calibri" w:hAnsi="Arial" w:cs="Arial"/>
          <w:b/>
          <w:bCs/>
          <w:color w:val="auto"/>
          <w:sz w:val="24"/>
          <w:szCs w:val="24"/>
          <w:lang w:eastAsia="es-ES"/>
        </w:rPr>
        <w:t xml:space="preserve">rupo de </w:t>
      </w:r>
      <w:r w:rsidRPr="00770BCB">
        <w:rPr>
          <w:rFonts w:ascii="Arial" w:eastAsia="Calibri" w:hAnsi="Arial" w:cs="Arial"/>
          <w:b/>
          <w:bCs/>
          <w:color w:val="auto"/>
          <w:sz w:val="24"/>
          <w:szCs w:val="24"/>
          <w:lang w:eastAsia="es-ES"/>
        </w:rPr>
        <w:t>T</w:t>
      </w:r>
      <w:r w:rsidR="00A20B68" w:rsidRPr="00770BCB">
        <w:rPr>
          <w:rFonts w:ascii="Arial" w:eastAsia="Calibri" w:hAnsi="Arial" w:cs="Arial"/>
          <w:b/>
          <w:bCs/>
          <w:color w:val="auto"/>
          <w:sz w:val="24"/>
          <w:szCs w:val="24"/>
          <w:lang w:eastAsia="es-ES"/>
        </w:rPr>
        <w:t>rabajo</w:t>
      </w:r>
      <w:bookmarkEnd w:id="62"/>
    </w:p>
    <w:p w14:paraId="2A1BC38C" w14:textId="77777777" w:rsidR="008170A4" w:rsidRPr="00770BCB" w:rsidRDefault="008170A4" w:rsidP="002F31F0">
      <w:pPr>
        <w:spacing w:after="0"/>
        <w:jc w:val="center"/>
        <w:rPr>
          <w:rFonts w:ascii="Arial" w:eastAsia="Calibri" w:hAnsi="Arial" w:cs="Arial"/>
          <w:b/>
          <w:bCs/>
          <w:sz w:val="24"/>
          <w:szCs w:val="24"/>
          <w:lang w:eastAsia="es-ES"/>
        </w:rPr>
      </w:pPr>
    </w:p>
    <w:p w14:paraId="5D1B2119" w14:textId="0BA82A53" w:rsidR="003D3788" w:rsidRPr="00770BCB" w:rsidRDefault="00B17584" w:rsidP="002F31F0">
      <w:pPr>
        <w:spacing w:after="0"/>
        <w:jc w:val="both"/>
        <w:rPr>
          <w:rFonts w:ascii="Arial" w:eastAsia="Calibri" w:hAnsi="Arial" w:cs="Arial"/>
          <w:sz w:val="24"/>
          <w:szCs w:val="24"/>
          <w:lang w:eastAsia="es-ES"/>
        </w:rPr>
      </w:pPr>
      <w:r w:rsidRPr="00770BCB">
        <w:rPr>
          <w:rFonts w:ascii="Arial" w:eastAsia="Calibri" w:hAnsi="Arial" w:cs="Arial"/>
          <w:b/>
          <w:bCs/>
          <w:sz w:val="24"/>
          <w:szCs w:val="24"/>
          <w:lang w:eastAsia="es-ES"/>
        </w:rPr>
        <w:t>Artículo 6</w:t>
      </w:r>
      <w:r w:rsidR="00977252" w:rsidRPr="00770BCB">
        <w:rPr>
          <w:rFonts w:ascii="Arial" w:eastAsia="Calibri" w:hAnsi="Arial" w:cs="Arial"/>
          <w:b/>
          <w:bCs/>
          <w:sz w:val="24"/>
          <w:szCs w:val="24"/>
          <w:lang w:eastAsia="es-ES"/>
        </w:rPr>
        <w:t>1</w:t>
      </w:r>
      <w:r w:rsidRPr="00770BCB">
        <w:rPr>
          <w:rFonts w:ascii="Arial" w:eastAsia="Calibri" w:hAnsi="Arial" w:cs="Arial"/>
          <w:b/>
          <w:bCs/>
          <w:sz w:val="24"/>
          <w:szCs w:val="24"/>
          <w:lang w:eastAsia="es-ES"/>
        </w:rPr>
        <w:t>.</w:t>
      </w:r>
    </w:p>
    <w:p w14:paraId="2C3F990E" w14:textId="77777777" w:rsidR="003D3788" w:rsidRPr="00770BCB" w:rsidRDefault="003D3788" w:rsidP="002F31F0">
      <w:pPr>
        <w:spacing w:after="0"/>
        <w:jc w:val="both"/>
        <w:rPr>
          <w:rFonts w:ascii="Arial" w:eastAsia="Calibri" w:hAnsi="Arial" w:cs="Arial"/>
          <w:sz w:val="24"/>
          <w:szCs w:val="24"/>
          <w:lang w:eastAsia="es-ES"/>
        </w:rPr>
      </w:pPr>
    </w:p>
    <w:p w14:paraId="4F379AB5" w14:textId="54AAF2E9" w:rsidR="003D3788" w:rsidRPr="00770BCB" w:rsidRDefault="00B17584" w:rsidP="00032C77">
      <w:pPr>
        <w:pStyle w:val="Prrafodelista"/>
        <w:numPr>
          <w:ilvl w:val="0"/>
          <w:numId w:val="8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El cómputo se realizará instalando de inicio dos Grupos de Trabajo; únicamente cuando la relación del número de paquetes sujetos a recuento de la votación con el tiempo restante para la conclusión del cómputo </w:t>
      </w:r>
      <w:r w:rsidR="003D3788" w:rsidRPr="00770BCB">
        <w:rPr>
          <w:rFonts w:ascii="Arial" w:eastAsia="Calibri" w:hAnsi="Arial" w:cs="Arial"/>
          <w:sz w:val="24"/>
          <w:szCs w:val="24"/>
          <w:lang w:eastAsia="es-ES"/>
        </w:rPr>
        <w:t>distrital</w:t>
      </w:r>
      <w:r w:rsidRPr="00770BCB">
        <w:rPr>
          <w:rFonts w:ascii="Arial" w:eastAsia="Calibri" w:hAnsi="Arial" w:cs="Arial"/>
          <w:sz w:val="24"/>
          <w:szCs w:val="24"/>
          <w:lang w:eastAsia="es-ES"/>
        </w:rPr>
        <w:t xml:space="preserve"> supere el plazo previsto, se podrán crear hasta cuatro Grupos de Trabajo una vez concluido el cotejo de actas.</w:t>
      </w:r>
    </w:p>
    <w:p w14:paraId="53ACC6FD" w14:textId="77777777" w:rsidR="003D3788" w:rsidRPr="00770BCB" w:rsidRDefault="003D3788" w:rsidP="002F31F0">
      <w:pPr>
        <w:pStyle w:val="Prrafodelista"/>
        <w:spacing w:after="0"/>
        <w:ind w:left="426"/>
        <w:jc w:val="both"/>
        <w:rPr>
          <w:rFonts w:ascii="Arial" w:eastAsia="Calibri" w:hAnsi="Arial" w:cs="Arial"/>
          <w:sz w:val="24"/>
          <w:szCs w:val="24"/>
          <w:lang w:eastAsia="es-ES"/>
        </w:rPr>
      </w:pPr>
    </w:p>
    <w:p w14:paraId="040FAF78" w14:textId="77777777" w:rsidR="003D3788" w:rsidRPr="00770BCB" w:rsidRDefault="00B17584" w:rsidP="00032C77">
      <w:pPr>
        <w:pStyle w:val="Prrafodelista"/>
        <w:numPr>
          <w:ilvl w:val="0"/>
          <w:numId w:val="8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Los Grupos de Trabajo desempeñarán sus funciones hasta que cada uno concluya la totalidad de casillas que le sean asignadas por el órgano competente. El desarrollo de los trabajos podrá ser audio grabado o video grabado. </w:t>
      </w:r>
    </w:p>
    <w:p w14:paraId="68CB2F56" w14:textId="77777777" w:rsidR="003D3788" w:rsidRPr="00770BCB" w:rsidRDefault="003D3788" w:rsidP="002F31F0">
      <w:pPr>
        <w:pStyle w:val="Prrafodelista"/>
        <w:spacing w:after="0"/>
        <w:ind w:left="426"/>
        <w:rPr>
          <w:rFonts w:ascii="Arial" w:eastAsia="Calibri" w:hAnsi="Arial" w:cs="Arial"/>
          <w:sz w:val="24"/>
          <w:szCs w:val="24"/>
          <w:lang w:eastAsia="es-ES"/>
        </w:rPr>
      </w:pPr>
    </w:p>
    <w:p w14:paraId="3F0E0A8E" w14:textId="7C993A57" w:rsidR="003D3788" w:rsidRPr="00770BCB" w:rsidRDefault="00B17584" w:rsidP="00032C77">
      <w:pPr>
        <w:pStyle w:val="Prrafodelista"/>
        <w:numPr>
          <w:ilvl w:val="0"/>
          <w:numId w:val="8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Los auxiliares de bodega entregarán sucesivamente a los auxiliares de traslado los paquetes que les correspondan de acuerdo </w:t>
      </w:r>
      <w:r w:rsidR="000375C5" w:rsidRPr="00770BCB">
        <w:rPr>
          <w:rFonts w:ascii="Arial" w:eastAsia="Calibri" w:hAnsi="Arial" w:cs="Arial"/>
          <w:sz w:val="24"/>
          <w:szCs w:val="24"/>
          <w:lang w:eastAsia="es-ES"/>
        </w:rPr>
        <w:t>con</w:t>
      </w:r>
      <w:r w:rsidRPr="00770BCB">
        <w:rPr>
          <w:rFonts w:ascii="Arial" w:eastAsia="Calibri" w:hAnsi="Arial" w:cs="Arial"/>
          <w:sz w:val="24"/>
          <w:szCs w:val="24"/>
          <w:lang w:eastAsia="es-ES"/>
        </w:rPr>
        <w:t xml:space="preserve"> la lista de casillas previamente asignadas a cada Grupo de Trabajo o, en su caso, al Punto de Recuento indicado por el funcionario que preside el </w:t>
      </w:r>
      <w:r w:rsidR="00D14461" w:rsidRPr="00770BCB">
        <w:rPr>
          <w:rFonts w:ascii="Arial" w:eastAsia="Calibri" w:hAnsi="Arial" w:cs="Arial"/>
          <w:sz w:val="24"/>
          <w:szCs w:val="24"/>
          <w:lang w:eastAsia="es-ES"/>
        </w:rPr>
        <w:t>G</w:t>
      </w:r>
      <w:r w:rsidRPr="00770BCB">
        <w:rPr>
          <w:rFonts w:ascii="Arial" w:eastAsia="Calibri" w:hAnsi="Arial" w:cs="Arial"/>
          <w:sz w:val="24"/>
          <w:szCs w:val="24"/>
          <w:lang w:eastAsia="es-ES"/>
        </w:rPr>
        <w:t>rupo para el nuevo escrutinio y cómputo, debiendo registrar su entrada y salida por el Auxiliar de Control designado.</w:t>
      </w:r>
    </w:p>
    <w:p w14:paraId="18B7B80A" w14:textId="77777777" w:rsidR="003D3788" w:rsidRPr="00770BCB" w:rsidRDefault="003D3788" w:rsidP="002F31F0">
      <w:pPr>
        <w:pStyle w:val="Prrafodelista"/>
        <w:spacing w:after="0"/>
        <w:ind w:left="426"/>
        <w:rPr>
          <w:rFonts w:ascii="Arial" w:eastAsia="Calibri" w:hAnsi="Arial" w:cs="Arial"/>
          <w:sz w:val="24"/>
          <w:szCs w:val="24"/>
          <w:lang w:eastAsia="es-ES"/>
        </w:rPr>
      </w:pPr>
    </w:p>
    <w:p w14:paraId="0C6F1B17" w14:textId="77777777" w:rsidR="003D3788" w:rsidRPr="00770BCB" w:rsidRDefault="00B17584" w:rsidP="00032C77">
      <w:pPr>
        <w:pStyle w:val="Prrafodelista"/>
        <w:numPr>
          <w:ilvl w:val="0"/>
          <w:numId w:val="8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Los paquetes que se reintegren a la bodega, luego de ser recontados en un Grupo de Trabajo, deberán ser anotados en el registro al ingresar a la bodega y serán colocados en el lugar que les corresponda, quedando nuevamente bajo custodia. </w:t>
      </w:r>
    </w:p>
    <w:p w14:paraId="1D6EFB34" w14:textId="77777777" w:rsidR="003D3788" w:rsidRPr="00770BCB" w:rsidRDefault="003D3788" w:rsidP="002F31F0">
      <w:pPr>
        <w:pStyle w:val="Prrafodelista"/>
        <w:spacing w:after="0"/>
        <w:ind w:left="426"/>
        <w:rPr>
          <w:rFonts w:ascii="Arial" w:eastAsia="Calibri" w:hAnsi="Arial" w:cs="Arial"/>
          <w:sz w:val="24"/>
          <w:szCs w:val="24"/>
          <w:lang w:eastAsia="es-ES"/>
        </w:rPr>
      </w:pPr>
    </w:p>
    <w:p w14:paraId="668D8D21" w14:textId="27693C8B" w:rsidR="003D3788" w:rsidRPr="00770BCB" w:rsidRDefault="00B17584" w:rsidP="00032C77">
      <w:pPr>
        <w:pStyle w:val="Prrafodelista"/>
        <w:numPr>
          <w:ilvl w:val="0"/>
          <w:numId w:val="8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lastRenderedPageBreak/>
        <w:t xml:space="preserve">El funcionario que presida el Grupo de Trabajo, por sí mismo o con la ayuda de los auxiliares de recuento, deberá realizar las actividades correspondientes al nuevo escrutinio y cómputo de los votos. </w:t>
      </w:r>
    </w:p>
    <w:p w14:paraId="5F6C299E" w14:textId="77777777" w:rsidR="003D3788" w:rsidRPr="00770BCB" w:rsidRDefault="003D3788" w:rsidP="002F31F0">
      <w:pPr>
        <w:pStyle w:val="Prrafodelista"/>
        <w:spacing w:after="0"/>
        <w:ind w:left="426"/>
        <w:rPr>
          <w:rFonts w:ascii="Arial" w:eastAsia="Calibri" w:hAnsi="Arial" w:cs="Arial"/>
          <w:sz w:val="24"/>
          <w:szCs w:val="24"/>
          <w:lang w:eastAsia="es-ES"/>
        </w:rPr>
      </w:pPr>
    </w:p>
    <w:p w14:paraId="55D61476" w14:textId="594927ED" w:rsidR="00B17584" w:rsidRPr="00770BCB" w:rsidRDefault="00B17584" w:rsidP="00032C77">
      <w:pPr>
        <w:pStyle w:val="Prrafodelista"/>
        <w:numPr>
          <w:ilvl w:val="0"/>
          <w:numId w:val="8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El personal designado por el órgano competente como Auxiliar de Traslado apoyará también, bajo la supervisión del Grupo de Trabajo, al Auxiliar de Recuento en la apertura del paquete y la extracción sucesiva de los conjuntos de boletas y votos, disponiéndolos para el recuento; asimismo será responsable de su reincorporación ordenada al paquete electoral y, luego del registro de salida correspondiente, del retorno del paquete a la bodega electoral.</w:t>
      </w:r>
    </w:p>
    <w:p w14:paraId="2D2BB2E9" w14:textId="77777777" w:rsidR="008170A4" w:rsidRPr="00770BCB" w:rsidRDefault="008170A4" w:rsidP="002F31F0">
      <w:pPr>
        <w:spacing w:after="0"/>
        <w:rPr>
          <w:rFonts w:ascii="Arial" w:eastAsia="Calibri" w:hAnsi="Arial" w:cs="Arial"/>
          <w:b/>
          <w:bCs/>
          <w:sz w:val="24"/>
          <w:szCs w:val="24"/>
          <w:lang w:eastAsia="es-ES"/>
        </w:rPr>
      </w:pPr>
    </w:p>
    <w:p w14:paraId="1A3F6DBC" w14:textId="47A5D3AD" w:rsidR="0004745B" w:rsidRPr="00770BCB" w:rsidRDefault="00CE2263" w:rsidP="004D7556">
      <w:pPr>
        <w:pStyle w:val="Ttulo2"/>
        <w:spacing w:before="0" w:line="240" w:lineRule="auto"/>
        <w:jc w:val="center"/>
        <w:rPr>
          <w:rFonts w:ascii="Arial" w:eastAsia="Calibri" w:hAnsi="Arial" w:cs="Arial"/>
          <w:b/>
          <w:bCs/>
          <w:color w:val="auto"/>
          <w:sz w:val="24"/>
          <w:szCs w:val="24"/>
          <w:lang w:eastAsia="es-ES"/>
        </w:rPr>
      </w:pPr>
      <w:bookmarkStart w:id="63" w:name="_Toc155774072"/>
      <w:r w:rsidRPr="00770BCB">
        <w:rPr>
          <w:rFonts w:ascii="Arial" w:eastAsia="Calibri" w:hAnsi="Arial" w:cs="Arial"/>
          <w:b/>
          <w:bCs/>
          <w:color w:val="auto"/>
          <w:sz w:val="24"/>
          <w:szCs w:val="24"/>
          <w:lang w:eastAsia="es-ES"/>
        </w:rPr>
        <w:t>SECCIÓN QUINTA</w:t>
      </w:r>
      <w:bookmarkEnd w:id="63"/>
    </w:p>
    <w:p w14:paraId="72250089" w14:textId="0DFA29C1" w:rsidR="00162F0D" w:rsidRPr="00770BCB" w:rsidRDefault="00162F0D" w:rsidP="004D7556">
      <w:pPr>
        <w:pStyle w:val="Ttulo2"/>
        <w:spacing w:before="0" w:line="240" w:lineRule="auto"/>
        <w:jc w:val="center"/>
        <w:rPr>
          <w:rFonts w:ascii="Arial" w:eastAsia="Calibri" w:hAnsi="Arial" w:cs="Arial"/>
          <w:b/>
          <w:bCs/>
          <w:color w:val="auto"/>
          <w:sz w:val="24"/>
          <w:szCs w:val="24"/>
          <w:lang w:eastAsia="es-ES"/>
        </w:rPr>
      </w:pPr>
      <w:bookmarkStart w:id="64" w:name="_Toc155774073"/>
      <w:r w:rsidRPr="00770BCB">
        <w:rPr>
          <w:rFonts w:ascii="Arial" w:eastAsia="Calibri" w:hAnsi="Arial" w:cs="Arial"/>
          <w:b/>
          <w:bCs/>
          <w:color w:val="auto"/>
          <w:sz w:val="24"/>
          <w:szCs w:val="24"/>
          <w:lang w:eastAsia="es-ES"/>
        </w:rPr>
        <w:t xml:space="preserve">Mecanismo del </w:t>
      </w:r>
      <w:r w:rsidR="00CE2263" w:rsidRPr="00770BCB">
        <w:rPr>
          <w:rFonts w:ascii="Arial" w:eastAsia="Calibri" w:hAnsi="Arial" w:cs="Arial"/>
          <w:b/>
          <w:bCs/>
          <w:color w:val="auto"/>
          <w:sz w:val="24"/>
          <w:szCs w:val="24"/>
          <w:lang w:eastAsia="es-ES"/>
        </w:rPr>
        <w:t>R</w:t>
      </w:r>
      <w:r w:rsidRPr="00770BCB">
        <w:rPr>
          <w:rFonts w:ascii="Arial" w:eastAsia="Calibri" w:hAnsi="Arial" w:cs="Arial"/>
          <w:b/>
          <w:bCs/>
          <w:color w:val="auto"/>
          <w:sz w:val="24"/>
          <w:szCs w:val="24"/>
          <w:lang w:eastAsia="es-ES"/>
        </w:rPr>
        <w:t>ecuento de</w:t>
      </w:r>
      <w:r w:rsidR="00CE2263" w:rsidRPr="00770BCB">
        <w:rPr>
          <w:rFonts w:ascii="Arial" w:eastAsia="Calibri" w:hAnsi="Arial" w:cs="Arial"/>
          <w:b/>
          <w:bCs/>
          <w:color w:val="auto"/>
          <w:sz w:val="24"/>
          <w:szCs w:val="24"/>
          <w:lang w:eastAsia="es-ES"/>
        </w:rPr>
        <w:t xml:space="preserve"> V</w:t>
      </w:r>
      <w:r w:rsidRPr="00770BCB">
        <w:rPr>
          <w:rFonts w:ascii="Arial" w:eastAsia="Calibri" w:hAnsi="Arial" w:cs="Arial"/>
          <w:b/>
          <w:bCs/>
          <w:color w:val="auto"/>
          <w:sz w:val="24"/>
          <w:szCs w:val="24"/>
          <w:lang w:eastAsia="es-ES"/>
        </w:rPr>
        <w:t>otos en G</w:t>
      </w:r>
      <w:r w:rsidR="00A20B68" w:rsidRPr="00770BCB">
        <w:rPr>
          <w:rFonts w:ascii="Arial" w:eastAsia="Calibri" w:hAnsi="Arial" w:cs="Arial"/>
          <w:b/>
          <w:bCs/>
          <w:color w:val="auto"/>
          <w:sz w:val="24"/>
          <w:szCs w:val="24"/>
          <w:lang w:eastAsia="es-ES"/>
        </w:rPr>
        <w:t xml:space="preserve">rupo de </w:t>
      </w:r>
      <w:r w:rsidRPr="00770BCB">
        <w:rPr>
          <w:rFonts w:ascii="Arial" w:eastAsia="Calibri" w:hAnsi="Arial" w:cs="Arial"/>
          <w:b/>
          <w:bCs/>
          <w:color w:val="auto"/>
          <w:sz w:val="24"/>
          <w:szCs w:val="24"/>
          <w:lang w:eastAsia="es-ES"/>
        </w:rPr>
        <w:t>T</w:t>
      </w:r>
      <w:r w:rsidR="00A20B68" w:rsidRPr="00770BCB">
        <w:rPr>
          <w:rFonts w:ascii="Arial" w:eastAsia="Calibri" w:hAnsi="Arial" w:cs="Arial"/>
          <w:b/>
          <w:bCs/>
          <w:color w:val="auto"/>
          <w:sz w:val="24"/>
          <w:szCs w:val="24"/>
          <w:lang w:eastAsia="es-ES"/>
        </w:rPr>
        <w:t>rabajo</w:t>
      </w:r>
      <w:bookmarkEnd w:id="64"/>
    </w:p>
    <w:p w14:paraId="4C77567F" w14:textId="77777777" w:rsidR="00B17584" w:rsidRPr="00770BCB" w:rsidRDefault="00B17584" w:rsidP="002F31F0">
      <w:pPr>
        <w:spacing w:after="0"/>
        <w:jc w:val="center"/>
        <w:rPr>
          <w:rFonts w:ascii="Arial" w:eastAsia="Calibri" w:hAnsi="Arial" w:cs="Arial"/>
          <w:b/>
          <w:bCs/>
          <w:sz w:val="24"/>
          <w:szCs w:val="24"/>
          <w:lang w:eastAsia="es-ES"/>
        </w:rPr>
      </w:pPr>
    </w:p>
    <w:p w14:paraId="56B1A2D0" w14:textId="538C1743" w:rsidR="003D3788" w:rsidRPr="00770BCB" w:rsidRDefault="00B17584" w:rsidP="002F31F0">
      <w:pPr>
        <w:spacing w:after="0"/>
        <w:jc w:val="both"/>
        <w:rPr>
          <w:rFonts w:ascii="Arial" w:eastAsia="Calibri" w:hAnsi="Arial" w:cs="Arial"/>
          <w:sz w:val="24"/>
          <w:szCs w:val="24"/>
          <w:lang w:eastAsia="es-ES"/>
        </w:rPr>
      </w:pPr>
      <w:r w:rsidRPr="00770BCB">
        <w:rPr>
          <w:rFonts w:ascii="Arial" w:eastAsia="Calibri" w:hAnsi="Arial" w:cs="Arial"/>
          <w:b/>
          <w:bCs/>
          <w:sz w:val="24"/>
          <w:szCs w:val="24"/>
          <w:lang w:eastAsia="es-ES"/>
        </w:rPr>
        <w:t>Artículo 6</w:t>
      </w:r>
      <w:r w:rsidR="00977252" w:rsidRPr="00770BCB">
        <w:rPr>
          <w:rFonts w:ascii="Arial" w:eastAsia="Calibri" w:hAnsi="Arial" w:cs="Arial"/>
          <w:b/>
          <w:bCs/>
          <w:sz w:val="24"/>
          <w:szCs w:val="24"/>
          <w:lang w:eastAsia="es-ES"/>
        </w:rPr>
        <w:t>2</w:t>
      </w:r>
      <w:r w:rsidRPr="00770BCB">
        <w:rPr>
          <w:rFonts w:ascii="Arial" w:eastAsia="Calibri" w:hAnsi="Arial" w:cs="Arial"/>
          <w:b/>
          <w:bCs/>
          <w:sz w:val="24"/>
          <w:szCs w:val="24"/>
          <w:lang w:eastAsia="es-ES"/>
        </w:rPr>
        <w:t>.</w:t>
      </w:r>
      <w:r w:rsidRPr="00770BCB">
        <w:rPr>
          <w:rFonts w:ascii="Arial" w:eastAsia="Calibri" w:hAnsi="Arial" w:cs="Arial"/>
          <w:sz w:val="24"/>
          <w:szCs w:val="24"/>
          <w:lang w:eastAsia="es-ES"/>
        </w:rPr>
        <w:t xml:space="preserve"> </w:t>
      </w:r>
    </w:p>
    <w:p w14:paraId="16F5C393" w14:textId="77777777" w:rsidR="003D3788" w:rsidRPr="00770BCB" w:rsidRDefault="003D3788" w:rsidP="002F31F0">
      <w:pPr>
        <w:spacing w:after="0"/>
        <w:jc w:val="both"/>
        <w:rPr>
          <w:rFonts w:ascii="Arial" w:eastAsia="Calibri" w:hAnsi="Arial" w:cs="Arial"/>
          <w:sz w:val="24"/>
          <w:szCs w:val="24"/>
          <w:lang w:eastAsia="es-ES"/>
        </w:rPr>
      </w:pPr>
    </w:p>
    <w:p w14:paraId="0C76415C" w14:textId="4946D722" w:rsidR="00B17584" w:rsidRPr="00770BCB" w:rsidRDefault="00B17584" w:rsidP="00032C77">
      <w:pPr>
        <w:pStyle w:val="Prrafodelista"/>
        <w:numPr>
          <w:ilvl w:val="0"/>
          <w:numId w:val="8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El nuevo escrutinio y cómputo en Grupos de Trabajo se realizará en el orden siguiente: boletas sobrantes inutilizadas, votos nulos y votos válidos.</w:t>
      </w:r>
    </w:p>
    <w:p w14:paraId="2FB6248A" w14:textId="77777777" w:rsidR="00B17584" w:rsidRPr="00770BCB" w:rsidRDefault="00B17584" w:rsidP="002F31F0">
      <w:pPr>
        <w:spacing w:after="0"/>
        <w:ind w:left="426"/>
        <w:jc w:val="both"/>
        <w:rPr>
          <w:rFonts w:ascii="Arial" w:eastAsia="Calibri" w:hAnsi="Arial" w:cs="Arial"/>
          <w:sz w:val="24"/>
          <w:szCs w:val="24"/>
          <w:lang w:eastAsia="es-ES"/>
        </w:rPr>
      </w:pPr>
    </w:p>
    <w:p w14:paraId="5CC9EC32" w14:textId="77777777" w:rsidR="00DE5319" w:rsidRPr="00770BCB" w:rsidRDefault="00B17584" w:rsidP="00032C77">
      <w:pPr>
        <w:pStyle w:val="Prrafodelista"/>
        <w:numPr>
          <w:ilvl w:val="0"/>
          <w:numId w:val="8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Los votos válidos se contabilizarán por partido político, candidatura común o coalición y, en su caso, p</w:t>
      </w:r>
      <w:r w:rsidR="00DE5319" w:rsidRPr="00770BCB">
        <w:rPr>
          <w:rFonts w:ascii="Arial" w:eastAsia="Calibri" w:hAnsi="Arial" w:cs="Arial"/>
          <w:sz w:val="24"/>
          <w:szCs w:val="24"/>
          <w:lang w:eastAsia="es-ES"/>
        </w:rPr>
        <w:t>ara</w:t>
      </w:r>
      <w:r w:rsidRPr="00770BCB">
        <w:rPr>
          <w:rFonts w:ascii="Arial" w:eastAsia="Calibri" w:hAnsi="Arial" w:cs="Arial"/>
          <w:sz w:val="24"/>
          <w:szCs w:val="24"/>
          <w:lang w:eastAsia="es-ES"/>
        </w:rPr>
        <w:t xml:space="preserve"> candidat</w:t>
      </w:r>
      <w:r w:rsidR="00DE5319" w:rsidRPr="00770BCB">
        <w:rPr>
          <w:rFonts w:ascii="Arial" w:eastAsia="Calibri" w:hAnsi="Arial" w:cs="Arial"/>
          <w:sz w:val="24"/>
          <w:szCs w:val="24"/>
          <w:lang w:eastAsia="es-ES"/>
        </w:rPr>
        <w:t>uras</w:t>
      </w:r>
      <w:r w:rsidRPr="00770BCB">
        <w:rPr>
          <w:rFonts w:ascii="Arial" w:eastAsia="Calibri" w:hAnsi="Arial" w:cs="Arial"/>
          <w:sz w:val="24"/>
          <w:szCs w:val="24"/>
          <w:lang w:eastAsia="es-ES"/>
        </w:rPr>
        <w:t xml:space="preserve"> independientes, así como los emitidos a favor de candidat</w:t>
      </w:r>
      <w:r w:rsidR="00DE5319" w:rsidRPr="00770BCB">
        <w:rPr>
          <w:rFonts w:ascii="Arial" w:eastAsia="Calibri" w:hAnsi="Arial" w:cs="Arial"/>
          <w:sz w:val="24"/>
          <w:szCs w:val="24"/>
          <w:lang w:eastAsia="es-ES"/>
        </w:rPr>
        <w:t>uras</w:t>
      </w:r>
      <w:r w:rsidRPr="00770BCB">
        <w:rPr>
          <w:rFonts w:ascii="Arial" w:eastAsia="Calibri" w:hAnsi="Arial" w:cs="Arial"/>
          <w:sz w:val="24"/>
          <w:szCs w:val="24"/>
          <w:lang w:eastAsia="es-ES"/>
        </w:rPr>
        <w:t xml:space="preserve"> no registrad</w:t>
      </w:r>
      <w:r w:rsidR="00DE5319" w:rsidRPr="00770BCB">
        <w:rPr>
          <w:rFonts w:ascii="Arial" w:eastAsia="Calibri" w:hAnsi="Arial" w:cs="Arial"/>
          <w:sz w:val="24"/>
          <w:szCs w:val="24"/>
          <w:lang w:eastAsia="es-ES"/>
        </w:rPr>
        <w:t>a</w:t>
      </w:r>
      <w:r w:rsidRPr="00770BCB">
        <w:rPr>
          <w:rFonts w:ascii="Arial" w:eastAsia="Calibri" w:hAnsi="Arial" w:cs="Arial"/>
          <w:sz w:val="24"/>
          <w:szCs w:val="24"/>
          <w:lang w:eastAsia="es-ES"/>
        </w:rPr>
        <w:t>s.</w:t>
      </w:r>
    </w:p>
    <w:p w14:paraId="49772C81" w14:textId="77777777" w:rsidR="00DE5319" w:rsidRPr="00770BCB" w:rsidRDefault="00DE5319" w:rsidP="002F31F0">
      <w:pPr>
        <w:pStyle w:val="Prrafodelista"/>
        <w:spacing w:after="0"/>
        <w:rPr>
          <w:rFonts w:ascii="Arial" w:eastAsia="Calibri" w:hAnsi="Arial" w:cs="Arial"/>
          <w:sz w:val="24"/>
          <w:szCs w:val="24"/>
          <w:lang w:eastAsia="es-ES"/>
        </w:rPr>
      </w:pPr>
    </w:p>
    <w:p w14:paraId="7DDDE9F5" w14:textId="20E42E79" w:rsidR="00B17584" w:rsidRPr="00770BCB" w:rsidRDefault="00B17584" w:rsidP="00032C77">
      <w:pPr>
        <w:pStyle w:val="Prrafodelista"/>
        <w:numPr>
          <w:ilvl w:val="0"/>
          <w:numId w:val="8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Si durante el recuento de votos realizado en los Grupos de Trabajo, se encuentran en el paquete votos de una elección distinta, serán apartados a efecto que sean contabilizados para la elección al momento que se realice el cómputo respectivo.</w:t>
      </w:r>
      <w:r w:rsidR="00DE5319" w:rsidRPr="00770BCB">
        <w:rPr>
          <w:lang w:eastAsia="es-ES"/>
        </w:rPr>
        <w:t xml:space="preserve"> </w:t>
      </w:r>
      <w:r w:rsidRPr="00770BCB">
        <w:rPr>
          <w:rFonts w:ascii="Arial" w:eastAsia="Calibri" w:hAnsi="Arial" w:cs="Arial"/>
          <w:sz w:val="24"/>
          <w:szCs w:val="24"/>
          <w:lang w:eastAsia="es-ES"/>
        </w:rPr>
        <w:t xml:space="preserve">Para lo cual, el Consejo concerniente, deberá realizar las acciones relativas al cómputo o recuento de los votos, según corresponda. En el caso de que se encontraran votos de alguna de las elecciones federales en alguno de los paquetes de la elección local, </w:t>
      </w:r>
      <w:r w:rsidR="00DE5319" w:rsidRPr="00770BCB">
        <w:rPr>
          <w:rFonts w:ascii="Arial" w:eastAsia="Calibri" w:hAnsi="Arial" w:cs="Arial"/>
          <w:sz w:val="24"/>
          <w:szCs w:val="24"/>
          <w:lang w:eastAsia="es-ES"/>
        </w:rPr>
        <w:t>se actuará de conformidad con lo establecido en el Protocolo</w:t>
      </w:r>
      <w:r w:rsidRPr="00770BCB">
        <w:rPr>
          <w:rFonts w:ascii="Arial" w:eastAsia="Calibri" w:hAnsi="Arial" w:cs="Arial"/>
          <w:sz w:val="24"/>
          <w:szCs w:val="24"/>
          <w:lang w:eastAsia="es-ES"/>
        </w:rPr>
        <w:t>.</w:t>
      </w:r>
    </w:p>
    <w:p w14:paraId="456553BD" w14:textId="77777777" w:rsidR="00B17584" w:rsidRPr="00770BCB" w:rsidRDefault="00B17584" w:rsidP="002F31F0">
      <w:pPr>
        <w:spacing w:after="0"/>
        <w:ind w:left="426"/>
        <w:jc w:val="both"/>
        <w:rPr>
          <w:rFonts w:ascii="Arial" w:eastAsia="Calibri" w:hAnsi="Arial" w:cs="Arial"/>
          <w:sz w:val="24"/>
          <w:szCs w:val="24"/>
          <w:lang w:eastAsia="es-ES"/>
        </w:rPr>
      </w:pPr>
    </w:p>
    <w:p w14:paraId="5B4A5DB0" w14:textId="6CD798B1" w:rsidR="00B17584" w:rsidRPr="00770BCB" w:rsidRDefault="00B17584" w:rsidP="00032C77">
      <w:pPr>
        <w:pStyle w:val="Prrafodelista"/>
        <w:numPr>
          <w:ilvl w:val="0"/>
          <w:numId w:val="8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Las constancias individuales donde se hará el registro de los resultados de las casillas sujetas a recuento serán útiles en el proceso de verificación de la captura, y quedarán bajo el resguardo y cuidado de quien presida el Grupo de Trabajo, debiendo entregar la totalidad de las generadas a</w:t>
      </w:r>
      <w:r w:rsidR="0068624F"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68624F"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Presiden</w:t>
      </w:r>
      <w:r w:rsidR="0068624F" w:rsidRPr="00770BCB">
        <w:rPr>
          <w:rFonts w:ascii="Arial" w:eastAsia="Calibri" w:hAnsi="Arial" w:cs="Arial"/>
          <w:sz w:val="24"/>
          <w:szCs w:val="24"/>
          <w:lang w:eastAsia="es-ES"/>
        </w:rPr>
        <w:t>cia</w:t>
      </w:r>
      <w:r w:rsidRPr="00770BCB">
        <w:rPr>
          <w:rFonts w:ascii="Arial" w:eastAsia="Calibri" w:hAnsi="Arial" w:cs="Arial"/>
          <w:sz w:val="24"/>
          <w:szCs w:val="24"/>
          <w:lang w:eastAsia="es-ES"/>
        </w:rPr>
        <w:t xml:space="preserve"> del Consejo a la conclusión de los trabajos del Grupo.</w:t>
      </w:r>
    </w:p>
    <w:p w14:paraId="4EF91595" w14:textId="77777777" w:rsidR="00B17584" w:rsidRPr="00770BCB" w:rsidRDefault="00B17584" w:rsidP="002F31F0">
      <w:pPr>
        <w:spacing w:after="0"/>
        <w:ind w:left="426"/>
        <w:jc w:val="both"/>
        <w:rPr>
          <w:rFonts w:ascii="Arial" w:eastAsia="Calibri" w:hAnsi="Arial" w:cs="Arial"/>
          <w:sz w:val="24"/>
          <w:szCs w:val="24"/>
          <w:lang w:eastAsia="es-ES"/>
        </w:rPr>
      </w:pPr>
    </w:p>
    <w:p w14:paraId="44BDDD81" w14:textId="4B524D2B" w:rsidR="00B17584" w:rsidRPr="00770BCB" w:rsidRDefault="00B17584" w:rsidP="00032C77">
      <w:pPr>
        <w:pStyle w:val="Prrafodelista"/>
        <w:numPr>
          <w:ilvl w:val="0"/>
          <w:numId w:val="8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lastRenderedPageBreak/>
        <w:t>De manera previa a la firma del Acta Circunstanciada, l</w:t>
      </w:r>
      <w:r w:rsidR="00DE5319" w:rsidRPr="00770BCB">
        <w:rPr>
          <w:rFonts w:ascii="Arial" w:eastAsia="Calibri" w:hAnsi="Arial" w:cs="Arial"/>
          <w:sz w:val="24"/>
          <w:szCs w:val="24"/>
          <w:lang w:eastAsia="es-ES"/>
        </w:rPr>
        <w:t>as personas</w:t>
      </w:r>
      <w:r w:rsidRPr="00770BCB">
        <w:rPr>
          <w:rFonts w:ascii="Arial" w:eastAsia="Calibri" w:hAnsi="Arial" w:cs="Arial"/>
          <w:sz w:val="24"/>
          <w:szCs w:val="24"/>
          <w:lang w:eastAsia="es-ES"/>
        </w:rPr>
        <w:t xml:space="preserve"> integrantes del Grupo de Trabajo que así lo deseen, también podrán verificar que la captura corresponda al documento en el que se registró el nuevo escrutinio y cómputo de la casilla.</w:t>
      </w:r>
    </w:p>
    <w:p w14:paraId="42E778AD" w14:textId="77777777" w:rsidR="00B17584" w:rsidRPr="00770BCB" w:rsidRDefault="00B17584" w:rsidP="002F31F0">
      <w:pPr>
        <w:spacing w:after="0"/>
        <w:ind w:left="426"/>
        <w:jc w:val="both"/>
        <w:rPr>
          <w:rFonts w:ascii="Arial" w:eastAsia="Calibri" w:hAnsi="Arial" w:cs="Arial"/>
          <w:sz w:val="24"/>
          <w:szCs w:val="24"/>
          <w:lang w:eastAsia="es-ES"/>
        </w:rPr>
      </w:pPr>
    </w:p>
    <w:p w14:paraId="450D6462" w14:textId="3158099F" w:rsidR="00B17584" w:rsidRPr="00770BCB" w:rsidRDefault="00B17584" w:rsidP="00032C77">
      <w:pPr>
        <w:pStyle w:val="Prrafodelista"/>
        <w:numPr>
          <w:ilvl w:val="0"/>
          <w:numId w:val="8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Los Grupos de Trabajo deberán funcionar permanentemente hasta la conclusión del recuento de la totalidad de los paquetes que les fueron asignados. De ninguna manera se suspenderán las actividades de un Grupo de Trabajo, por lo que, en caso necesario, </w:t>
      </w:r>
      <w:r w:rsidR="0068624F"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del Consejo deberá requerir la presencia </w:t>
      </w:r>
      <w:r w:rsidR="00D741C8" w:rsidRPr="00770BCB">
        <w:rPr>
          <w:rFonts w:ascii="Arial" w:eastAsia="Calibri" w:hAnsi="Arial" w:cs="Arial"/>
          <w:sz w:val="24"/>
          <w:szCs w:val="24"/>
          <w:lang w:eastAsia="es-ES"/>
        </w:rPr>
        <w:t>de la o las</w:t>
      </w:r>
      <w:r w:rsidR="00A73C71" w:rsidRPr="00770BCB">
        <w:rPr>
          <w:rFonts w:ascii="Arial" w:eastAsia="Calibri" w:hAnsi="Arial" w:cs="Arial"/>
          <w:sz w:val="24"/>
          <w:szCs w:val="24"/>
          <w:lang w:eastAsia="es-ES"/>
        </w:rPr>
        <w:t xml:space="preserve"> </w:t>
      </w:r>
      <w:r w:rsidR="00DE5319" w:rsidRPr="00770BCB">
        <w:rPr>
          <w:rFonts w:ascii="Arial" w:eastAsia="Calibri" w:hAnsi="Arial" w:cs="Arial"/>
          <w:sz w:val="24"/>
          <w:szCs w:val="24"/>
          <w:lang w:eastAsia="es-ES"/>
        </w:rPr>
        <w:t>c</w:t>
      </w:r>
      <w:r w:rsidR="00A73C71" w:rsidRPr="00770BCB">
        <w:rPr>
          <w:rFonts w:ascii="Arial" w:eastAsia="Calibri" w:hAnsi="Arial" w:cs="Arial"/>
          <w:sz w:val="24"/>
          <w:szCs w:val="24"/>
          <w:lang w:eastAsia="es-ES"/>
        </w:rPr>
        <w:t xml:space="preserve">onsejerías </w:t>
      </w:r>
      <w:r w:rsidR="00DE5319" w:rsidRPr="00770BCB">
        <w:rPr>
          <w:rFonts w:ascii="Arial" w:eastAsia="Calibri" w:hAnsi="Arial" w:cs="Arial"/>
          <w:sz w:val="24"/>
          <w:szCs w:val="24"/>
          <w:lang w:eastAsia="es-ES"/>
        </w:rPr>
        <w:t>p</w:t>
      </w:r>
      <w:r w:rsidRPr="00770BCB">
        <w:rPr>
          <w:rFonts w:ascii="Arial" w:eastAsia="Calibri" w:hAnsi="Arial" w:cs="Arial"/>
          <w:sz w:val="24"/>
          <w:szCs w:val="24"/>
          <w:lang w:eastAsia="es-ES"/>
        </w:rPr>
        <w:t>ropietari</w:t>
      </w:r>
      <w:r w:rsidR="00A73C71"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s o </w:t>
      </w:r>
      <w:r w:rsidR="00DE5319" w:rsidRPr="00770BCB">
        <w:rPr>
          <w:rFonts w:ascii="Arial" w:eastAsia="Calibri" w:hAnsi="Arial" w:cs="Arial"/>
          <w:sz w:val="24"/>
          <w:szCs w:val="24"/>
          <w:lang w:eastAsia="es-ES"/>
        </w:rPr>
        <w:t>s</w:t>
      </w:r>
      <w:r w:rsidRPr="00770BCB">
        <w:rPr>
          <w:rFonts w:ascii="Arial" w:eastAsia="Calibri" w:hAnsi="Arial" w:cs="Arial"/>
          <w:sz w:val="24"/>
          <w:szCs w:val="24"/>
          <w:lang w:eastAsia="es-ES"/>
        </w:rPr>
        <w:t>uplentes que quedaron integrad</w:t>
      </w:r>
      <w:r w:rsidR="00A73C71"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s al mismo o, en su caso, la del vocal respectivo, consignando este hecho en el acta circunstanciada </w:t>
      </w:r>
      <w:r w:rsidR="00DE5319" w:rsidRPr="00770BCB">
        <w:rPr>
          <w:rFonts w:ascii="Arial" w:eastAsia="Calibri" w:hAnsi="Arial" w:cs="Arial"/>
          <w:sz w:val="24"/>
          <w:szCs w:val="24"/>
          <w:lang w:eastAsia="es-ES"/>
        </w:rPr>
        <w:t>c</w:t>
      </w:r>
      <w:r w:rsidRPr="00770BCB">
        <w:rPr>
          <w:rFonts w:ascii="Arial" w:eastAsia="Calibri" w:hAnsi="Arial" w:cs="Arial"/>
          <w:sz w:val="24"/>
          <w:szCs w:val="24"/>
          <w:lang w:eastAsia="es-ES"/>
        </w:rPr>
        <w:t>orrespondiente.</w:t>
      </w:r>
    </w:p>
    <w:p w14:paraId="2DD0CDC8" w14:textId="77777777" w:rsidR="00B17584" w:rsidRPr="00770BCB" w:rsidRDefault="00B17584" w:rsidP="002F31F0">
      <w:pPr>
        <w:spacing w:after="0"/>
        <w:ind w:left="426"/>
        <w:jc w:val="both"/>
        <w:rPr>
          <w:rFonts w:ascii="Arial" w:eastAsia="Calibri" w:hAnsi="Arial" w:cs="Arial"/>
          <w:sz w:val="24"/>
          <w:szCs w:val="24"/>
          <w:lang w:eastAsia="es-ES"/>
        </w:rPr>
      </w:pPr>
    </w:p>
    <w:p w14:paraId="3E7344C1" w14:textId="2A0A3205" w:rsidR="00B17584" w:rsidRPr="00770BCB" w:rsidRDefault="00B17584" w:rsidP="00032C77">
      <w:pPr>
        <w:pStyle w:val="Prrafodelista"/>
        <w:numPr>
          <w:ilvl w:val="0"/>
          <w:numId w:val="8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Los Grupos de Trabajo sólo se harán cargo del recuento de los votos y no de la discusión sobre su validez o nulidad.</w:t>
      </w:r>
    </w:p>
    <w:p w14:paraId="67216472" w14:textId="77777777" w:rsidR="00B17584" w:rsidRPr="00770BCB" w:rsidRDefault="00B17584" w:rsidP="002F31F0">
      <w:pPr>
        <w:spacing w:after="0"/>
        <w:ind w:left="426"/>
        <w:jc w:val="both"/>
        <w:rPr>
          <w:rFonts w:ascii="Arial" w:eastAsia="Calibri" w:hAnsi="Arial" w:cs="Arial"/>
          <w:sz w:val="24"/>
          <w:szCs w:val="24"/>
          <w:lang w:eastAsia="es-ES"/>
        </w:rPr>
      </w:pPr>
    </w:p>
    <w:p w14:paraId="07175C6F" w14:textId="642DAE73" w:rsidR="00B17584" w:rsidRPr="00770BCB" w:rsidRDefault="00B17584" w:rsidP="00032C77">
      <w:pPr>
        <w:pStyle w:val="Prrafodelista"/>
        <w:numPr>
          <w:ilvl w:val="0"/>
          <w:numId w:val="8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En cada uno de los votos reservados deberá anotarse con lápiz, al reverso, el número y tipo de la casilla a que pertenece y deberán entregarse a</w:t>
      </w:r>
      <w:r w:rsidR="0068624F"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68624F" w:rsidRPr="00770BCB">
        <w:rPr>
          <w:rFonts w:ascii="Arial" w:eastAsia="Calibri" w:hAnsi="Arial" w:cs="Arial"/>
          <w:sz w:val="24"/>
          <w:szCs w:val="24"/>
          <w:lang w:eastAsia="es-ES"/>
        </w:rPr>
        <w:t xml:space="preserve">a </w:t>
      </w:r>
      <w:r w:rsidRPr="00770BCB">
        <w:rPr>
          <w:rFonts w:ascii="Arial" w:eastAsia="Calibri" w:hAnsi="Arial" w:cs="Arial"/>
          <w:sz w:val="24"/>
          <w:szCs w:val="24"/>
          <w:lang w:eastAsia="es-ES"/>
        </w:rPr>
        <w:t>Presiden</w:t>
      </w:r>
      <w:r w:rsidR="0068624F" w:rsidRPr="00770BCB">
        <w:rPr>
          <w:rFonts w:ascii="Arial" w:eastAsia="Calibri" w:hAnsi="Arial" w:cs="Arial"/>
          <w:sz w:val="24"/>
          <w:szCs w:val="24"/>
          <w:lang w:eastAsia="es-ES"/>
        </w:rPr>
        <w:t>cia</w:t>
      </w:r>
      <w:r w:rsidRPr="00770BCB">
        <w:rPr>
          <w:rFonts w:ascii="Arial" w:eastAsia="Calibri" w:hAnsi="Arial" w:cs="Arial"/>
          <w:sz w:val="24"/>
          <w:szCs w:val="24"/>
          <w:lang w:eastAsia="es-ES"/>
        </w:rPr>
        <w:t xml:space="preserve"> del Grupo de Trabajo, junto con la constancia individual, quien los resguardará hasta entregarlos a</w:t>
      </w:r>
      <w:r w:rsidR="0068624F"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68624F"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Presiden</w:t>
      </w:r>
      <w:r w:rsidR="0068624F" w:rsidRPr="00770BCB">
        <w:rPr>
          <w:rFonts w:ascii="Arial" w:eastAsia="Calibri" w:hAnsi="Arial" w:cs="Arial"/>
          <w:sz w:val="24"/>
          <w:szCs w:val="24"/>
          <w:lang w:eastAsia="es-ES"/>
        </w:rPr>
        <w:t>cia</w:t>
      </w:r>
      <w:r w:rsidRPr="00770BCB">
        <w:rPr>
          <w:rFonts w:ascii="Arial" w:eastAsia="Calibri" w:hAnsi="Arial" w:cs="Arial"/>
          <w:sz w:val="24"/>
          <w:szCs w:val="24"/>
          <w:lang w:eastAsia="es-ES"/>
        </w:rPr>
        <w:t xml:space="preserve"> del Consejo al término del recuento.</w:t>
      </w:r>
    </w:p>
    <w:p w14:paraId="2641BAD5" w14:textId="77777777" w:rsidR="00B17584" w:rsidRPr="00770BCB" w:rsidRDefault="00B17584" w:rsidP="002F31F0">
      <w:pPr>
        <w:spacing w:after="0"/>
        <w:jc w:val="both"/>
        <w:rPr>
          <w:rFonts w:ascii="Arial" w:eastAsia="Calibri" w:hAnsi="Arial" w:cs="Arial"/>
          <w:sz w:val="24"/>
          <w:szCs w:val="24"/>
          <w:lang w:eastAsia="es-ES"/>
        </w:rPr>
      </w:pPr>
    </w:p>
    <w:p w14:paraId="30BCAB79" w14:textId="5A66098F" w:rsidR="003D3788" w:rsidRPr="00770BCB" w:rsidRDefault="00B17584" w:rsidP="002F31F0">
      <w:pPr>
        <w:spacing w:after="0"/>
        <w:jc w:val="both"/>
        <w:rPr>
          <w:rFonts w:ascii="Arial" w:eastAsia="Calibri" w:hAnsi="Arial" w:cs="Arial"/>
          <w:sz w:val="24"/>
          <w:szCs w:val="24"/>
          <w:lang w:eastAsia="es-ES"/>
        </w:rPr>
      </w:pPr>
      <w:r w:rsidRPr="00770BCB">
        <w:rPr>
          <w:rFonts w:ascii="Arial" w:eastAsia="Calibri" w:hAnsi="Arial" w:cs="Arial"/>
          <w:b/>
          <w:bCs/>
          <w:sz w:val="24"/>
          <w:szCs w:val="24"/>
          <w:lang w:eastAsia="es-ES"/>
        </w:rPr>
        <w:t>Artículo 6</w:t>
      </w:r>
      <w:r w:rsidR="00977252" w:rsidRPr="00770BCB">
        <w:rPr>
          <w:rFonts w:ascii="Arial" w:eastAsia="Calibri" w:hAnsi="Arial" w:cs="Arial"/>
          <w:b/>
          <w:bCs/>
          <w:sz w:val="24"/>
          <w:szCs w:val="24"/>
          <w:lang w:eastAsia="es-ES"/>
        </w:rPr>
        <w:t>3</w:t>
      </w:r>
      <w:r w:rsidRPr="00770BCB">
        <w:rPr>
          <w:rFonts w:ascii="Arial" w:eastAsia="Calibri" w:hAnsi="Arial" w:cs="Arial"/>
          <w:b/>
          <w:bCs/>
          <w:sz w:val="24"/>
          <w:szCs w:val="24"/>
          <w:lang w:eastAsia="es-ES"/>
        </w:rPr>
        <w:t>.</w:t>
      </w:r>
    </w:p>
    <w:p w14:paraId="0A08A481" w14:textId="77777777" w:rsidR="00DE5319" w:rsidRPr="00770BCB" w:rsidRDefault="00DE5319" w:rsidP="002F31F0">
      <w:pPr>
        <w:spacing w:after="0"/>
        <w:jc w:val="both"/>
        <w:rPr>
          <w:rFonts w:ascii="Arial" w:eastAsia="Calibri" w:hAnsi="Arial" w:cs="Arial"/>
          <w:sz w:val="24"/>
          <w:szCs w:val="24"/>
          <w:lang w:eastAsia="es-ES"/>
        </w:rPr>
      </w:pPr>
    </w:p>
    <w:p w14:paraId="21D6387F" w14:textId="0946BAE5" w:rsidR="003D3788" w:rsidRPr="00770BCB" w:rsidRDefault="00B17584" w:rsidP="00032C77">
      <w:pPr>
        <w:pStyle w:val="Prrafodelista"/>
        <w:numPr>
          <w:ilvl w:val="0"/>
          <w:numId w:val="83"/>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El Auxiliar de Recuento realizará el llenado de la constancia individual correspondiente por cada nuevo escrutinio y cómputo de casilla, la que deberá ser firmada por lo menos, por </w:t>
      </w:r>
      <w:r w:rsidR="0068624F"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del Grupo de Trabajo, </w:t>
      </w:r>
      <w:r w:rsidR="00A73C71" w:rsidRPr="00770BCB">
        <w:rPr>
          <w:rFonts w:ascii="Arial" w:eastAsia="Calibri" w:hAnsi="Arial" w:cs="Arial"/>
          <w:sz w:val="24"/>
          <w:szCs w:val="24"/>
          <w:lang w:eastAsia="es-ES"/>
        </w:rPr>
        <w:t>una Consejería Electoral</w:t>
      </w:r>
      <w:r w:rsidRPr="00770BCB">
        <w:rPr>
          <w:rFonts w:ascii="Arial" w:eastAsia="Calibri" w:hAnsi="Arial" w:cs="Arial"/>
          <w:sz w:val="24"/>
          <w:szCs w:val="24"/>
          <w:lang w:eastAsia="es-ES"/>
        </w:rPr>
        <w:t xml:space="preserve"> del mismo, así como por </w:t>
      </w:r>
      <w:r w:rsidR="008D1442" w:rsidRPr="00770BCB">
        <w:rPr>
          <w:rFonts w:ascii="Arial" w:eastAsia="Calibri" w:hAnsi="Arial" w:cs="Arial"/>
          <w:sz w:val="24"/>
          <w:szCs w:val="24"/>
          <w:lang w:eastAsia="es-ES"/>
        </w:rPr>
        <w:t xml:space="preserve">las </w:t>
      </w:r>
      <w:r w:rsidR="00DE5319" w:rsidRPr="00770BCB">
        <w:rPr>
          <w:rFonts w:ascii="Arial" w:eastAsia="Calibri" w:hAnsi="Arial" w:cs="Arial"/>
          <w:sz w:val="24"/>
          <w:szCs w:val="24"/>
          <w:lang w:eastAsia="es-ES"/>
        </w:rPr>
        <w:t>r</w:t>
      </w:r>
      <w:r w:rsidR="008D1442" w:rsidRPr="00770BCB">
        <w:rPr>
          <w:rFonts w:ascii="Arial" w:eastAsia="Calibri" w:hAnsi="Arial" w:cs="Arial"/>
          <w:sz w:val="24"/>
          <w:szCs w:val="24"/>
          <w:lang w:eastAsia="es-ES"/>
        </w:rPr>
        <w:t>epresentaciones</w:t>
      </w:r>
      <w:r w:rsidRPr="00770BCB">
        <w:rPr>
          <w:rFonts w:ascii="Arial" w:eastAsia="Calibri" w:hAnsi="Arial" w:cs="Arial"/>
          <w:sz w:val="24"/>
          <w:szCs w:val="24"/>
          <w:lang w:eastAsia="es-ES"/>
        </w:rPr>
        <w:t>, en caso de que se negaren a firmar o lo hicieran bajo protesta, se asentará en el acta circunstanciada; a continuación, la entregará al Auxiliar de Captura para que registre los datos en el acta circunstanciada. Los resultados consignados en el acta circunstanciada serán corroborados por el Auxiliar de Verificación paralela o inmediatamente concluida la captura de cada paquete recontado. En caso de detectarse algún error en la captura, se hará del conocimiento de</w:t>
      </w:r>
      <w:r w:rsidR="0068624F"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68624F"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Presiden</w:t>
      </w:r>
      <w:r w:rsidR="0068624F" w:rsidRPr="00770BCB">
        <w:rPr>
          <w:rFonts w:ascii="Arial" w:eastAsia="Calibri" w:hAnsi="Arial" w:cs="Arial"/>
          <w:sz w:val="24"/>
          <w:szCs w:val="24"/>
          <w:lang w:eastAsia="es-ES"/>
        </w:rPr>
        <w:t>cia</w:t>
      </w:r>
      <w:r w:rsidRPr="00770BCB">
        <w:rPr>
          <w:rFonts w:ascii="Arial" w:eastAsia="Calibri" w:hAnsi="Arial" w:cs="Arial"/>
          <w:sz w:val="24"/>
          <w:szCs w:val="24"/>
          <w:lang w:eastAsia="es-ES"/>
        </w:rPr>
        <w:t xml:space="preserve"> del Grupo de Trabajo, quien realizará el procedimiento que corresponda para que la información sea capturada nuevamente en el sistema.</w:t>
      </w:r>
    </w:p>
    <w:p w14:paraId="2CAC5790" w14:textId="77777777" w:rsidR="003D3788" w:rsidRPr="00770BCB" w:rsidRDefault="003D3788" w:rsidP="002F31F0">
      <w:pPr>
        <w:pStyle w:val="Prrafodelista"/>
        <w:spacing w:after="0"/>
        <w:ind w:left="426"/>
        <w:jc w:val="both"/>
        <w:rPr>
          <w:rFonts w:ascii="Arial" w:eastAsia="Calibri" w:hAnsi="Arial" w:cs="Arial"/>
          <w:sz w:val="24"/>
          <w:szCs w:val="24"/>
          <w:lang w:eastAsia="es-ES"/>
        </w:rPr>
      </w:pPr>
    </w:p>
    <w:p w14:paraId="3836449E" w14:textId="7A252183" w:rsidR="003D3788" w:rsidRPr="00770BCB" w:rsidRDefault="00B17584" w:rsidP="00032C77">
      <w:pPr>
        <w:pStyle w:val="Prrafodelista"/>
        <w:numPr>
          <w:ilvl w:val="0"/>
          <w:numId w:val="83"/>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lastRenderedPageBreak/>
        <w:t>Por cada veinte casillas con votación recontada, constancia individual levantada y captura efectuada, el sistema generará un reporte a efecto de que cada</w:t>
      </w:r>
      <w:r w:rsidR="008D1442" w:rsidRPr="00770BCB">
        <w:rPr>
          <w:rFonts w:ascii="Arial" w:eastAsia="Calibri" w:hAnsi="Arial" w:cs="Arial"/>
          <w:sz w:val="24"/>
          <w:szCs w:val="24"/>
          <w:lang w:eastAsia="es-ES"/>
        </w:rPr>
        <w:t xml:space="preserve"> persona</w:t>
      </w:r>
      <w:r w:rsidRPr="00770BCB">
        <w:rPr>
          <w:rFonts w:ascii="Arial" w:eastAsia="Calibri" w:hAnsi="Arial" w:cs="Arial"/>
          <w:sz w:val="24"/>
          <w:szCs w:val="24"/>
          <w:lang w:eastAsia="es-ES"/>
        </w:rPr>
        <w:t xml:space="preserve"> representante ante el Grupo de Trabajo verifique la certeza de los registros contra las copias de las constancias individuales recibidas. De ser necesario, de inmediato se harán las correcciones procedentes, para lo cual se notificará por la vía más expedita a la </w:t>
      </w:r>
      <w:r w:rsidR="0041399F" w:rsidRPr="00770BCB">
        <w:rPr>
          <w:rFonts w:ascii="Arial" w:eastAsia="Calibri" w:hAnsi="Arial" w:cs="Arial"/>
          <w:sz w:val="24"/>
          <w:szCs w:val="24"/>
          <w:lang w:eastAsia="es-ES"/>
        </w:rPr>
        <w:t>DEOE</w:t>
      </w:r>
      <w:r w:rsidRPr="00770BCB">
        <w:rPr>
          <w:rFonts w:ascii="Arial" w:eastAsia="Calibri" w:hAnsi="Arial" w:cs="Arial"/>
          <w:sz w:val="24"/>
          <w:szCs w:val="24"/>
          <w:lang w:eastAsia="es-ES"/>
        </w:rPr>
        <w:t>.</w:t>
      </w:r>
    </w:p>
    <w:p w14:paraId="14F34308" w14:textId="77777777" w:rsidR="003D3788" w:rsidRPr="00770BCB" w:rsidRDefault="003D3788" w:rsidP="002F31F0">
      <w:pPr>
        <w:pStyle w:val="Prrafodelista"/>
        <w:spacing w:after="0"/>
        <w:ind w:left="426"/>
        <w:rPr>
          <w:rFonts w:ascii="Arial" w:eastAsia="Calibri" w:hAnsi="Arial" w:cs="Arial"/>
          <w:sz w:val="24"/>
          <w:szCs w:val="24"/>
          <w:lang w:eastAsia="es-ES"/>
        </w:rPr>
      </w:pPr>
    </w:p>
    <w:p w14:paraId="61CC86FB" w14:textId="53AFCFCD" w:rsidR="003D3788" w:rsidRPr="00770BCB" w:rsidRDefault="00B17584" w:rsidP="00032C77">
      <w:pPr>
        <w:pStyle w:val="Prrafodelista"/>
        <w:numPr>
          <w:ilvl w:val="0"/>
          <w:numId w:val="83"/>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 el supuesto de que alguna demarcación territorial distrital local o municipal contenga </w:t>
      </w:r>
      <w:r w:rsidR="00D20B9E" w:rsidRPr="00770BCB">
        <w:rPr>
          <w:rFonts w:ascii="Arial" w:eastAsia="Calibri" w:hAnsi="Arial" w:cs="Arial"/>
          <w:sz w:val="24"/>
          <w:szCs w:val="24"/>
          <w:lang w:eastAsia="es-ES"/>
        </w:rPr>
        <w:t xml:space="preserve">un </w:t>
      </w:r>
      <w:r w:rsidRPr="00770BCB">
        <w:rPr>
          <w:rFonts w:ascii="Arial" w:eastAsia="Calibri" w:hAnsi="Arial" w:cs="Arial"/>
          <w:sz w:val="24"/>
          <w:szCs w:val="24"/>
          <w:lang w:eastAsia="es-ES"/>
        </w:rPr>
        <w:t xml:space="preserve">número elevado de casillas a recontar, el Consejo podrá, a partir de la aplicación de la fórmula aritmética para definir Grupos de Trabajo y Puntos de Recuento, reservar hasta un 20% de las casillas que se encuentren en esta situación. Lo anterior a efecto de que </w:t>
      </w:r>
      <w:r w:rsidR="0068624F"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de dicho Consejo asigne las mismas a aquellos Grupos de Trabajo que hayan terminado sus actividades y así evitar retraso en la conclusión oportuna del cómputo respectivo.</w:t>
      </w:r>
    </w:p>
    <w:p w14:paraId="7E632E29" w14:textId="77777777" w:rsidR="003D3788" w:rsidRPr="00770BCB" w:rsidRDefault="003D3788" w:rsidP="002F31F0">
      <w:pPr>
        <w:pStyle w:val="Prrafodelista"/>
        <w:spacing w:after="0"/>
        <w:ind w:left="426"/>
        <w:rPr>
          <w:rFonts w:ascii="Arial" w:eastAsia="Calibri" w:hAnsi="Arial" w:cs="Arial"/>
          <w:sz w:val="24"/>
          <w:szCs w:val="24"/>
          <w:lang w:eastAsia="es-ES"/>
        </w:rPr>
      </w:pPr>
    </w:p>
    <w:p w14:paraId="74BC010F" w14:textId="337AB03B" w:rsidR="003D3788" w:rsidRPr="00770BCB" w:rsidRDefault="00B17584" w:rsidP="00032C77">
      <w:pPr>
        <w:pStyle w:val="Prrafodelista"/>
        <w:numPr>
          <w:ilvl w:val="0"/>
          <w:numId w:val="83"/>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Para ello, el Auxiliar de Seguimiento deberá realizar un reporte cada hora y entregarlo </w:t>
      </w:r>
      <w:r w:rsidR="003538B8" w:rsidRPr="00770BCB">
        <w:rPr>
          <w:rFonts w:ascii="Arial" w:eastAsia="Calibri" w:hAnsi="Arial" w:cs="Arial"/>
          <w:sz w:val="24"/>
          <w:szCs w:val="24"/>
          <w:lang w:eastAsia="es-ES"/>
        </w:rPr>
        <w:t>a la Presidencia</w:t>
      </w:r>
      <w:r w:rsidRPr="00770BCB">
        <w:rPr>
          <w:rFonts w:ascii="Arial" w:eastAsia="Calibri" w:hAnsi="Arial" w:cs="Arial"/>
          <w:sz w:val="24"/>
          <w:szCs w:val="24"/>
          <w:lang w:eastAsia="es-ES"/>
        </w:rPr>
        <w:t xml:space="preserve"> del órgano competente, y de presentarse el supuesto de retraso en algún Grupo de Trabajo o en el desarrollo del cómputo en general de más de tres horas en los días previos a la fecha límite para su conclusión, éste ordenará la integración del pleno del órgano competente para proponer y someter a consideración, como medida excepcional, la creación de Grupos de Trabajo y Puntos de Recuento adicionales mediante la aplicación nuevamente de la fórmula aritmética, tomando como base el tiempo restante para la conclusión oportuna de la sesión de cómputo y que requerirá de la aprobación de por lo menos las tres cuartas partes de los integrantes del órgano competente. Si se advirtiera un retraso en el reporte del Auxiliar de Seguimiento en el último día previo a la fecha límite para su conclusión, inmediatamente se integrará el pleno para aprobar por mayoría simple, la creación de los Puntos de Recuento adicionales necesarios.</w:t>
      </w:r>
    </w:p>
    <w:p w14:paraId="6B8193CF" w14:textId="77777777" w:rsidR="003D3788" w:rsidRPr="00770BCB" w:rsidRDefault="003D3788" w:rsidP="002F31F0">
      <w:pPr>
        <w:pStyle w:val="Prrafodelista"/>
        <w:spacing w:after="0"/>
        <w:ind w:left="426"/>
        <w:rPr>
          <w:rFonts w:ascii="Arial" w:eastAsia="Calibri" w:hAnsi="Arial" w:cs="Arial"/>
          <w:sz w:val="24"/>
          <w:szCs w:val="24"/>
          <w:lang w:eastAsia="es-ES"/>
        </w:rPr>
      </w:pPr>
    </w:p>
    <w:p w14:paraId="315ED8DC" w14:textId="5104629D" w:rsidR="003D3788" w:rsidRPr="00770BCB" w:rsidRDefault="003D3788" w:rsidP="00032C77">
      <w:pPr>
        <w:pStyle w:val="Prrafodelista"/>
        <w:numPr>
          <w:ilvl w:val="0"/>
          <w:numId w:val="83"/>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La Presidencia</w:t>
      </w:r>
      <w:r w:rsidR="00B17584" w:rsidRPr="00770BCB">
        <w:rPr>
          <w:rFonts w:ascii="Arial" w:eastAsia="Calibri" w:hAnsi="Arial" w:cs="Arial"/>
          <w:sz w:val="24"/>
          <w:szCs w:val="24"/>
          <w:lang w:eastAsia="es-ES"/>
        </w:rPr>
        <w:t xml:space="preserve"> del órgano competente deberá garantizar la vigilancia de </w:t>
      </w:r>
      <w:r w:rsidR="008D1442" w:rsidRPr="00770BCB">
        <w:rPr>
          <w:rFonts w:ascii="Arial" w:eastAsia="Calibri" w:hAnsi="Arial" w:cs="Arial"/>
          <w:sz w:val="24"/>
          <w:szCs w:val="24"/>
          <w:lang w:eastAsia="es-ES"/>
        </w:rPr>
        <w:t xml:space="preserve">las </w:t>
      </w:r>
      <w:r w:rsidR="00560C12" w:rsidRPr="00770BCB">
        <w:rPr>
          <w:rFonts w:ascii="Arial" w:eastAsia="Calibri" w:hAnsi="Arial" w:cs="Arial"/>
          <w:sz w:val="24"/>
          <w:szCs w:val="24"/>
          <w:lang w:eastAsia="es-ES"/>
        </w:rPr>
        <w:t>r</w:t>
      </w:r>
      <w:r w:rsidR="008D1442" w:rsidRPr="00770BCB">
        <w:rPr>
          <w:rFonts w:ascii="Arial" w:eastAsia="Calibri" w:hAnsi="Arial" w:cs="Arial"/>
          <w:sz w:val="24"/>
          <w:szCs w:val="24"/>
          <w:lang w:eastAsia="es-ES"/>
        </w:rPr>
        <w:t>epresentaciones</w:t>
      </w:r>
      <w:r w:rsidR="00B17584" w:rsidRPr="00770BCB">
        <w:rPr>
          <w:rFonts w:ascii="Arial" w:eastAsia="Calibri" w:hAnsi="Arial" w:cs="Arial"/>
          <w:sz w:val="24"/>
          <w:szCs w:val="24"/>
          <w:lang w:eastAsia="es-ES"/>
        </w:rPr>
        <w:t>, por lo que notificará de inmediato cuántos representa</w:t>
      </w:r>
      <w:r w:rsidR="008D1442" w:rsidRPr="00770BCB">
        <w:rPr>
          <w:rFonts w:ascii="Arial" w:eastAsia="Calibri" w:hAnsi="Arial" w:cs="Arial"/>
          <w:sz w:val="24"/>
          <w:szCs w:val="24"/>
          <w:lang w:eastAsia="es-ES"/>
        </w:rPr>
        <w:t xml:space="preserve">ciones </w:t>
      </w:r>
      <w:r w:rsidR="00B17584" w:rsidRPr="00770BCB">
        <w:rPr>
          <w:rFonts w:ascii="Arial" w:eastAsia="Calibri" w:hAnsi="Arial" w:cs="Arial"/>
          <w:sz w:val="24"/>
          <w:szCs w:val="24"/>
          <w:lang w:eastAsia="es-ES"/>
        </w:rPr>
        <w:t>auxiliares, tendrán derecho a acreditar y la hora en que se instalará</w:t>
      </w:r>
      <w:r w:rsidR="00C8740C" w:rsidRPr="00770BCB">
        <w:rPr>
          <w:rFonts w:ascii="Arial" w:eastAsia="Calibri" w:hAnsi="Arial" w:cs="Arial"/>
          <w:sz w:val="24"/>
          <w:szCs w:val="24"/>
          <w:lang w:eastAsia="es-ES"/>
        </w:rPr>
        <w:t>n</w:t>
      </w:r>
      <w:r w:rsidR="00B17584" w:rsidRPr="00770BCB">
        <w:rPr>
          <w:rFonts w:ascii="Arial" w:eastAsia="Calibri" w:hAnsi="Arial" w:cs="Arial"/>
          <w:sz w:val="24"/>
          <w:szCs w:val="24"/>
          <w:lang w:eastAsia="es-ES"/>
        </w:rPr>
        <w:t xml:space="preserve"> los Grupos de Trabajo o los Puntos de Recuento adicionales, que no podrá ser menor a tres horas a la aprobación del mismo, y en el caso de Grupos de Trabajo se atenderá a lo señalado previamente en estos Lineamientos, en tanto los Puntos de Recuento adicionales se generarán garantizando la acreditación de </w:t>
      </w:r>
      <w:r w:rsidR="008D1442" w:rsidRPr="00770BCB">
        <w:rPr>
          <w:rFonts w:ascii="Arial" w:eastAsia="Calibri" w:hAnsi="Arial" w:cs="Arial"/>
          <w:sz w:val="24"/>
          <w:szCs w:val="24"/>
          <w:lang w:eastAsia="es-ES"/>
        </w:rPr>
        <w:t>Representaciones</w:t>
      </w:r>
      <w:r w:rsidR="00B17584" w:rsidRPr="00770BCB">
        <w:rPr>
          <w:rFonts w:ascii="Arial" w:eastAsia="Calibri" w:hAnsi="Arial" w:cs="Arial"/>
          <w:sz w:val="24"/>
          <w:szCs w:val="24"/>
          <w:lang w:eastAsia="es-ES"/>
        </w:rPr>
        <w:t xml:space="preserve"> en cada Punto de Recuento. En caso de que </w:t>
      </w:r>
      <w:r w:rsidR="008D1442" w:rsidRPr="00770BCB">
        <w:rPr>
          <w:rFonts w:ascii="Arial" w:eastAsia="Calibri" w:hAnsi="Arial" w:cs="Arial"/>
          <w:sz w:val="24"/>
          <w:szCs w:val="24"/>
          <w:lang w:eastAsia="es-ES"/>
        </w:rPr>
        <w:t>alguna</w:t>
      </w:r>
      <w:r w:rsidR="00B17584" w:rsidRPr="00770BCB">
        <w:rPr>
          <w:rFonts w:ascii="Arial" w:eastAsia="Calibri" w:hAnsi="Arial" w:cs="Arial"/>
          <w:sz w:val="24"/>
          <w:szCs w:val="24"/>
          <w:lang w:eastAsia="es-ES"/>
        </w:rPr>
        <w:t xml:space="preserve"> </w:t>
      </w:r>
      <w:r w:rsidR="008D1442" w:rsidRPr="00770BCB">
        <w:rPr>
          <w:rFonts w:ascii="Arial" w:eastAsia="Calibri" w:hAnsi="Arial" w:cs="Arial"/>
          <w:sz w:val="24"/>
          <w:szCs w:val="24"/>
          <w:lang w:eastAsia="es-ES"/>
        </w:rPr>
        <w:lastRenderedPageBreak/>
        <w:t xml:space="preserve">Representación </w:t>
      </w:r>
      <w:r w:rsidR="00B17584" w:rsidRPr="00770BCB">
        <w:rPr>
          <w:rFonts w:ascii="Arial" w:eastAsia="Calibri" w:hAnsi="Arial" w:cs="Arial"/>
          <w:sz w:val="24"/>
          <w:szCs w:val="24"/>
          <w:lang w:eastAsia="es-ES"/>
        </w:rPr>
        <w:t>se negare a recibir la notificación, se levantará acta circunstanciada y la notificación se realizará directamente a la dirigencia política y/o a través de su colocación en los estrados del órgano. La aplicación de dicho supuesto podrá efectuarse únicamente entre las 08:00 y las 22:00 horas.</w:t>
      </w:r>
    </w:p>
    <w:p w14:paraId="1EB240FF" w14:textId="77777777" w:rsidR="003D3788" w:rsidRPr="00770BCB" w:rsidRDefault="003D3788" w:rsidP="002F31F0">
      <w:pPr>
        <w:pStyle w:val="Prrafodelista"/>
        <w:spacing w:after="0"/>
        <w:ind w:left="426"/>
        <w:rPr>
          <w:rFonts w:ascii="Arial" w:eastAsia="Calibri" w:hAnsi="Arial" w:cs="Arial"/>
          <w:sz w:val="24"/>
          <w:szCs w:val="24"/>
          <w:lang w:eastAsia="es-ES"/>
        </w:rPr>
      </w:pPr>
    </w:p>
    <w:p w14:paraId="495D1F79" w14:textId="4F944AF9" w:rsidR="00B17584" w:rsidRPr="00770BCB" w:rsidRDefault="00B17584" w:rsidP="00032C77">
      <w:pPr>
        <w:pStyle w:val="Prrafodelista"/>
        <w:numPr>
          <w:ilvl w:val="0"/>
          <w:numId w:val="83"/>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De igual manera, se dará aviso inmediato al Consejo General, para que proceda de la misma forma a lo señalado en el párrafo que antecede; es decir, notifique a </w:t>
      </w:r>
      <w:r w:rsidR="008D1442" w:rsidRPr="00770BCB">
        <w:rPr>
          <w:rFonts w:ascii="Arial" w:eastAsia="Calibri" w:hAnsi="Arial" w:cs="Arial"/>
          <w:sz w:val="24"/>
          <w:szCs w:val="24"/>
          <w:lang w:eastAsia="es-ES"/>
        </w:rPr>
        <w:t xml:space="preserve">las </w:t>
      </w:r>
      <w:r w:rsidR="00D741C8" w:rsidRPr="00770BCB">
        <w:rPr>
          <w:rFonts w:ascii="Arial" w:eastAsia="Calibri" w:hAnsi="Arial" w:cs="Arial"/>
          <w:sz w:val="24"/>
          <w:szCs w:val="24"/>
          <w:lang w:eastAsia="es-ES"/>
        </w:rPr>
        <w:t>r</w:t>
      </w:r>
      <w:r w:rsidR="008D1442" w:rsidRPr="00770BCB">
        <w:rPr>
          <w:rFonts w:ascii="Arial" w:eastAsia="Calibri" w:hAnsi="Arial" w:cs="Arial"/>
          <w:sz w:val="24"/>
          <w:szCs w:val="24"/>
          <w:lang w:eastAsia="es-ES"/>
        </w:rPr>
        <w:t>epresentaciones</w:t>
      </w:r>
      <w:r w:rsidRPr="00770BCB">
        <w:rPr>
          <w:rFonts w:ascii="Arial" w:eastAsia="Calibri" w:hAnsi="Arial" w:cs="Arial"/>
          <w:sz w:val="24"/>
          <w:szCs w:val="24"/>
          <w:lang w:eastAsia="es-ES"/>
        </w:rPr>
        <w:t xml:space="preserve"> respectiv</w:t>
      </w:r>
      <w:r w:rsidR="008D1442" w:rsidRPr="00770BCB">
        <w:rPr>
          <w:rFonts w:ascii="Arial" w:eastAsia="Calibri" w:hAnsi="Arial" w:cs="Arial"/>
          <w:sz w:val="24"/>
          <w:szCs w:val="24"/>
          <w:lang w:eastAsia="es-ES"/>
        </w:rPr>
        <w:t>a</w:t>
      </w:r>
      <w:r w:rsidRPr="00770BCB">
        <w:rPr>
          <w:rFonts w:ascii="Arial" w:eastAsia="Calibri" w:hAnsi="Arial" w:cs="Arial"/>
          <w:sz w:val="24"/>
          <w:szCs w:val="24"/>
          <w:lang w:eastAsia="es-ES"/>
        </w:rPr>
        <w:t>s.</w:t>
      </w:r>
    </w:p>
    <w:p w14:paraId="7E88D50F" w14:textId="77777777" w:rsidR="00B17584" w:rsidRPr="00770BCB" w:rsidRDefault="00B17584" w:rsidP="002F31F0">
      <w:pPr>
        <w:spacing w:after="0"/>
        <w:jc w:val="center"/>
        <w:rPr>
          <w:rFonts w:ascii="Arial" w:eastAsia="Calibri" w:hAnsi="Arial" w:cs="Arial"/>
          <w:b/>
          <w:bCs/>
          <w:sz w:val="24"/>
          <w:szCs w:val="24"/>
          <w:lang w:eastAsia="es-ES"/>
        </w:rPr>
      </w:pPr>
    </w:p>
    <w:p w14:paraId="248DE239" w14:textId="452BFF30" w:rsidR="0004745B" w:rsidRPr="00770BCB" w:rsidRDefault="00D741C8" w:rsidP="004D7556">
      <w:pPr>
        <w:pStyle w:val="Ttulo2"/>
        <w:jc w:val="center"/>
        <w:rPr>
          <w:rFonts w:ascii="Arial" w:eastAsia="Calibri" w:hAnsi="Arial" w:cs="Arial"/>
          <w:b/>
          <w:bCs/>
          <w:color w:val="auto"/>
          <w:sz w:val="24"/>
          <w:szCs w:val="24"/>
          <w:lang w:eastAsia="es-ES"/>
        </w:rPr>
      </w:pPr>
      <w:bookmarkStart w:id="65" w:name="_Toc155774074"/>
      <w:r w:rsidRPr="00770BCB">
        <w:rPr>
          <w:rFonts w:ascii="Arial" w:eastAsia="Calibri" w:hAnsi="Arial" w:cs="Arial"/>
          <w:b/>
          <w:bCs/>
          <w:color w:val="auto"/>
          <w:sz w:val="24"/>
          <w:szCs w:val="24"/>
          <w:lang w:eastAsia="es-ES"/>
        </w:rPr>
        <w:t>SECCIÓN SEXTA</w:t>
      </w:r>
      <w:bookmarkEnd w:id="65"/>
    </w:p>
    <w:p w14:paraId="17C7541D" w14:textId="19E8B92B" w:rsidR="00162F0D" w:rsidRPr="00770BCB" w:rsidRDefault="00162F0D" w:rsidP="004D7556">
      <w:pPr>
        <w:pStyle w:val="Ttulo2"/>
        <w:jc w:val="center"/>
        <w:rPr>
          <w:rFonts w:ascii="Arial" w:eastAsia="Calibri" w:hAnsi="Arial" w:cs="Arial"/>
          <w:b/>
          <w:bCs/>
          <w:color w:val="auto"/>
          <w:sz w:val="24"/>
          <w:szCs w:val="24"/>
          <w:lang w:eastAsia="es-ES"/>
        </w:rPr>
      </w:pPr>
      <w:bookmarkStart w:id="66" w:name="_Toc155774075"/>
      <w:r w:rsidRPr="00770BCB">
        <w:rPr>
          <w:rFonts w:ascii="Arial" w:eastAsia="Calibri" w:hAnsi="Arial" w:cs="Arial"/>
          <w:b/>
          <w:bCs/>
          <w:color w:val="auto"/>
          <w:sz w:val="24"/>
          <w:szCs w:val="24"/>
          <w:lang w:eastAsia="es-ES"/>
        </w:rPr>
        <w:t xml:space="preserve">Paquetes con </w:t>
      </w:r>
      <w:r w:rsidR="00502871" w:rsidRPr="00770BCB">
        <w:rPr>
          <w:rFonts w:ascii="Arial" w:eastAsia="Calibri" w:hAnsi="Arial" w:cs="Arial"/>
          <w:b/>
          <w:bCs/>
          <w:color w:val="auto"/>
          <w:sz w:val="24"/>
          <w:szCs w:val="24"/>
          <w:lang w:eastAsia="es-ES"/>
        </w:rPr>
        <w:t>muestras de alteración</w:t>
      </w:r>
      <w:bookmarkEnd w:id="66"/>
    </w:p>
    <w:p w14:paraId="64EB2D18" w14:textId="77777777" w:rsidR="00B17584" w:rsidRPr="00770BCB" w:rsidRDefault="00B17584" w:rsidP="002F31F0">
      <w:pPr>
        <w:spacing w:after="0"/>
        <w:jc w:val="center"/>
        <w:rPr>
          <w:rFonts w:ascii="Arial" w:eastAsia="Calibri" w:hAnsi="Arial" w:cs="Arial"/>
          <w:b/>
          <w:bCs/>
          <w:sz w:val="24"/>
          <w:szCs w:val="24"/>
          <w:lang w:eastAsia="es-ES"/>
        </w:rPr>
      </w:pPr>
    </w:p>
    <w:p w14:paraId="50FFEAD0" w14:textId="1E865273" w:rsidR="003D3788" w:rsidRPr="00770BCB" w:rsidRDefault="00B17584" w:rsidP="002F31F0">
      <w:pPr>
        <w:spacing w:after="0"/>
        <w:jc w:val="both"/>
        <w:rPr>
          <w:rFonts w:ascii="Arial" w:eastAsia="Calibri" w:hAnsi="Arial" w:cs="Arial"/>
          <w:sz w:val="24"/>
          <w:szCs w:val="24"/>
          <w:lang w:eastAsia="es-ES"/>
        </w:rPr>
      </w:pPr>
      <w:r w:rsidRPr="00770BCB">
        <w:rPr>
          <w:rFonts w:ascii="Arial" w:eastAsia="Calibri" w:hAnsi="Arial" w:cs="Arial"/>
          <w:b/>
          <w:bCs/>
          <w:sz w:val="24"/>
          <w:szCs w:val="24"/>
          <w:lang w:eastAsia="es-ES"/>
        </w:rPr>
        <w:t>Artículo 6</w:t>
      </w:r>
      <w:r w:rsidR="00977252" w:rsidRPr="00770BCB">
        <w:rPr>
          <w:rFonts w:ascii="Arial" w:eastAsia="Calibri" w:hAnsi="Arial" w:cs="Arial"/>
          <w:b/>
          <w:bCs/>
          <w:sz w:val="24"/>
          <w:szCs w:val="24"/>
          <w:lang w:eastAsia="es-ES"/>
        </w:rPr>
        <w:t>4</w:t>
      </w:r>
      <w:r w:rsidRPr="00770BCB">
        <w:rPr>
          <w:rFonts w:ascii="Arial" w:eastAsia="Calibri" w:hAnsi="Arial" w:cs="Arial"/>
          <w:b/>
          <w:bCs/>
          <w:sz w:val="24"/>
          <w:szCs w:val="24"/>
          <w:lang w:eastAsia="es-ES"/>
        </w:rPr>
        <w:t>.</w:t>
      </w:r>
      <w:r w:rsidRPr="00770BCB">
        <w:rPr>
          <w:rFonts w:ascii="Arial" w:eastAsia="Calibri" w:hAnsi="Arial" w:cs="Arial"/>
          <w:sz w:val="24"/>
          <w:szCs w:val="24"/>
          <w:lang w:eastAsia="es-ES"/>
        </w:rPr>
        <w:t xml:space="preserve"> </w:t>
      </w:r>
    </w:p>
    <w:p w14:paraId="75CB1263" w14:textId="77777777" w:rsidR="003D3788" w:rsidRPr="00770BCB" w:rsidRDefault="003D3788" w:rsidP="002F31F0">
      <w:pPr>
        <w:spacing w:after="0"/>
        <w:jc w:val="both"/>
        <w:rPr>
          <w:rFonts w:ascii="Arial" w:eastAsia="Calibri" w:hAnsi="Arial" w:cs="Arial"/>
          <w:sz w:val="24"/>
          <w:szCs w:val="24"/>
          <w:lang w:eastAsia="es-ES"/>
        </w:rPr>
      </w:pPr>
    </w:p>
    <w:p w14:paraId="7CB1CFF2" w14:textId="399F37ED" w:rsidR="00B17584" w:rsidRPr="00770BCB" w:rsidRDefault="00B17584" w:rsidP="00032C77">
      <w:pPr>
        <w:pStyle w:val="Prrafodelista"/>
        <w:numPr>
          <w:ilvl w:val="0"/>
          <w:numId w:val="84"/>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Con base en el acta circunstanciada que levante </w:t>
      </w:r>
      <w:r w:rsidR="008D1442" w:rsidRPr="00770BCB">
        <w:rPr>
          <w:rFonts w:ascii="Arial" w:eastAsia="Calibri" w:hAnsi="Arial" w:cs="Arial"/>
          <w:sz w:val="24"/>
          <w:szCs w:val="24"/>
          <w:lang w:eastAsia="es-ES"/>
        </w:rPr>
        <w:t>la Secretaría</w:t>
      </w:r>
      <w:r w:rsidRPr="00770BCB">
        <w:rPr>
          <w:rFonts w:ascii="Arial" w:eastAsia="Calibri" w:hAnsi="Arial" w:cs="Arial"/>
          <w:sz w:val="24"/>
          <w:szCs w:val="24"/>
          <w:lang w:eastAsia="es-ES"/>
        </w:rPr>
        <w:t xml:space="preserve"> sobre la recepción de los paquetes electorales, integrada con la información de los recibos expedidos a </w:t>
      </w:r>
      <w:r w:rsidR="003538B8" w:rsidRPr="00770BCB">
        <w:rPr>
          <w:rFonts w:ascii="Arial" w:eastAsia="Calibri" w:hAnsi="Arial" w:cs="Arial"/>
          <w:sz w:val="24"/>
          <w:szCs w:val="24"/>
          <w:lang w:eastAsia="es-ES"/>
        </w:rPr>
        <w:t xml:space="preserve">las </w:t>
      </w:r>
      <w:r w:rsidR="00AD2CEB" w:rsidRPr="00770BCB">
        <w:rPr>
          <w:rFonts w:ascii="Arial" w:eastAsia="Calibri" w:hAnsi="Arial" w:cs="Arial"/>
          <w:sz w:val="24"/>
          <w:szCs w:val="24"/>
          <w:lang w:eastAsia="es-ES"/>
        </w:rPr>
        <w:t>p</w:t>
      </w:r>
      <w:r w:rsidR="003538B8" w:rsidRPr="00770BCB">
        <w:rPr>
          <w:rFonts w:ascii="Arial" w:eastAsia="Calibri" w:hAnsi="Arial" w:cs="Arial"/>
          <w:sz w:val="24"/>
          <w:szCs w:val="24"/>
          <w:lang w:eastAsia="es-ES"/>
        </w:rPr>
        <w:t>residencias</w:t>
      </w:r>
      <w:r w:rsidRPr="00770BCB">
        <w:rPr>
          <w:rFonts w:ascii="Arial" w:eastAsia="Calibri" w:hAnsi="Arial" w:cs="Arial"/>
          <w:sz w:val="24"/>
          <w:szCs w:val="24"/>
          <w:lang w:eastAsia="es-ES"/>
        </w:rPr>
        <w:t xml:space="preserve"> de las mesas directivas de casilla, </w:t>
      </w:r>
      <w:r w:rsidR="003538B8"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del Consejo habrá identificado aquellos paquetes electorales </w:t>
      </w:r>
      <w:r w:rsidR="00AD2CEB" w:rsidRPr="00770BCB">
        <w:rPr>
          <w:rFonts w:ascii="Arial" w:eastAsia="Calibri" w:hAnsi="Arial" w:cs="Arial"/>
          <w:sz w:val="24"/>
          <w:szCs w:val="24"/>
          <w:lang w:eastAsia="es-ES"/>
        </w:rPr>
        <w:t>que se hayan entregado fuera de los plazos establecidos o justificados</w:t>
      </w:r>
      <w:r w:rsidRPr="00770BCB">
        <w:rPr>
          <w:rFonts w:ascii="Arial" w:eastAsia="Calibri" w:hAnsi="Arial" w:cs="Arial"/>
          <w:sz w:val="24"/>
          <w:szCs w:val="24"/>
          <w:lang w:eastAsia="es-ES"/>
        </w:rPr>
        <w:t>, que deberán ser registrados en el acta circunstanciada de la sesión de cómputo y</w:t>
      </w:r>
      <w:r w:rsidR="00D741C8"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en su caso, incluidos en el conjunto sujeto al recuento de votos.</w:t>
      </w:r>
    </w:p>
    <w:p w14:paraId="4C8364D5" w14:textId="77777777" w:rsidR="00B17584" w:rsidRPr="00770BCB" w:rsidRDefault="00B17584" w:rsidP="002F31F0">
      <w:pPr>
        <w:spacing w:after="0"/>
        <w:ind w:left="426"/>
        <w:jc w:val="both"/>
        <w:rPr>
          <w:rFonts w:ascii="Arial" w:eastAsia="Calibri" w:hAnsi="Arial" w:cs="Arial"/>
          <w:sz w:val="24"/>
          <w:szCs w:val="24"/>
          <w:lang w:eastAsia="es-ES"/>
        </w:rPr>
      </w:pPr>
    </w:p>
    <w:p w14:paraId="45B31F17" w14:textId="77777777" w:rsidR="003D3788" w:rsidRPr="00770BCB" w:rsidRDefault="00B17584" w:rsidP="00032C77">
      <w:pPr>
        <w:pStyle w:val="Prrafodelista"/>
        <w:numPr>
          <w:ilvl w:val="0"/>
          <w:numId w:val="84"/>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Una vez concluida la apertura de aquellos paquetes objeto de recuento por otras causales, se abrirán los paquetes electorales con muestras de alteración.</w:t>
      </w:r>
    </w:p>
    <w:p w14:paraId="03BC82B0" w14:textId="77777777" w:rsidR="003D3788" w:rsidRPr="00770BCB" w:rsidRDefault="003D3788" w:rsidP="002F31F0">
      <w:pPr>
        <w:pStyle w:val="Prrafodelista"/>
        <w:spacing w:after="0"/>
        <w:ind w:left="426"/>
        <w:rPr>
          <w:rFonts w:ascii="Arial" w:eastAsia="Calibri" w:hAnsi="Arial" w:cs="Arial"/>
          <w:sz w:val="24"/>
          <w:szCs w:val="24"/>
          <w:lang w:eastAsia="es-ES"/>
        </w:rPr>
      </w:pPr>
    </w:p>
    <w:p w14:paraId="6911F799" w14:textId="00A7F01C" w:rsidR="00B17584" w:rsidRPr="00770BCB" w:rsidRDefault="00B17584" w:rsidP="00032C77">
      <w:pPr>
        <w:pStyle w:val="Prrafodelista"/>
        <w:numPr>
          <w:ilvl w:val="0"/>
          <w:numId w:val="84"/>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 caso de que se realice un recuento total o parcial en Grupos de Trabajo, los paquetes con muestras de alteración se asignarán al Grupo de Trabajo que les corresponda </w:t>
      </w:r>
      <w:proofErr w:type="gramStart"/>
      <w:r w:rsidRPr="00770BCB">
        <w:rPr>
          <w:rFonts w:ascii="Arial" w:eastAsia="Calibri" w:hAnsi="Arial" w:cs="Arial"/>
          <w:sz w:val="24"/>
          <w:szCs w:val="24"/>
          <w:lang w:eastAsia="es-ES"/>
        </w:rPr>
        <w:t>de acuerdo al</w:t>
      </w:r>
      <w:proofErr w:type="gramEnd"/>
      <w:r w:rsidRPr="00770BCB">
        <w:rPr>
          <w:rFonts w:ascii="Arial" w:eastAsia="Calibri" w:hAnsi="Arial" w:cs="Arial"/>
          <w:sz w:val="24"/>
          <w:szCs w:val="24"/>
          <w:lang w:eastAsia="es-ES"/>
        </w:rPr>
        <w:t xml:space="preserve"> número y tipo de casilla.</w:t>
      </w:r>
    </w:p>
    <w:p w14:paraId="54598DEC" w14:textId="77777777" w:rsidR="00B17584" w:rsidRPr="00770BCB" w:rsidRDefault="00B17584" w:rsidP="002F31F0">
      <w:pPr>
        <w:spacing w:after="0"/>
        <w:jc w:val="center"/>
        <w:rPr>
          <w:rFonts w:ascii="Arial" w:eastAsia="Calibri" w:hAnsi="Arial" w:cs="Arial"/>
          <w:b/>
          <w:bCs/>
          <w:sz w:val="24"/>
          <w:szCs w:val="24"/>
          <w:lang w:eastAsia="es-ES"/>
        </w:rPr>
      </w:pPr>
    </w:p>
    <w:p w14:paraId="5D8BFA72" w14:textId="08278686" w:rsidR="0004745B" w:rsidRPr="00770BCB" w:rsidRDefault="00D741C8" w:rsidP="004D7556">
      <w:pPr>
        <w:pStyle w:val="Ttulo2"/>
        <w:spacing w:before="0" w:line="240" w:lineRule="auto"/>
        <w:jc w:val="center"/>
        <w:rPr>
          <w:rFonts w:ascii="Arial" w:eastAsia="Calibri" w:hAnsi="Arial" w:cs="Arial"/>
          <w:b/>
          <w:bCs/>
          <w:color w:val="auto"/>
          <w:sz w:val="24"/>
          <w:szCs w:val="24"/>
          <w:lang w:eastAsia="es-ES"/>
        </w:rPr>
      </w:pPr>
      <w:bookmarkStart w:id="67" w:name="_Toc155774076"/>
      <w:r w:rsidRPr="00770BCB">
        <w:rPr>
          <w:rFonts w:ascii="Arial" w:eastAsia="Calibri" w:hAnsi="Arial" w:cs="Arial"/>
          <w:b/>
          <w:bCs/>
          <w:color w:val="auto"/>
          <w:sz w:val="24"/>
          <w:szCs w:val="24"/>
          <w:lang w:eastAsia="es-ES"/>
        </w:rPr>
        <w:t>SECCIÓN SÉPTIMA</w:t>
      </w:r>
      <w:bookmarkEnd w:id="67"/>
    </w:p>
    <w:p w14:paraId="45A1B89C" w14:textId="7E4D9FE8" w:rsidR="00162F0D" w:rsidRPr="00770BCB" w:rsidRDefault="00162F0D" w:rsidP="004D7556">
      <w:pPr>
        <w:pStyle w:val="Ttulo2"/>
        <w:spacing w:before="0" w:line="240" w:lineRule="auto"/>
        <w:jc w:val="center"/>
        <w:rPr>
          <w:rFonts w:ascii="Arial" w:eastAsia="Calibri" w:hAnsi="Arial" w:cs="Arial"/>
          <w:b/>
          <w:bCs/>
          <w:color w:val="auto"/>
          <w:sz w:val="24"/>
          <w:szCs w:val="24"/>
          <w:lang w:eastAsia="es-ES"/>
        </w:rPr>
      </w:pPr>
      <w:bookmarkStart w:id="68" w:name="_Toc155774077"/>
      <w:r w:rsidRPr="00770BCB">
        <w:rPr>
          <w:rFonts w:ascii="Arial" w:eastAsia="Calibri" w:hAnsi="Arial" w:cs="Arial"/>
          <w:b/>
          <w:bCs/>
          <w:color w:val="auto"/>
          <w:sz w:val="24"/>
          <w:szCs w:val="24"/>
          <w:lang w:eastAsia="es-ES"/>
        </w:rPr>
        <w:t xml:space="preserve">Votos </w:t>
      </w:r>
      <w:r w:rsidR="00D741C8" w:rsidRPr="00770BCB">
        <w:rPr>
          <w:rFonts w:ascii="Arial" w:eastAsia="Calibri" w:hAnsi="Arial" w:cs="Arial"/>
          <w:b/>
          <w:bCs/>
          <w:color w:val="auto"/>
          <w:sz w:val="24"/>
          <w:szCs w:val="24"/>
          <w:lang w:eastAsia="es-ES"/>
        </w:rPr>
        <w:t>R</w:t>
      </w:r>
      <w:r w:rsidRPr="00770BCB">
        <w:rPr>
          <w:rFonts w:ascii="Arial" w:eastAsia="Calibri" w:hAnsi="Arial" w:cs="Arial"/>
          <w:b/>
          <w:bCs/>
          <w:color w:val="auto"/>
          <w:sz w:val="24"/>
          <w:szCs w:val="24"/>
          <w:lang w:eastAsia="es-ES"/>
        </w:rPr>
        <w:t>eservados</w:t>
      </w:r>
      <w:bookmarkEnd w:id="68"/>
    </w:p>
    <w:p w14:paraId="5793ACBD" w14:textId="77777777" w:rsidR="00D741C8" w:rsidRPr="00770BCB" w:rsidRDefault="00D741C8" w:rsidP="002F31F0">
      <w:pPr>
        <w:spacing w:after="0"/>
        <w:jc w:val="both"/>
        <w:rPr>
          <w:rFonts w:ascii="Arial" w:eastAsia="Calibri" w:hAnsi="Arial" w:cs="Arial"/>
          <w:b/>
          <w:bCs/>
          <w:sz w:val="24"/>
          <w:szCs w:val="24"/>
          <w:lang w:eastAsia="es-ES"/>
        </w:rPr>
      </w:pPr>
    </w:p>
    <w:p w14:paraId="39CAB805" w14:textId="3A591748" w:rsidR="003D3788" w:rsidRPr="00770BCB" w:rsidRDefault="00B17584" w:rsidP="002F31F0">
      <w:pPr>
        <w:spacing w:after="0"/>
        <w:jc w:val="both"/>
        <w:rPr>
          <w:rFonts w:ascii="Arial" w:eastAsia="Calibri" w:hAnsi="Arial" w:cs="Arial"/>
          <w:sz w:val="24"/>
          <w:szCs w:val="24"/>
          <w:lang w:eastAsia="es-ES"/>
        </w:rPr>
      </w:pPr>
      <w:r w:rsidRPr="00770BCB">
        <w:rPr>
          <w:rFonts w:ascii="Arial" w:eastAsia="Calibri" w:hAnsi="Arial" w:cs="Arial"/>
          <w:b/>
          <w:bCs/>
          <w:sz w:val="24"/>
          <w:szCs w:val="24"/>
          <w:lang w:eastAsia="es-ES"/>
        </w:rPr>
        <w:t>Artículo 6</w:t>
      </w:r>
      <w:r w:rsidR="00977252" w:rsidRPr="00770BCB">
        <w:rPr>
          <w:rFonts w:ascii="Arial" w:eastAsia="Calibri" w:hAnsi="Arial" w:cs="Arial"/>
          <w:b/>
          <w:bCs/>
          <w:sz w:val="24"/>
          <w:szCs w:val="24"/>
          <w:lang w:eastAsia="es-ES"/>
        </w:rPr>
        <w:t>5</w:t>
      </w:r>
      <w:r w:rsidRPr="00770BCB">
        <w:rPr>
          <w:rFonts w:ascii="Arial" w:eastAsia="Calibri" w:hAnsi="Arial" w:cs="Arial"/>
          <w:b/>
          <w:bCs/>
          <w:sz w:val="24"/>
          <w:szCs w:val="24"/>
          <w:lang w:eastAsia="es-ES"/>
        </w:rPr>
        <w:t>.</w:t>
      </w:r>
      <w:r w:rsidRPr="00770BCB">
        <w:rPr>
          <w:rFonts w:ascii="Arial" w:eastAsia="Calibri" w:hAnsi="Arial" w:cs="Arial"/>
          <w:sz w:val="24"/>
          <w:szCs w:val="24"/>
          <w:lang w:eastAsia="es-ES"/>
        </w:rPr>
        <w:t xml:space="preserve"> </w:t>
      </w:r>
    </w:p>
    <w:p w14:paraId="46A6A201" w14:textId="77777777" w:rsidR="003D3788" w:rsidRPr="00770BCB" w:rsidRDefault="003D3788" w:rsidP="002F31F0">
      <w:pPr>
        <w:spacing w:after="0"/>
        <w:jc w:val="both"/>
        <w:rPr>
          <w:rFonts w:ascii="Arial" w:eastAsia="Calibri" w:hAnsi="Arial" w:cs="Arial"/>
          <w:sz w:val="24"/>
          <w:szCs w:val="24"/>
          <w:lang w:eastAsia="es-ES"/>
        </w:rPr>
      </w:pPr>
    </w:p>
    <w:p w14:paraId="66A2446E" w14:textId="263C32FC" w:rsidR="00B17584" w:rsidRPr="00770BCB" w:rsidRDefault="00B17584" w:rsidP="00032C77">
      <w:pPr>
        <w:pStyle w:val="Prrafodelista"/>
        <w:numPr>
          <w:ilvl w:val="0"/>
          <w:numId w:val="85"/>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Los Grupos de Trabajo sólo se harán cargo del recuento de los votos y no de la discusión sobre su validez o nulidad.</w:t>
      </w:r>
    </w:p>
    <w:p w14:paraId="7A28212D" w14:textId="77777777" w:rsidR="00B17584" w:rsidRPr="00770BCB" w:rsidRDefault="00B17584" w:rsidP="002F31F0">
      <w:pPr>
        <w:spacing w:after="0"/>
        <w:ind w:left="426"/>
        <w:jc w:val="both"/>
        <w:rPr>
          <w:rFonts w:ascii="Arial" w:eastAsia="Calibri" w:hAnsi="Arial" w:cs="Arial"/>
          <w:sz w:val="24"/>
          <w:szCs w:val="24"/>
          <w:lang w:eastAsia="es-ES"/>
        </w:rPr>
      </w:pPr>
    </w:p>
    <w:p w14:paraId="708DA6CB" w14:textId="2C55B850" w:rsidR="00B17584" w:rsidRPr="00770BCB" w:rsidRDefault="003D3788" w:rsidP="00032C77">
      <w:pPr>
        <w:pStyle w:val="Prrafodelista"/>
        <w:numPr>
          <w:ilvl w:val="0"/>
          <w:numId w:val="85"/>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lastRenderedPageBreak/>
        <w:t>En caso de que</w:t>
      </w:r>
      <w:r w:rsidR="00B17584" w:rsidRPr="00770BCB">
        <w:rPr>
          <w:rFonts w:ascii="Arial" w:eastAsia="Calibri" w:hAnsi="Arial" w:cs="Arial"/>
          <w:sz w:val="24"/>
          <w:szCs w:val="24"/>
          <w:lang w:eastAsia="es-ES"/>
        </w:rPr>
        <w:t xml:space="preserve"> surja una controversia entre sus miembros sobre la validez o nulidad de alguno o algunos de los votos, estos se reservarán de inmediato y deberán ser sometidos a consideración y votación del pleno del Consejo para que este </w:t>
      </w:r>
      <w:r w:rsidR="00AD2CEB" w:rsidRPr="00770BCB">
        <w:rPr>
          <w:rFonts w:ascii="Arial" w:eastAsia="Calibri" w:hAnsi="Arial" w:cs="Arial"/>
          <w:sz w:val="24"/>
          <w:szCs w:val="24"/>
          <w:lang w:eastAsia="es-ES"/>
        </w:rPr>
        <w:t>resuelva,</w:t>
      </w:r>
      <w:r w:rsidR="00B17584" w:rsidRPr="00770BCB">
        <w:rPr>
          <w:rFonts w:ascii="Arial" w:eastAsia="Calibri" w:hAnsi="Arial" w:cs="Arial"/>
          <w:sz w:val="24"/>
          <w:szCs w:val="24"/>
          <w:lang w:eastAsia="es-ES"/>
        </w:rPr>
        <w:t xml:space="preserve"> en definitiva.</w:t>
      </w:r>
    </w:p>
    <w:p w14:paraId="0544A5DF" w14:textId="77777777" w:rsidR="00B17584" w:rsidRPr="00770BCB" w:rsidRDefault="00B17584" w:rsidP="002F31F0">
      <w:pPr>
        <w:spacing w:after="0"/>
        <w:ind w:left="426"/>
        <w:jc w:val="both"/>
        <w:rPr>
          <w:rFonts w:ascii="Arial" w:eastAsia="Calibri" w:hAnsi="Arial" w:cs="Arial"/>
          <w:sz w:val="24"/>
          <w:szCs w:val="24"/>
          <w:lang w:eastAsia="es-ES"/>
        </w:rPr>
      </w:pPr>
    </w:p>
    <w:p w14:paraId="359C13AF" w14:textId="3C1C364F" w:rsidR="00B17584" w:rsidRPr="00770BCB" w:rsidRDefault="00B17584" w:rsidP="00032C77">
      <w:pPr>
        <w:pStyle w:val="Prrafodelista"/>
        <w:numPr>
          <w:ilvl w:val="0"/>
          <w:numId w:val="85"/>
        </w:numPr>
        <w:spacing w:after="0"/>
        <w:ind w:left="426"/>
        <w:jc w:val="both"/>
        <w:rPr>
          <w:rFonts w:ascii="Arial" w:eastAsia="Calibri" w:hAnsi="Arial" w:cs="Arial"/>
          <w:sz w:val="24"/>
          <w:szCs w:val="24"/>
          <w:lang w:eastAsia="es-ES"/>
        </w:rPr>
      </w:pPr>
      <w:proofErr w:type="gramStart"/>
      <w:r w:rsidRPr="00770BCB">
        <w:rPr>
          <w:rFonts w:ascii="Arial" w:eastAsia="Calibri" w:hAnsi="Arial" w:cs="Arial"/>
          <w:sz w:val="24"/>
          <w:szCs w:val="24"/>
          <w:lang w:eastAsia="es-ES"/>
        </w:rPr>
        <w:t>Bajo ninguna circunstancia</w:t>
      </w:r>
      <w:proofErr w:type="gramEnd"/>
      <w:r w:rsidRPr="00770BCB">
        <w:rPr>
          <w:rFonts w:ascii="Arial" w:eastAsia="Calibri" w:hAnsi="Arial" w:cs="Arial"/>
          <w:sz w:val="24"/>
          <w:szCs w:val="24"/>
          <w:lang w:eastAsia="es-ES"/>
        </w:rPr>
        <w:t xml:space="preserve"> podrá permitirse votación sobre la nulidad o validez de un voto en controversia en el Grupo de Trabajo o en algún Punto de Recuento.</w:t>
      </w:r>
    </w:p>
    <w:p w14:paraId="3FABF8D7" w14:textId="77777777" w:rsidR="00B17584" w:rsidRPr="00770BCB" w:rsidRDefault="00B17584" w:rsidP="002F31F0">
      <w:pPr>
        <w:spacing w:after="0"/>
        <w:ind w:left="426"/>
        <w:jc w:val="both"/>
        <w:rPr>
          <w:rFonts w:ascii="Arial" w:eastAsia="Calibri" w:hAnsi="Arial" w:cs="Arial"/>
          <w:sz w:val="24"/>
          <w:szCs w:val="24"/>
          <w:lang w:eastAsia="es-ES"/>
        </w:rPr>
      </w:pPr>
    </w:p>
    <w:p w14:paraId="437628E5" w14:textId="3F981789" w:rsidR="00B17584" w:rsidRPr="00770BCB" w:rsidRDefault="00B17584" w:rsidP="00032C77">
      <w:pPr>
        <w:pStyle w:val="Prrafodelista"/>
        <w:numPr>
          <w:ilvl w:val="0"/>
          <w:numId w:val="85"/>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 cada uno de los votos reservados deberá anotarse con lápiz, al reverso, el número y tipo de la casilla a que pertenecen y deberán entregarse </w:t>
      </w:r>
      <w:r w:rsidR="003538B8" w:rsidRPr="00770BCB">
        <w:rPr>
          <w:rFonts w:ascii="Arial" w:eastAsia="Calibri" w:hAnsi="Arial" w:cs="Arial"/>
          <w:sz w:val="24"/>
          <w:szCs w:val="24"/>
          <w:lang w:eastAsia="es-ES"/>
        </w:rPr>
        <w:t>a la Presidencia</w:t>
      </w:r>
      <w:r w:rsidRPr="00770BCB">
        <w:rPr>
          <w:rFonts w:ascii="Arial" w:eastAsia="Calibri" w:hAnsi="Arial" w:cs="Arial"/>
          <w:sz w:val="24"/>
          <w:szCs w:val="24"/>
          <w:lang w:eastAsia="es-ES"/>
        </w:rPr>
        <w:t xml:space="preserve"> del Grupo, junto con la constancia individual, quien los resguardará hasta entregarlos </w:t>
      </w:r>
      <w:r w:rsidR="003538B8" w:rsidRPr="00770BCB">
        <w:rPr>
          <w:rFonts w:ascii="Arial" w:eastAsia="Calibri" w:hAnsi="Arial" w:cs="Arial"/>
          <w:sz w:val="24"/>
          <w:szCs w:val="24"/>
          <w:lang w:eastAsia="es-ES"/>
        </w:rPr>
        <w:t>a la Presidencia</w:t>
      </w:r>
      <w:r w:rsidRPr="00770BCB">
        <w:rPr>
          <w:rFonts w:ascii="Arial" w:eastAsia="Calibri" w:hAnsi="Arial" w:cs="Arial"/>
          <w:sz w:val="24"/>
          <w:szCs w:val="24"/>
          <w:lang w:eastAsia="es-ES"/>
        </w:rPr>
        <w:t xml:space="preserve"> del Consejo al término del recuento.</w:t>
      </w:r>
    </w:p>
    <w:p w14:paraId="270BBC66" w14:textId="77777777" w:rsidR="00B17584" w:rsidRPr="00770BCB" w:rsidRDefault="00B17584" w:rsidP="002F31F0">
      <w:pPr>
        <w:spacing w:after="0"/>
        <w:jc w:val="both"/>
        <w:rPr>
          <w:rFonts w:ascii="Arial" w:eastAsia="Calibri" w:hAnsi="Arial" w:cs="Arial"/>
          <w:sz w:val="24"/>
          <w:szCs w:val="24"/>
          <w:lang w:eastAsia="es-ES"/>
        </w:rPr>
      </w:pPr>
    </w:p>
    <w:p w14:paraId="604E0494" w14:textId="31A4A86F" w:rsidR="003D3788" w:rsidRPr="00770BCB" w:rsidRDefault="00B17584" w:rsidP="002F31F0">
      <w:pPr>
        <w:spacing w:after="0"/>
        <w:jc w:val="both"/>
        <w:rPr>
          <w:rFonts w:ascii="Arial" w:eastAsia="Calibri" w:hAnsi="Arial" w:cs="Arial"/>
          <w:sz w:val="24"/>
          <w:szCs w:val="24"/>
          <w:lang w:eastAsia="es-ES"/>
        </w:rPr>
      </w:pPr>
      <w:r w:rsidRPr="00770BCB">
        <w:rPr>
          <w:rFonts w:ascii="Arial" w:eastAsia="Calibri" w:hAnsi="Arial" w:cs="Arial"/>
          <w:b/>
          <w:bCs/>
          <w:sz w:val="24"/>
          <w:szCs w:val="24"/>
          <w:lang w:eastAsia="es-ES"/>
        </w:rPr>
        <w:t>Artículo 6</w:t>
      </w:r>
      <w:r w:rsidR="00977252" w:rsidRPr="00770BCB">
        <w:rPr>
          <w:rFonts w:ascii="Arial" w:eastAsia="Calibri" w:hAnsi="Arial" w:cs="Arial"/>
          <w:b/>
          <w:bCs/>
          <w:sz w:val="24"/>
          <w:szCs w:val="24"/>
          <w:lang w:eastAsia="es-ES"/>
        </w:rPr>
        <w:t>6</w:t>
      </w:r>
      <w:r w:rsidRPr="00770BCB">
        <w:rPr>
          <w:rFonts w:ascii="Arial" w:eastAsia="Calibri" w:hAnsi="Arial" w:cs="Arial"/>
          <w:b/>
          <w:bCs/>
          <w:sz w:val="24"/>
          <w:szCs w:val="24"/>
          <w:lang w:eastAsia="es-ES"/>
        </w:rPr>
        <w:t>.</w:t>
      </w:r>
      <w:r w:rsidRPr="00770BCB">
        <w:rPr>
          <w:rFonts w:ascii="Arial" w:eastAsia="Calibri" w:hAnsi="Arial" w:cs="Arial"/>
          <w:sz w:val="24"/>
          <w:szCs w:val="24"/>
          <w:lang w:eastAsia="es-ES"/>
        </w:rPr>
        <w:t xml:space="preserve"> </w:t>
      </w:r>
    </w:p>
    <w:p w14:paraId="59327C43" w14:textId="77777777" w:rsidR="003D3788" w:rsidRPr="00770BCB" w:rsidRDefault="003D3788" w:rsidP="002F31F0">
      <w:pPr>
        <w:spacing w:after="0"/>
        <w:jc w:val="both"/>
        <w:rPr>
          <w:rFonts w:ascii="Arial" w:eastAsia="Calibri" w:hAnsi="Arial" w:cs="Arial"/>
          <w:sz w:val="24"/>
          <w:szCs w:val="24"/>
          <w:lang w:eastAsia="es-ES"/>
        </w:rPr>
      </w:pPr>
    </w:p>
    <w:p w14:paraId="5FBEFD1E" w14:textId="77777777" w:rsidR="003D3788" w:rsidRPr="00770BCB" w:rsidRDefault="003D3788" w:rsidP="00032C77">
      <w:pPr>
        <w:pStyle w:val="Prrafodelista"/>
        <w:numPr>
          <w:ilvl w:val="0"/>
          <w:numId w:val="86"/>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La Presidencia</w:t>
      </w:r>
      <w:r w:rsidR="00B17584" w:rsidRPr="00770BCB">
        <w:rPr>
          <w:rFonts w:ascii="Arial" w:eastAsia="Calibri" w:hAnsi="Arial" w:cs="Arial"/>
          <w:sz w:val="24"/>
          <w:szCs w:val="24"/>
          <w:lang w:eastAsia="es-ES"/>
        </w:rPr>
        <w:t xml:space="preserve"> del Consejo dirigirá el ejercicio de clasificación de los votos reservados por las características de marca que contengan a efecto de agruparlos por tipo o categoría, según los criterios aprobados reflejados en el cartel orientador, que sea elaborado para el efecto.</w:t>
      </w:r>
    </w:p>
    <w:p w14:paraId="74F03992" w14:textId="77777777" w:rsidR="003D3788" w:rsidRPr="00770BCB" w:rsidRDefault="003D3788" w:rsidP="002F31F0">
      <w:pPr>
        <w:pStyle w:val="Prrafodelista"/>
        <w:spacing w:after="0"/>
        <w:ind w:left="426"/>
        <w:jc w:val="both"/>
        <w:rPr>
          <w:rFonts w:ascii="Arial" w:eastAsia="Calibri" w:hAnsi="Arial" w:cs="Arial"/>
          <w:sz w:val="24"/>
          <w:szCs w:val="24"/>
          <w:lang w:eastAsia="es-ES"/>
        </w:rPr>
      </w:pPr>
    </w:p>
    <w:p w14:paraId="58BD23B5" w14:textId="77777777" w:rsidR="00DD6FC9" w:rsidRPr="00770BCB" w:rsidRDefault="00B17584" w:rsidP="00DD6FC9">
      <w:pPr>
        <w:pStyle w:val="Prrafodelista"/>
        <w:numPr>
          <w:ilvl w:val="0"/>
          <w:numId w:val="86"/>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Los criterios aprobados referidos en el párrafo anterior deberán imprimirse preferentemente en formato de cartel para que sean colocados de manera visible en el recinto donde sesione el Consejo. Asimismo, se colocará dicha impresión en la mesa del Consejo a efecto de que </w:t>
      </w:r>
      <w:r w:rsidR="003538B8"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del órgano proceda a mostrar cada voto reservado a los integrantes de dicho órgano, y los colocará en grupo por tipo o característica para su deliberación y eventual votación</w:t>
      </w:r>
      <w:r w:rsidR="00DD6FC9" w:rsidRPr="00770BCB">
        <w:rPr>
          <w:rFonts w:ascii="Arial" w:eastAsia="Calibri" w:hAnsi="Arial" w:cs="Arial"/>
          <w:sz w:val="24"/>
          <w:szCs w:val="24"/>
          <w:lang w:eastAsia="es-ES"/>
        </w:rPr>
        <w:t>.</w:t>
      </w:r>
    </w:p>
    <w:p w14:paraId="6B0FB47D" w14:textId="77777777" w:rsidR="00DD6FC9" w:rsidRPr="00770BCB" w:rsidRDefault="00DD6FC9" w:rsidP="00DD6FC9">
      <w:pPr>
        <w:pStyle w:val="Prrafodelista"/>
        <w:rPr>
          <w:rFonts w:ascii="Arial" w:eastAsia="Calibri" w:hAnsi="Arial" w:cs="Arial"/>
          <w:sz w:val="24"/>
          <w:szCs w:val="24"/>
          <w:lang w:eastAsia="es-ES"/>
        </w:rPr>
      </w:pPr>
    </w:p>
    <w:p w14:paraId="2C093EB8" w14:textId="20B2D5D7" w:rsidR="00B17584" w:rsidRPr="00770BCB" w:rsidRDefault="00B17584" w:rsidP="00DD6FC9">
      <w:pPr>
        <w:pStyle w:val="Prrafodelista"/>
        <w:numPr>
          <w:ilvl w:val="0"/>
          <w:numId w:val="86"/>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Posteriormente y una vez clasificados </w:t>
      </w:r>
      <w:r w:rsidR="00DD6FC9" w:rsidRPr="00770BCB">
        <w:rPr>
          <w:rFonts w:ascii="Arial" w:eastAsia="Calibri" w:hAnsi="Arial" w:cs="Arial"/>
          <w:sz w:val="24"/>
          <w:szCs w:val="24"/>
          <w:lang w:eastAsia="es-ES"/>
        </w:rPr>
        <w:t xml:space="preserve">a tomar la votación correspondiente del primer voto reservado señalando el criterio aplicable, y con base en la definición que se apruebe, someterá a votación el resto de los votos clasificados en el conjunto mostrando uno por uno y sin discusión. Al respecto, se llevará el registro de la determinación de cada voto reservado, identificando el número y tipo de casilla al que corresponde. En caso de que haya votos válidos, se señalará a qué partido, coalición o candidatura independiente o común fueron asignados. </w:t>
      </w:r>
    </w:p>
    <w:p w14:paraId="79B7D755" w14:textId="77777777" w:rsidR="00B17584" w:rsidRPr="00770BCB" w:rsidRDefault="00B17584" w:rsidP="002F31F0">
      <w:pPr>
        <w:spacing w:after="0"/>
        <w:jc w:val="both"/>
        <w:rPr>
          <w:rFonts w:ascii="Arial" w:eastAsia="Calibri" w:hAnsi="Arial" w:cs="Arial"/>
          <w:sz w:val="24"/>
          <w:szCs w:val="24"/>
          <w:lang w:eastAsia="es-ES"/>
        </w:rPr>
      </w:pPr>
    </w:p>
    <w:p w14:paraId="22AB8F19" w14:textId="35B5259F" w:rsidR="003D3788" w:rsidRPr="00770BCB" w:rsidRDefault="00B17584" w:rsidP="002F31F0">
      <w:pPr>
        <w:spacing w:after="0"/>
        <w:jc w:val="both"/>
        <w:rPr>
          <w:rFonts w:ascii="Arial" w:eastAsia="Calibri" w:hAnsi="Arial" w:cs="Arial"/>
          <w:b/>
          <w:bCs/>
          <w:sz w:val="24"/>
          <w:szCs w:val="24"/>
          <w:lang w:eastAsia="es-ES"/>
        </w:rPr>
      </w:pPr>
      <w:r w:rsidRPr="00770BCB">
        <w:rPr>
          <w:rFonts w:ascii="Arial" w:eastAsia="Calibri" w:hAnsi="Arial" w:cs="Arial"/>
          <w:b/>
          <w:bCs/>
          <w:sz w:val="24"/>
          <w:szCs w:val="24"/>
          <w:lang w:eastAsia="es-ES"/>
        </w:rPr>
        <w:lastRenderedPageBreak/>
        <w:t>Artículo 6</w:t>
      </w:r>
      <w:r w:rsidR="00977252" w:rsidRPr="00770BCB">
        <w:rPr>
          <w:rFonts w:ascii="Arial" w:eastAsia="Calibri" w:hAnsi="Arial" w:cs="Arial"/>
          <w:b/>
          <w:bCs/>
          <w:sz w:val="24"/>
          <w:szCs w:val="24"/>
          <w:lang w:eastAsia="es-ES"/>
        </w:rPr>
        <w:t>7</w:t>
      </w:r>
      <w:r w:rsidRPr="00770BCB">
        <w:rPr>
          <w:rFonts w:ascii="Arial" w:eastAsia="Calibri" w:hAnsi="Arial" w:cs="Arial"/>
          <w:b/>
          <w:bCs/>
          <w:sz w:val="24"/>
          <w:szCs w:val="24"/>
          <w:lang w:eastAsia="es-ES"/>
        </w:rPr>
        <w:t>.</w:t>
      </w:r>
    </w:p>
    <w:p w14:paraId="7F56A99B" w14:textId="77777777" w:rsidR="003D3788" w:rsidRPr="00770BCB" w:rsidRDefault="003D3788" w:rsidP="002F31F0">
      <w:pPr>
        <w:spacing w:after="0"/>
        <w:jc w:val="both"/>
        <w:rPr>
          <w:rFonts w:ascii="Arial" w:eastAsia="Calibri" w:hAnsi="Arial" w:cs="Arial"/>
          <w:sz w:val="24"/>
          <w:szCs w:val="24"/>
          <w:lang w:eastAsia="es-ES"/>
        </w:rPr>
      </w:pPr>
    </w:p>
    <w:p w14:paraId="1CCCC474" w14:textId="5B6B0FAD" w:rsidR="00B17584" w:rsidRPr="00770BCB" w:rsidRDefault="00B17584" w:rsidP="00032C77">
      <w:pPr>
        <w:pStyle w:val="Prrafodelista"/>
        <w:numPr>
          <w:ilvl w:val="0"/>
          <w:numId w:val="87"/>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El acta circunstanciada del registro de los votos reservados deberá contener, al menos: </w:t>
      </w:r>
    </w:p>
    <w:p w14:paraId="76995142" w14:textId="77777777" w:rsidR="00B17584" w:rsidRPr="00770BCB" w:rsidRDefault="00B17584" w:rsidP="002F31F0">
      <w:pPr>
        <w:spacing w:after="0"/>
        <w:jc w:val="both"/>
        <w:rPr>
          <w:rFonts w:ascii="Arial" w:eastAsia="Calibri" w:hAnsi="Arial" w:cs="Arial"/>
          <w:sz w:val="24"/>
          <w:szCs w:val="24"/>
          <w:lang w:eastAsia="es-ES"/>
        </w:rPr>
      </w:pPr>
    </w:p>
    <w:p w14:paraId="127930C7" w14:textId="70F70580" w:rsidR="00B17584" w:rsidRPr="00770BCB" w:rsidRDefault="00B17584" w:rsidP="00032C77">
      <w:pPr>
        <w:pStyle w:val="Prrafodelista"/>
        <w:numPr>
          <w:ilvl w:val="0"/>
          <w:numId w:val="88"/>
        </w:num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Entidad, distrito local o municipio y tipo de elección; </w:t>
      </w:r>
    </w:p>
    <w:p w14:paraId="16F0AA33" w14:textId="65CCCD06" w:rsidR="00B17584" w:rsidRPr="00770BCB" w:rsidRDefault="00B17584" w:rsidP="00032C77">
      <w:pPr>
        <w:pStyle w:val="Prrafodelista"/>
        <w:numPr>
          <w:ilvl w:val="0"/>
          <w:numId w:val="88"/>
        </w:num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Nombre de los integrantes del órgano competente; </w:t>
      </w:r>
    </w:p>
    <w:p w14:paraId="014278A3" w14:textId="37E86572" w:rsidR="00B17584" w:rsidRPr="00770BCB" w:rsidRDefault="00B17584" w:rsidP="00032C77">
      <w:pPr>
        <w:pStyle w:val="Prrafodelista"/>
        <w:numPr>
          <w:ilvl w:val="0"/>
          <w:numId w:val="88"/>
        </w:num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Número de votos reservados y relación de casillas y Grupos de Trabajo en que se reservaron; </w:t>
      </w:r>
    </w:p>
    <w:p w14:paraId="11E73315" w14:textId="3BDE9121" w:rsidR="00B17584" w:rsidRPr="00770BCB" w:rsidRDefault="00B17584" w:rsidP="00032C77">
      <w:pPr>
        <w:pStyle w:val="Prrafodelista"/>
        <w:numPr>
          <w:ilvl w:val="0"/>
          <w:numId w:val="88"/>
        </w:num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Determinación de voto nulo o válido en el que se identifique el partido político, coalición o candidatura común o candidato independiente al que se asigna y a qué casilla le corresponde; </w:t>
      </w:r>
    </w:p>
    <w:p w14:paraId="15734647" w14:textId="5551C3CE" w:rsidR="00B17584" w:rsidRPr="00770BCB" w:rsidRDefault="00B17584" w:rsidP="00032C77">
      <w:pPr>
        <w:pStyle w:val="Prrafodelista"/>
        <w:numPr>
          <w:ilvl w:val="0"/>
          <w:numId w:val="88"/>
        </w:num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Resultado consignado en la constancia individual de la casilla, así como, el resultado final, es decir, la suma del voto reservado al resultado de la constancia individual; </w:t>
      </w:r>
    </w:p>
    <w:p w14:paraId="1760A615" w14:textId="3A1F9150" w:rsidR="00B17584" w:rsidRPr="00770BCB" w:rsidRDefault="00B17584" w:rsidP="00032C77">
      <w:pPr>
        <w:pStyle w:val="Prrafodelista"/>
        <w:numPr>
          <w:ilvl w:val="0"/>
          <w:numId w:val="88"/>
        </w:num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 su caso, cualquier suceso relevante que se hubiese presentado, con los detalles necesarios para constancia; </w:t>
      </w:r>
    </w:p>
    <w:p w14:paraId="5D44B3C5" w14:textId="772013EF" w:rsidR="00B17584" w:rsidRPr="00770BCB" w:rsidRDefault="00B17584" w:rsidP="00032C77">
      <w:pPr>
        <w:pStyle w:val="Prrafodelista"/>
        <w:numPr>
          <w:ilvl w:val="0"/>
          <w:numId w:val="88"/>
        </w:num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Fecha y hora de término; y,</w:t>
      </w:r>
    </w:p>
    <w:p w14:paraId="2FB1777E" w14:textId="77777777" w:rsidR="00B17584" w:rsidRPr="00770BCB" w:rsidRDefault="00B17584" w:rsidP="00032C77">
      <w:pPr>
        <w:pStyle w:val="Prrafodelista"/>
        <w:numPr>
          <w:ilvl w:val="0"/>
          <w:numId w:val="88"/>
        </w:numPr>
        <w:spacing w:after="0"/>
        <w:ind w:left="567"/>
        <w:jc w:val="both"/>
        <w:rPr>
          <w:rFonts w:ascii="Arial" w:eastAsia="Calibri" w:hAnsi="Arial" w:cs="Arial"/>
          <w:sz w:val="24"/>
          <w:szCs w:val="24"/>
          <w:lang w:eastAsia="es-ES"/>
        </w:rPr>
      </w:pPr>
      <w:r w:rsidRPr="00770BCB">
        <w:rPr>
          <w:rFonts w:ascii="Arial" w:eastAsia="Calibri" w:hAnsi="Arial" w:cs="Arial"/>
          <w:sz w:val="24"/>
          <w:szCs w:val="24"/>
          <w:lang w:eastAsia="es-ES"/>
        </w:rPr>
        <w:t>Firma al calce y al margen de los integrantes del órgano competente y, en su caso, la consignación de la negativa de firma de alguno de éstos.</w:t>
      </w:r>
    </w:p>
    <w:p w14:paraId="4641D7F7" w14:textId="77777777" w:rsidR="00B17584" w:rsidRPr="00770BCB" w:rsidRDefault="00B17584" w:rsidP="002F31F0">
      <w:pPr>
        <w:spacing w:after="0"/>
        <w:jc w:val="both"/>
        <w:rPr>
          <w:rFonts w:ascii="Arial" w:eastAsia="Calibri" w:hAnsi="Arial" w:cs="Arial"/>
          <w:sz w:val="24"/>
          <w:szCs w:val="24"/>
          <w:lang w:eastAsia="es-ES"/>
        </w:rPr>
      </w:pPr>
    </w:p>
    <w:p w14:paraId="47555684" w14:textId="6CB27FFA" w:rsidR="003D3788" w:rsidRPr="00770BCB" w:rsidRDefault="00B17584" w:rsidP="002F31F0">
      <w:pPr>
        <w:spacing w:after="0"/>
        <w:jc w:val="both"/>
        <w:rPr>
          <w:rFonts w:ascii="Arial" w:eastAsia="Calibri" w:hAnsi="Arial" w:cs="Arial"/>
          <w:sz w:val="24"/>
          <w:szCs w:val="24"/>
          <w:lang w:eastAsia="es-ES"/>
        </w:rPr>
      </w:pPr>
      <w:r w:rsidRPr="00770BCB">
        <w:rPr>
          <w:rFonts w:ascii="Arial" w:eastAsia="Calibri" w:hAnsi="Arial" w:cs="Arial"/>
          <w:b/>
          <w:bCs/>
          <w:sz w:val="24"/>
          <w:szCs w:val="24"/>
          <w:lang w:eastAsia="es-ES"/>
        </w:rPr>
        <w:t>Artículo 6</w:t>
      </w:r>
      <w:r w:rsidR="00977252" w:rsidRPr="00770BCB">
        <w:rPr>
          <w:rFonts w:ascii="Arial" w:eastAsia="Calibri" w:hAnsi="Arial" w:cs="Arial"/>
          <w:b/>
          <w:bCs/>
          <w:sz w:val="24"/>
          <w:szCs w:val="24"/>
          <w:lang w:eastAsia="es-ES"/>
        </w:rPr>
        <w:t>8</w:t>
      </w:r>
      <w:r w:rsidRPr="00770BCB">
        <w:rPr>
          <w:rFonts w:ascii="Arial" w:eastAsia="Calibri" w:hAnsi="Arial" w:cs="Arial"/>
          <w:b/>
          <w:bCs/>
          <w:sz w:val="24"/>
          <w:szCs w:val="24"/>
          <w:lang w:eastAsia="es-ES"/>
        </w:rPr>
        <w:t>.</w:t>
      </w:r>
      <w:r w:rsidRPr="00770BCB">
        <w:rPr>
          <w:rFonts w:ascii="Arial" w:eastAsia="Calibri" w:hAnsi="Arial" w:cs="Arial"/>
          <w:sz w:val="24"/>
          <w:szCs w:val="24"/>
          <w:lang w:eastAsia="es-ES"/>
        </w:rPr>
        <w:t xml:space="preserve"> </w:t>
      </w:r>
    </w:p>
    <w:p w14:paraId="235C5930" w14:textId="77777777" w:rsidR="003D3788" w:rsidRPr="00770BCB" w:rsidRDefault="003D3788" w:rsidP="002F31F0">
      <w:pPr>
        <w:spacing w:after="0"/>
        <w:jc w:val="both"/>
        <w:rPr>
          <w:rFonts w:ascii="Arial" w:eastAsia="Calibri" w:hAnsi="Arial" w:cs="Arial"/>
          <w:sz w:val="24"/>
          <w:szCs w:val="24"/>
          <w:lang w:eastAsia="es-ES"/>
        </w:rPr>
      </w:pPr>
    </w:p>
    <w:p w14:paraId="476087A9" w14:textId="6AD23E9D" w:rsidR="003D3788" w:rsidRPr="00770BCB" w:rsidRDefault="00B17584" w:rsidP="00032C77">
      <w:pPr>
        <w:pStyle w:val="Prrafodelista"/>
        <w:numPr>
          <w:ilvl w:val="0"/>
          <w:numId w:val="8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Una vez entregadas </w:t>
      </w:r>
      <w:r w:rsidR="003538B8" w:rsidRPr="00770BCB">
        <w:rPr>
          <w:rFonts w:ascii="Arial" w:eastAsia="Calibri" w:hAnsi="Arial" w:cs="Arial"/>
          <w:sz w:val="24"/>
          <w:szCs w:val="24"/>
          <w:lang w:eastAsia="es-ES"/>
        </w:rPr>
        <w:t>a la Presidencia</w:t>
      </w:r>
      <w:r w:rsidRPr="00770BCB">
        <w:rPr>
          <w:rFonts w:ascii="Arial" w:eastAsia="Calibri" w:hAnsi="Arial" w:cs="Arial"/>
          <w:sz w:val="24"/>
          <w:szCs w:val="24"/>
          <w:lang w:eastAsia="es-ES"/>
        </w:rPr>
        <w:t xml:space="preserve"> del Consejo la totalidad de las actas de los Grupos de Trabajo, las constancias individuales y los votos reservados, y habiéndose restablecido la sesión plenaria, </w:t>
      </w:r>
      <w:r w:rsidR="003538B8" w:rsidRPr="00770BCB">
        <w:rPr>
          <w:rFonts w:ascii="Arial" w:eastAsia="Calibri" w:hAnsi="Arial" w:cs="Arial"/>
          <w:sz w:val="24"/>
          <w:szCs w:val="24"/>
          <w:lang w:eastAsia="es-ES"/>
        </w:rPr>
        <w:t>la propia Presidencia</w:t>
      </w:r>
      <w:r w:rsidRPr="00770BCB">
        <w:rPr>
          <w:rFonts w:ascii="Arial" w:eastAsia="Calibri" w:hAnsi="Arial" w:cs="Arial"/>
          <w:sz w:val="24"/>
          <w:szCs w:val="24"/>
          <w:lang w:eastAsia="es-ES"/>
        </w:rPr>
        <w:t xml:space="preserve"> del Consejo dará cuenta de ello al </w:t>
      </w:r>
      <w:r w:rsidR="0008426A" w:rsidRPr="00770BCB">
        <w:rPr>
          <w:rFonts w:ascii="Arial" w:eastAsia="Calibri" w:hAnsi="Arial" w:cs="Arial"/>
          <w:sz w:val="24"/>
          <w:szCs w:val="24"/>
          <w:lang w:eastAsia="es-ES"/>
        </w:rPr>
        <w:t>mismo</w:t>
      </w:r>
      <w:r w:rsidRPr="00770BCB">
        <w:rPr>
          <w:rFonts w:ascii="Arial" w:eastAsia="Calibri" w:hAnsi="Arial" w:cs="Arial"/>
          <w:sz w:val="24"/>
          <w:szCs w:val="24"/>
          <w:lang w:eastAsia="es-ES"/>
        </w:rPr>
        <w:t xml:space="preserve">; se procederá a realizar el análisis para determinar la validez o nulidad de los votos reservados, una vez hecha la definición de cada voto reservado, se sumarán donde corresponda en los resultados provisionales registrados en la constancia individual de la casilla, la cual será firmada por </w:t>
      </w:r>
      <w:r w:rsidR="0041399F"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del Consejo y </w:t>
      </w:r>
      <w:r w:rsidR="008D1442" w:rsidRPr="00770BCB">
        <w:rPr>
          <w:rFonts w:ascii="Arial" w:eastAsia="Calibri" w:hAnsi="Arial" w:cs="Arial"/>
          <w:sz w:val="24"/>
          <w:szCs w:val="24"/>
          <w:lang w:eastAsia="es-ES"/>
        </w:rPr>
        <w:t>la Secretaría</w:t>
      </w:r>
      <w:r w:rsidRPr="00770BCB">
        <w:rPr>
          <w:rFonts w:ascii="Arial" w:eastAsia="Calibri" w:hAnsi="Arial" w:cs="Arial"/>
          <w:sz w:val="24"/>
          <w:szCs w:val="24"/>
          <w:lang w:eastAsia="es-ES"/>
        </w:rPr>
        <w:t xml:space="preserve">. </w:t>
      </w:r>
    </w:p>
    <w:p w14:paraId="285C7B63" w14:textId="77777777" w:rsidR="003D3788" w:rsidRPr="00770BCB" w:rsidRDefault="003D3788" w:rsidP="002F31F0">
      <w:pPr>
        <w:pStyle w:val="Prrafodelista"/>
        <w:spacing w:after="0"/>
        <w:ind w:left="426"/>
        <w:jc w:val="both"/>
        <w:rPr>
          <w:rFonts w:ascii="Arial" w:eastAsia="Calibri" w:hAnsi="Arial" w:cs="Arial"/>
          <w:sz w:val="24"/>
          <w:szCs w:val="24"/>
          <w:lang w:eastAsia="es-ES"/>
        </w:rPr>
      </w:pPr>
    </w:p>
    <w:p w14:paraId="189C91BD" w14:textId="5D412CB1" w:rsidR="00B17584" w:rsidRPr="00770BCB" w:rsidRDefault="00B17584" w:rsidP="00032C77">
      <w:pPr>
        <w:pStyle w:val="Prrafodelista"/>
        <w:numPr>
          <w:ilvl w:val="0"/>
          <w:numId w:val="8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Hecho lo anterior, se procederá a la captura de los resultados definitivos de la casilla en el acta circunstanciada de la sesión y se agregarán a la suma de los resultados de la etapa de cotejo de actas y a los resultados consignados en el acta circunstanciada de cada Grupo de Trabajo, obteniéndose así los resultados de la elección correspondiente.</w:t>
      </w:r>
    </w:p>
    <w:p w14:paraId="24BB1347" w14:textId="77777777" w:rsidR="00B17584" w:rsidRPr="00770BCB" w:rsidRDefault="00B17584" w:rsidP="002F31F0">
      <w:pPr>
        <w:spacing w:after="0"/>
        <w:rPr>
          <w:rFonts w:ascii="Arial" w:eastAsia="Calibri" w:hAnsi="Arial" w:cs="Arial"/>
          <w:b/>
          <w:bCs/>
          <w:sz w:val="24"/>
          <w:szCs w:val="24"/>
          <w:lang w:eastAsia="es-ES"/>
        </w:rPr>
      </w:pPr>
    </w:p>
    <w:p w14:paraId="0BC6D618" w14:textId="362D548D" w:rsidR="0004745B" w:rsidRPr="00770BCB" w:rsidRDefault="0008426A" w:rsidP="004D7556">
      <w:pPr>
        <w:pStyle w:val="Ttulo2"/>
        <w:spacing w:before="0" w:line="240" w:lineRule="auto"/>
        <w:jc w:val="center"/>
        <w:rPr>
          <w:rFonts w:ascii="Arial" w:eastAsia="Calibri" w:hAnsi="Arial" w:cs="Arial"/>
          <w:b/>
          <w:bCs/>
          <w:color w:val="auto"/>
          <w:sz w:val="24"/>
          <w:szCs w:val="24"/>
          <w:lang w:eastAsia="es-ES"/>
        </w:rPr>
      </w:pPr>
      <w:bookmarkStart w:id="69" w:name="_Toc155774078"/>
      <w:r w:rsidRPr="00770BCB">
        <w:rPr>
          <w:rFonts w:ascii="Arial" w:eastAsia="Calibri" w:hAnsi="Arial" w:cs="Arial"/>
          <w:b/>
          <w:bCs/>
          <w:color w:val="auto"/>
          <w:sz w:val="24"/>
          <w:szCs w:val="24"/>
          <w:lang w:eastAsia="es-ES"/>
        </w:rPr>
        <w:lastRenderedPageBreak/>
        <w:t>SECCIÓN OCTAVA</w:t>
      </w:r>
      <w:bookmarkEnd w:id="69"/>
    </w:p>
    <w:p w14:paraId="4E906A05" w14:textId="2F29E551" w:rsidR="00162F0D" w:rsidRPr="00770BCB" w:rsidRDefault="00162F0D" w:rsidP="004D7556">
      <w:pPr>
        <w:pStyle w:val="Ttulo2"/>
        <w:spacing w:before="0" w:line="240" w:lineRule="auto"/>
        <w:jc w:val="center"/>
        <w:rPr>
          <w:rFonts w:ascii="Arial" w:eastAsia="Calibri" w:hAnsi="Arial" w:cs="Arial"/>
          <w:b/>
          <w:bCs/>
          <w:color w:val="auto"/>
          <w:sz w:val="24"/>
          <w:szCs w:val="24"/>
          <w:lang w:eastAsia="es-ES"/>
        </w:rPr>
      </w:pPr>
      <w:bookmarkStart w:id="70" w:name="_Toc155774079"/>
      <w:r w:rsidRPr="00770BCB">
        <w:rPr>
          <w:rFonts w:ascii="Arial" w:eastAsia="Calibri" w:hAnsi="Arial" w:cs="Arial"/>
          <w:b/>
          <w:bCs/>
          <w:color w:val="auto"/>
          <w:sz w:val="24"/>
          <w:szCs w:val="24"/>
          <w:lang w:eastAsia="es-ES"/>
        </w:rPr>
        <w:t xml:space="preserve">Conclusión de </w:t>
      </w:r>
      <w:r w:rsidR="00502871" w:rsidRPr="00770BCB">
        <w:rPr>
          <w:rFonts w:ascii="Arial" w:eastAsia="Calibri" w:hAnsi="Arial" w:cs="Arial"/>
          <w:b/>
          <w:bCs/>
          <w:color w:val="auto"/>
          <w:sz w:val="24"/>
          <w:szCs w:val="24"/>
          <w:lang w:eastAsia="es-ES"/>
        </w:rPr>
        <w:t>a</w:t>
      </w:r>
      <w:r w:rsidRPr="00770BCB">
        <w:rPr>
          <w:rFonts w:ascii="Arial" w:eastAsia="Calibri" w:hAnsi="Arial" w:cs="Arial"/>
          <w:b/>
          <w:bCs/>
          <w:color w:val="auto"/>
          <w:sz w:val="24"/>
          <w:szCs w:val="24"/>
          <w:lang w:eastAsia="es-ES"/>
        </w:rPr>
        <w:t>ctividades en G</w:t>
      </w:r>
      <w:r w:rsidR="00A20B68" w:rsidRPr="00770BCB">
        <w:rPr>
          <w:rFonts w:ascii="Arial" w:eastAsia="Calibri" w:hAnsi="Arial" w:cs="Arial"/>
          <w:b/>
          <w:bCs/>
          <w:color w:val="auto"/>
          <w:sz w:val="24"/>
          <w:szCs w:val="24"/>
          <w:lang w:eastAsia="es-ES"/>
        </w:rPr>
        <w:t xml:space="preserve">rupo de </w:t>
      </w:r>
      <w:r w:rsidRPr="00770BCB">
        <w:rPr>
          <w:rFonts w:ascii="Arial" w:eastAsia="Calibri" w:hAnsi="Arial" w:cs="Arial"/>
          <w:b/>
          <w:bCs/>
          <w:color w:val="auto"/>
          <w:sz w:val="24"/>
          <w:szCs w:val="24"/>
          <w:lang w:eastAsia="es-ES"/>
        </w:rPr>
        <w:t>T</w:t>
      </w:r>
      <w:r w:rsidR="00A20B68" w:rsidRPr="00770BCB">
        <w:rPr>
          <w:rFonts w:ascii="Arial" w:eastAsia="Calibri" w:hAnsi="Arial" w:cs="Arial"/>
          <w:b/>
          <w:bCs/>
          <w:color w:val="auto"/>
          <w:sz w:val="24"/>
          <w:szCs w:val="24"/>
          <w:lang w:eastAsia="es-ES"/>
        </w:rPr>
        <w:t>rabajo</w:t>
      </w:r>
      <w:bookmarkEnd w:id="70"/>
    </w:p>
    <w:p w14:paraId="15A1F55F" w14:textId="77777777" w:rsidR="00B05468" w:rsidRPr="00770BCB" w:rsidRDefault="00B05468" w:rsidP="002F31F0">
      <w:pPr>
        <w:spacing w:after="0"/>
        <w:jc w:val="center"/>
        <w:rPr>
          <w:rFonts w:ascii="Arial" w:eastAsia="Calibri" w:hAnsi="Arial" w:cs="Arial"/>
          <w:b/>
          <w:bCs/>
          <w:sz w:val="24"/>
          <w:szCs w:val="24"/>
          <w:lang w:eastAsia="es-ES"/>
        </w:rPr>
      </w:pPr>
    </w:p>
    <w:p w14:paraId="1E1F821A" w14:textId="570D6278" w:rsidR="003D3788" w:rsidRPr="00770BCB" w:rsidRDefault="00B17584" w:rsidP="002F31F0">
      <w:pPr>
        <w:spacing w:after="0"/>
        <w:jc w:val="both"/>
        <w:rPr>
          <w:rFonts w:ascii="Arial" w:eastAsia="Calibri" w:hAnsi="Arial" w:cs="Arial"/>
          <w:sz w:val="24"/>
          <w:szCs w:val="24"/>
          <w:lang w:eastAsia="es-ES"/>
        </w:rPr>
      </w:pPr>
      <w:r w:rsidRPr="00770BCB">
        <w:rPr>
          <w:rFonts w:ascii="Arial" w:eastAsia="Calibri" w:hAnsi="Arial" w:cs="Arial"/>
          <w:b/>
          <w:bCs/>
          <w:sz w:val="24"/>
          <w:szCs w:val="24"/>
          <w:lang w:eastAsia="es-ES"/>
        </w:rPr>
        <w:t xml:space="preserve">Artículo </w:t>
      </w:r>
      <w:r w:rsidR="00652AA0" w:rsidRPr="00770BCB">
        <w:rPr>
          <w:rFonts w:ascii="Arial" w:eastAsia="Calibri" w:hAnsi="Arial" w:cs="Arial"/>
          <w:b/>
          <w:bCs/>
          <w:sz w:val="24"/>
          <w:szCs w:val="24"/>
          <w:lang w:eastAsia="es-ES"/>
        </w:rPr>
        <w:t>6</w:t>
      </w:r>
      <w:r w:rsidR="00977252" w:rsidRPr="00770BCB">
        <w:rPr>
          <w:rFonts w:ascii="Arial" w:eastAsia="Calibri" w:hAnsi="Arial" w:cs="Arial"/>
          <w:b/>
          <w:bCs/>
          <w:sz w:val="24"/>
          <w:szCs w:val="24"/>
          <w:lang w:eastAsia="es-ES"/>
        </w:rPr>
        <w:t>9</w:t>
      </w:r>
      <w:r w:rsidRPr="00770BCB">
        <w:rPr>
          <w:rFonts w:ascii="Arial" w:eastAsia="Calibri" w:hAnsi="Arial" w:cs="Arial"/>
          <w:b/>
          <w:bCs/>
          <w:sz w:val="24"/>
          <w:szCs w:val="24"/>
          <w:lang w:eastAsia="es-ES"/>
        </w:rPr>
        <w:t>.</w:t>
      </w:r>
      <w:r w:rsidRPr="00770BCB">
        <w:rPr>
          <w:rFonts w:ascii="Arial" w:eastAsia="Calibri" w:hAnsi="Arial" w:cs="Arial"/>
          <w:sz w:val="24"/>
          <w:szCs w:val="24"/>
          <w:lang w:eastAsia="es-ES"/>
        </w:rPr>
        <w:t xml:space="preserve"> </w:t>
      </w:r>
    </w:p>
    <w:p w14:paraId="7F5D5C09" w14:textId="77777777" w:rsidR="003D3788" w:rsidRPr="00770BCB" w:rsidRDefault="003D3788" w:rsidP="002F31F0">
      <w:pPr>
        <w:spacing w:after="0"/>
        <w:jc w:val="both"/>
        <w:rPr>
          <w:rFonts w:ascii="Arial" w:eastAsia="Calibri" w:hAnsi="Arial" w:cs="Arial"/>
          <w:sz w:val="24"/>
          <w:szCs w:val="24"/>
          <w:lang w:eastAsia="es-ES"/>
        </w:rPr>
      </w:pPr>
    </w:p>
    <w:p w14:paraId="553968C9" w14:textId="58736981" w:rsidR="003D3788" w:rsidRPr="00770BCB" w:rsidRDefault="00B17584" w:rsidP="00032C77">
      <w:pPr>
        <w:pStyle w:val="Prrafodelista"/>
        <w:numPr>
          <w:ilvl w:val="0"/>
          <w:numId w:val="90"/>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Quien presida el Grupo de Trabajo levantará, con el apoyo de un Auxiliar de Captura, un acta circunstanciada en la que consignará el resultado del recuento de cada casilla, con el número de boletas sobrantes, votos nulos y votos por cada partido y candidat</w:t>
      </w:r>
      <w:r w:rsidR="00AD2CEB" w:rsidRPr="00770BCB">
        <w:rPr>
          <w:rFonts w:ascii="Arial" w:eastAsia="Calibri" w:hAnsi="Arial" w:cs="Arial"/>
          <w:sz w:val="24"/>
          <w:szCs w:val="24"/>
          <w:lang w:eastAsia="es-ES"/>
        </w:rPr>
        <w:t>ura</w:t>
      </w:r>
      <w:r w:rsidRPr="00770BCB">
        <w:rPr>
          <w:rFonts w:ascii="Arial" w:eastAsia="Calibri" w:hAnsi="Arial" w:cs="Arial"/>
          <w:sz w:val="24"/>
          <w:szCs w:val="24"/>
          <w:lang w:eastAsia="es-ES"/>
        </w:rPr>
        <w:t>, el número de votos p</w:t>
      </w:r>
      <w:r w:rsidR="00AD2CEB" w:rsidRPr="00770BCB">
        <w:rPr>
          <w:rFonts w:ascii="Arial" w:eastAsia="Calibri" w:hAnsi="Arial" w:cs="Arial"/>
          <w:sz w:val="24"/>
          <w:szCs w:val="24"/>
          <w:lang w:eastAsia="es-ES"/>
        </w:rPr>
        <w:t>ara</w:t>
      </w:r>
      <w:r w:rsidRPr="00770BCB">
        <w:rPr>
          <w:rFonts w:ascii="Arial" w:eastAsia="Calibri" w:hAnsi="Arial" w:cs="Arial"/>
          <w:sz w:val="24"/>
          <w:szCs w:val="24"/>
          <w:lang w:eastAsia="es-ES"/>
        </w:rPr>
        <w:t xml:space="preserve"> candidat</w:t>
      </w:r>
      <w:r w:rsidR="00AD2CEB" w:rsidRPr="00770BCB">
        <w:rPr>
          <w:rFonts w:ascii="Arial" w:eastAsia="Calibri" w:hAnsi="Arial" w:cs="Arial"/>
          <w:sz w:val="24"/>
          <w:szCs w:val="24"/>
          <w:lang w:eastAsia="es-ES"/>
        </w:rPr>
        <w:t>uras</w:t>
      </w:r>
      <w:r w:rsidRPr="00770BCB">
        <w:rPr>
          <w:rFonts w:ascii="Arial" w:eastAsia="Calibri" w:hAnsi="Arial" w:cs="Arial"/>
          <w:sz w:val="24"/>
          <w:szCs w:val="24"/>
          <w:lang w:eastAsia="es-ES"/>
        </w:rPr>
        <w:t xml:space="preserve"> no registrad</w:t>
      </w:r>
      <w:r w:rsidR="00AD2CEB"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s, así como la mención de cada casilla </w:t>
      </w:r>
      <w:r w:rsidR="00AD2CEB" w:rsidRPr="00770BCB">
        <w:rPr>
          <w:rFonts w:ascii="Arial" w:eastAsia="Calibri" w:hAnsi="Arial" w:cs="Arial"/>
          <w:sz w:val="24"/>
          <w:szCs w:val="24"/>
          <w:lang w:eastAsia="es-ES"/>
        </w:rPr>
        <w:t>y el número de</w:t>
      </w:r>
      <w:r w:rsidRPr="00770BCB">
        <w:rPr>
          <w:rFonts w:ascii="Arial" w:eastAsia="Calibri" w:hAnsi="Arial" w:cs="Arial"/>
          <w:sz w:val="24"/>
          <w:szCs w:val="24"/>
          <w:lang w:eastAsia="es-ES"/>
        </w:rPr>
        <w:t xml:space="preserve"> votos reservados. Hecho lo anterior, </w:t>
      </w:r>
      <w:proofErr w:type="gramStart"/>
      <w:r w:rsidRPr="00770BCB">
        <w:rPr>
          <w:rFonts w:ascii="Arial" w:eastAsia="Calibri" w:hAnsi="Arial" w:cs="Arial"/>
          <w:sz w:val="24"/>
          <w:szCs w:val="24"/>
          <w:lang w:eastAsia="es-ES"/>
        </w:rPr>
        <w:t>dará aviso</w:t>
      </w:r>
      <w:proofErr w:type="gramEnd"/>
      <w:r w:rsidRPr="00770BCB">
        <w:rPr>
          <w:rFonts w:ascii="Arial" w:eastAsia="Calibri" w:hAnsi="Arial" w:cs="Arial"/>
          <w:sz w:val="24"/>
          <w:szCs w:val="24"/>
          <w:lang w:eastAsia="es-ES"/>
        </w:rPr>
        <w:t xml:space="preserve"> a la Presidencia del Consejo de la conclusión de dichos trabajos.</w:t>
      </w:r>
    </w:p>
    <w:p w14:paraId="41B06459" w14:textId="77777777" w:rsidR="003D3788" w:rsidRPr="00770BCB" w:rsidRDefault="003D3788" w:rsidP="002F31F0">
      <w:pPr>
        <w:pStyle w:val="Prrafodelista"/>
        <w:spacing w:after="0"/>
        <w:ind w:left="426"/>
        <w:jc w:val="both"/>
        <w:rPr>
          <w:rFonts w:ascii="Arial" w:eastAsia="Calibri" w:hAnsi="Arial" w:cs="Arial"/>
          <w:sz w:val="24"/>
          <w:szCs w:val="24"/>
          <w:lang w:eastAsia="es-ES"/>
        </w:rPr>
      </w:pPr>
    </w:p>
    <w:p w14:paraId="46A60994" w14:textId="69D68BA9" w:rsidR="003D3788" w:rsidRPr="00770BCB" w:rsidRDefault="00B17584" w:rsidP="00032C77">
      <w:pPr>
        <w:pStyle w:val="Prrafodelista"/>
        <w:numPr>
          <w:ilvl w:val="0"/>
          <w:numId w:val="90"/>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En el acta circunstanciada referida no se registrarán los resultados de las casillas con votos reservados; en este caso</w:t>
      </w:r>
      <w:r w:rsidR="003B7EAB"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la constancia individual consignará los resultados provisionales y el número de votos reservados de la casilla y se entregará </w:t>
      </w:r>
      <w:r w:rsidR="0041399F" w:rsidRPr="00770BCB">
        <w:rPr>
          <w:rFonts w:ascii="Arial" w:eastAsia="Calibri" w:hAnsi="Arial" w:cs="Arial"/>
          <w:sz w:val="24"/>
          <w:szCs w:val="24"/>
          <w:lang w:eastAsia="es-ES"/>
        </w:rPr>
        <w:t>a la Presidencia</w:t>
      </w:r>
      <w:r w:rsidRPr="00770BCB">
        <w:rPr>
          <w:rFonts w:ascii="Arial" w:eastAsia="Calibri" w:hAnsi="Arial" w:cs="Arial"/>
          <w:sz w:val="24"/>
          <w:szCs w:val="24"/>
          <w:lang w:eastAsia="es-ES"/>
        </w:rPr>
        <w:t xml:space="preserve"> del Consejo por </w:t>
      </w:r>
      <w:r w:rsidR="003B7EAB" w:rsidRPr="00770BCB">
        <w:rPr>
          <w:rFonts w:ascii="Arial" w:eastAsia="Calibri" w:hAnsi="Arial" w:cs="Arial"/>
          <w:sz w:val="24"/>
          <w:szCs w:val="24"/>
          <w:lang w:eastAsia="es-ES"/>
        </w:rPr>
        <w:t>la persona</w:t>
      </w:r>
      <w:r w:rsidRPr="00770BCB">
        <w:rPr>
          <w:rFonts w:ascii="Arial" w:eastAsia="Calibri" w:hAnsi="Arial" w:cs="Arial"/>
          <w:sz w:val="24"/>
          <w:szCs w:val="24"/>
          <w:lang w:eastAsia="es-ES"/>
        </w:rPr>
        <w:t xml:space="preserve"> funcionari</w:t>
      </w:r>
      <w:r w:rsidR="003B7EAB"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que presida el Grupo de Trabajo, junto con el o los votos reservados, para su definición en el pleno del Consejo.</w:t>
      </w:r>
    </w:p>
    <w:p w14:paraId="6ACA4855" w14:textId="77777777" w:rsidR="003D3788" w:rsidRPr="00770BCB" w:rsidRDefault="003D3788" w:rsidP="002F31F0">
      <w:pPr>
        <w:pStyle w:val="Prrafodelista"/>
        <w:spacing w:after="0"/>
        <w:ind w:left="426"/>
        <w:rPr>
          <w:rFonts w:ascii="Arial" w:eastAsia="Calibri" w:hAnsi="Arial" w:cs="Arial"/>
          <w:sz w:val="24"/>
          <w:szCs w:val="24"/>
          <w:lang w:eastAsia="es-ES"/>
        </w:rPr>
      </w:pPr>
    </w:p>
    <w:p w14:paraId="1AEFEF57" w14:textId="018D8224" w:rsidR="00B17584" w:rsidRPr="00770BCB" w:rsidRDefault="00B17584" w:rsidP="00032C77">
      <w:pPr>
        <w:pStyle w:val="Prrafodelista"/>
        <w:numPr>
          <w:ilvl w:val="0"/>
          <w:numId w:val="90"/>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Al término del recuento, </w:t>
      </w:r>
      <w:r w:rsidR="0041399F"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de cada Grupo de Trabajo deberá entregar de inmediato el acta </w:t>
      </w:r>
      <w:r w:rsidR="0041399F" w:rsidRPr="00770BCB">
        <w:rPr>
          <w:rFonts w:ascii="Arial" w:eastAsia="Calibri" w:hAnsi="Arial" w:cs="Arial"/>
          <w:sz w:val="24"/>
          <w:szCs w:val="24"/>
          <w:lang w:eastAsia="es-ES"/>
        </w:rPr>
        <w:t>a la Presidencia</w:t>
      </w:r>
      <w:r w:rsidRPr="00770BCB">
        <w:rPr>
          <w:rFonts w:ascii="Arial" w:eastAsia="Calibri" w:hAnsi="Arial" w:cs="Arial"/>
          <w:sz w:val="24"/>
          <w:szCs w:val="24"/>
          <w:lang w:eastAsia="es-ES"/>
        </w:rPr>
        <w:t xml:space="preserve"> del Consejo, así como una copia simple a l</w:t>
      </w:r>
      <w:r w:rsidR="003B7EAB" w:rsidRPr="00770BCB">
        <w:rPr>
          <w:rFonts w:ascii="Arial" w:eastAsia="Calibri" w:hAnsi="Arial" w:cs="Arial"/>
          <w:sz w:val="24"/>
          <w:szCs w:val="24"/>
          <w:lang w:eastAsia="es-ES"/>
        </w:rPr>
        <w:t>as representaciones</w:t>
      </w:r>
      <w:r w:rsidRPr="00770BCB">
        <w:rPr>
          <w:rFonts w:ascii="Arial" w:eastAsia="Calibri" w:hAnsi="Arial" w:cs="Arial"/>
          <w:sz w:val="24"/>
          <w:szCs w:val="24"/>
          <w:lang w:eastAsia="es-ES"/>
        </w:rPr>
        <w:t xml:space="preserve"> del Grupo de Trabajo. En este momento, y para todo fin, se considerarán concluidos los trabajos y la integración de los propios Grupos.</w:t>
      </w:r>
    </w:p>
    <w:p w14:paraId="31B7D163" w14:textId="77777777" w:rsidR="00B17584" w:rsidRPr="00770BCB" w:rsidRDefault="00B17584" w:rsidP="002F31F0">
      <w:pPr>
        <w:spacing w:after="0"/>
        <w:ind w:left="426"/>
        <w:jc w:val="center"/>
        <w:rPr>
          <w:rFonts w:ascii="Arial" w:eastAsia="Calibri" w:hAnsi="Arial" w:cs="Arial"/>
          <w:b/>
          <w:bCs/>
          <w:sz w:val="24"/>
          <w:szCs w:val="24"/>
          <w:lang w:eastAsia="es-ES"/>
        </w:rPr>
      </w:pPr>
    </w:p>
    <w:p w14:paraId="25710B3A" w14:textId="2F9CC5DE" w:rsidR="0004745B" w:rsidRPr="00770BCB" w:rsidRDefault="003770E3" w:rsidP="004D7556">
      <w:pPr>
        <w:pStyle w:val="Ttulo2"/>
        <w:spacing w:before="0" w:line="240" w:lineRule="auto"/>
        <w:jc w:val="center"/>
        <w:rPr>
          <w:rFonts w:ascii="Arial" w:eastAsia="Calibri" w:hAnsi="Arial" w:cs="Arial"/>
          <w:b/>
          <w:bCs/>
          <w:color w:val="auto"/>
          <w:sz w:val="24"/>
          <w:szCs w:val="24"/>
          <w:lang w:eastAsia="es-ES"/>
        </w:rPr>
      </w:pPr>
      <w:bookmarkStart w:id="71" w:name="_Toc155774080"/>
      <w:r w:rsidRPr="00770BCB">
        <w:rPr>
          <w:rFonts w:ascii="Arial" w:eastAsia="Calibri" w:hAnsi="Arial" w:cs="Arial"/>
          <w:b/>
          <w:bCs/>
          <w:color w:val="auto"/>
          <w:sz w:val="24"/>
          <w:szCs w:val="24"/>
          <w:lang w:eastAsia="es-ES"/>
        </w:rPr>
        <w:t>SECCIÓN NOVENA</w:t>
      </w:r>
      <w:bookmarkEnd w:id="71"/>
    </w:p>
    <w:p w14:paraId="397C7152" w14:textId="5651281C" w:rsidR="00162F0D" w:rsidRPr="00770BCB" w:rsidRDefault="00162F0D" w:rsidP="004D7556">
      <w:pPr>
        <w:pStyle w:val="Ttulo2"/>
        <w:spacing w:before="0" w:line="240" w:lineRule="auto"/>
        <w:jc w:val="center"/>
        <w:rPr>
          <w:rFonts w:ascii="Arial" w:eastAsia="Calibri" w:hAnsi="Arial" w:cs="Arial"/>
          <w:b/>
          <w:bCs/>
          <w:color w:val="auto"/>
          <w:sz w:val="24"/>
          <w:szCs w:val="24"/>
          <w:lang w:eastAsia="es-ES"/>
        </w:rPr>
      </w:pPr>
      <w:bookmarkStart w:id="72" w:name="_Toc155774081"/>
      <w:r w:rsidRPr="00770BCB">
        <w:rPr>
          <w:rFonts w:ascii="Arial" w:eastAsia="Calibri" w:hAnsi="Arial" w:cs="Arial"/>
          <w:b/>
          <w:bCs/>
          <w:color w:val="auto"/>
          <w:sz w:val="24"/>
          <w:szCs w:val="24"/>
          <w:lang w:eastAsia="es-ES"/>
        </w:rPr>
        <w:t xml:space="preserve">Recuento </w:t>
      </w:r>
      <w:r w:rsidR="003770E3" w:rsidRPr="00770BCB">
        <w:rPr>
          <w:rFonts w:ascii="Arial" w:eastAsia="Calibri" w:hAnsi="Arial" w:cs="Arial"/>
          <w:b/>
          <w:bCs/>
          <w:color w:val="auto"/>
          <w:sz w:val="24"/>
          <w:szCs w:val="24"/>
          <w:lang w:eastAsia="es-ES"/>
        </w:rPr>
        <w:t>T</w:t>
      </w:r>
      <w:r w:rsidRPr="00770BCB">
        <w:rPr>
          <w:rFonts w:ascii="Arial" w:eastAsia="Calibri" w:hAnsi="Arial" w:cs="Arial"/>
          <w:b/>
          <w:bCs/>
          <w:color w:val="auto"/>
          <w:sz w:val="24"/>
          <w:szCs w:val="24"/>
          <w:lang w:eastAsia="es-ES"/>
        </w:rPr>
        <w:t>otal</w:t>
      </w:r>
      <w:bookmarkEnd w:id="72"/>
    </w:p>
    <w:p w14:paraId="4CF8A626" w14:textId="77777777" w:rsidR="00B05468" w:rsidRPr="00770BCB" w:rsidRDefault="00B05468" w:rsidP="002F31F0">
      <w:pPr>
        <w:spacing w:after="0"/>
        <w:jc w:val="center"/>
        <w:rPr>
          <w:rFonts w:ascii="Arial" w:eastAsia="Calibri" w:hAnsi="Arial" w:cs="Arial"/>
          <w:b/>
          <w:bCs/>
          <w:sz w:val="24"/>
          <w:szCs w:val="24"/>
          <w:lang w:eastAsia="es-ES"/>
        </w:rPr>
      </w:pPr>
    </w:p>
    <w:p w14:paraId="0ECC83E8" w14:textId="3E8E6750" w:rsidR="00187F6B" w:rsidRPr="00770BCB" w:rsidRDefault="00B17584"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 xml:space="preserve">Artículo </w:t>
      </w:r>
      <w:r w:rsidR="00977252" w:rsidRPr="00770BCB">
        <w:rPr>
          <w:rFonts w:ascii="Arial" w:eastAsia="Calibri" w:hAnsi="Arial" w:cs="Arial"/>
          <w:b/>
          <w:sz w:val="24"/>
          <w:szCs w:val="24"/>
          <w:lang w:eastAsia="es-ES"/>
        </w:rPr>
        <w:t>70</w:t>
      </w:r>
      <w:r w:rsidRPr="00770BCB">
        <w:rPr>
          <w:rFonts w:ascii="Arial" w:eastAsia="Calibri" w:hAnsi="Arial" w:cs="Arial"/>
          <w:b/>
          <w:sz w:val="24"/>
          <w:szCs w:val="24"/>
          <w:lang w:eastAsia="es-ES"/>
        </w:rPr>
        <w:t xml:space="preserve">. </w:t>
      </w:r>
    </w:p>
    <w:p w14:paraId="4B895CEA" w14:textId="77777777" w:rsidR="00187F6B" w:rsidRPr="00770BCB" w:rsidRDefault="00187F6B" w:rsidP="002F31F0">
      <w:pPr>
        <w:spacing w:after="0"/>
        <w:jc w:val="both"/>
        <w:rPr>
          <w:rFonts w:ascii="Arial" w:eastAsia="Calibri" w:hAnsi="Arial" w:cs="Arial"/>
          <w:b/>
          <w:sz w:val="24"/>
          <w:szCs w:val="24"/>
          <w:lang w:eastAsia="es-ES"/>
        </w:rPr>
      </w:pPr>
    </w:p>
    <w:p w14:paraId="1D01C993" w14:textId="0E64C940" w:rsidR="00B17584" w:rsidRPr="00770BCB" w:rsidRDefault="00B17584" w:rsidP="00032C77">
      <w:pPr>
        <w:pStyle w:val="Prrafodelista"/>
        <w:numPr>
          <w:ilvl w:val="0"/>
          <w:numId w:val="9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Se realizará el recuento total de la votación recibida en todas las casillas de la elección de que se trate, cuando:</w:t>
      </w:r>
    </w:p>
    <w:p w14:paraId="689EC2E0" w14:textId="77777777" w:rsidR="00B17584" w:rsidRPr="00770BCB" w:rsidRDefault="00B17584" w:rsidP="002F31F0">
      <w:pPr>
        <w:spacing w:after="0"/>
        <w:ind w:left="426"/>
        <w:jc w:val="both"/>
        <w:rPr>
          <w:rFonts w:ascii="Arial" w:eastAsia="Calibri" w:hAnsi="Arial" w:cs="Arial"/>
          <w:sz w:val="24"/>
          <w:szCs w:val="24"/>
          <w:lang w:eastAsia="es-ES"/>
        </w:rPr>
      </w:pPr>
    </w:p>
    <w:p w14:paraId="2DA6E73D" w14:textId="0A11C33E" w:rsidR="00B17584" w:rsidRPr="00770BCB" w:rsidRDefault="00B17584" w:rsidP="00032C77">
      <w:pPr>
        <w:pStyle w:val="Prrafodelista"/>
        <w:numPr>
          <w:ilvl w:val="0"/>
          <w:numId w:val="92"/>
        </w:numPr>
        <w:spacing w:after="0"/>
        <w:ind w:left="709"/>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Exista indicio de que la diferencia entre </w:t>
      </w:r>
      <w:r w:rsidR="00593EE1" w:rsidRPr="00770BCB">
        <w:rPr>
          <w:rFonts w:ascii="Arial" w:eastAsia="Calibri" w:hAnsi="Arial" w:cs="Arial"/>
          <w:sz w:val="24"/>
          <w:szCs w:val="24"/>
          <w:lang w:eastAsia="es-ES"/>
        </w:rPr>
        <w:t xml:space="preserve">la o </w:t>
      </w:r>
      <w:r w:rsidRPr="00770BCB">
        <w:rPr>
          <w:rFonts w:ascii="Arial" w:eastAsia="Calibri" w:hAnsi="Arial" w:cs="Arial"/>
          <w:sz w:val="24"/>
          <w:szCs w:val="24"/>
          <w:lang w:eastAsia="es-ES"/>
        </w:rPr>
        <w:t xml:space="preserve">el candidato presunto ganador de la elección de que se trate y el que haya obtenido el segundo lugar en la votación, es igual o menor a un punto porcentual; siempre y cuando, al inicio de la </w:t>
      </w:r>
      <w:r w:rsidRPr="00770BCB">
        <w:rPr>
          <w:rFonts w:ascii="Arial" w:eastAsia="Calibri" w:hAnsi="Arial" w:cs="Arial"/>
          <w:sz w:val="24"/>
          <w:szCs w:val="24"/>
          <w:shd w:val="clear" w:color="auto" w:fill="FFFFFF" w:themeFill="background1"/>
          <w:lang w:eastAsia="es-ES"/>
        </w:rPr>
        <w:t xml:space="preserve">sesión exista petición expresa </w:t>
      </w:r>
      <w:r w:rsidRPr="00770BCB">
        <w:rPr>
          <w:rFonts w:ascii="Arial" w:eastAsia="Calibri" w:hAnsi="Arial" w:cs="Arial"/>
          <w:sz w:val="24"/>
          <w:szCs w:val="24"/>
          <w:lang w:eastAsia="es-ES"/>
        </w:rPr>
        <w:t>de</w:t>
      </w:r>
      <w:r w:rsidR="008D1442"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8D1442" w:rsidRPr="00770BCB">
        <w:rPr>
          <w:rFonts w:ascii="Arial" w:eastAsia="Calibri" w:hAnsi="Arial" w:cs="Arial"/>
          <w:sz w:val="24"/>
          <w:szCs w:val="24"/>
          <w:lang w:eastAsia="es-ES"/>
        </w:rPr>
        <w:t xml:space="preserve">a </w:t>
      </w:r>
      <w:r w:rsidRPr="00770BCB">
        <w:rPr>
          <w:rFonts w:ascii="Arial" w:eastAsia="Calibri" w:hAnsi="Arial" w:cs="Arial"/>
          <w:sz w:val="24"/>
          <w:szCs w:val="24"/>
          <w:lang w:eastAsia="es-ES"/>
        </w:rPr>
        <w:t>representa</w:t>
      </w:r>
      <w:r w:rsidR="008D1442" w:rsidRPr="00770BCB">
        <w:rPr>
          <w:rFonts w:ascii="Arial" w:eastAsia="Calibri" w:hAnsi="Arial" w:cs="Arial"/>
          <w:sz w:val="24"/>
          <w:szCs w:val="24"/>
          <w:lang w:eastAsia="es-ES"/>
        </w:rPr>
        <w:t>ción</w:t>
      </w:r>
      <w:r w:rsidRPr="00770BCB">
        <w:rPr>
          <w:rFonts w:ascii="Arial" w:eastAsia="Calibri" w:hAnsi="Arial" w:cs="Arial"/>
          <w:sz w:val="24"/>
          <w:szCs w:val="24"/>
          <w:lang w:eastAsia="es-ES"/>
        </w:rPr>
        <w:t xml:space="preserve"> de</w:t>
      </w:r>
      <w:r w:rsidR="008D1442"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8D1442" w:rsidRPr="00770BCB">
        <w:rPr>
          <w:rFonts w:ascii="Arial" w:eastAsia="Calibri" w:hAnsi="Arial" w:cs="Arial"/>
          <w:sz w:val="24"/>
          <w:szCs w:val="24"/>
          <w:lang w:eastAsia="es-ES"/>
        </w:rPr>
        <w:t xml:space="preserve">a </w:t>
      </w:r>
      <w:r w:rsidRPr="00770BCB">
        <w:rPr>
          <w:rFonts w:ascii="Arial" w:eastAsia="Calibri" w:hAnsi="Arial" w:cs="Arial"/>
          <w:sz w:val="24"/>
          <w:szCs w:val="24"/>
          <w:lang w:eastAsia="es-ES"/>
        </w:rPr>
        <w:t>candidat</w:t>
      </w:r>
      <w:r w:rsidR="008D1442" w:rsidRPr="00770BCB">
        <w:rPr>
          <w:rFonts w:ascii="Arial" w:eastAsia="Calibri" w:hAnsi="Arial" w:cs="Arial"/>
          <w:sz w:val="24"/>
          <w:szCs w:val="24"/>
          <w:lang w:eastAsia="es-ES"/>
        </w:rPr>
        <w:t>ura</w:t>
      </w:r>
      <w:r w:rsidRPr="00770BCB">
        <w:rPr>
          <w:rFonts w:ascii="Arial" w:eastAsia="Calibri" w:hAnsi="Arial" w:cs="Arial"/>
          <w:sz w:val="24"/>
          <w:szCs w:val="24"/>
          <w:lang w:eastAsia="es-ES"/>
        </w:rPr>
        <w:t xml:space="preserve"> que haya quedado en segundo lugar; y,</w:t>
      </w:r>
    </w:p>
    <w:p w14:paraId="7701DD28" w14:textId="77777777" w:rsidR="00B17584" w:rsidRPr="00770BCB" w:rsidRDefault="00B17584" w:rsidP="002F31F0">
      <w:pPr>
        <w:spacing w:after="0"/>
        <w:ind w:left="709"/>
        <w:jc w:val="both"/>
        <w:rPr>
          <w:rFonts w:ascii="Arial" w:eastAsia="Calibri" w:hAnsi="Arial" w:cs="Arial"/>
          <w:sz w:val="24"/>
          <w:szCs w:val="24"/>
          <w:lang w:eastAsia="es-ES"/>
        </w:rPr>
      </w:pPr>
    </w:p>
    <w:p w14:paraId="1D8E4B1C" w14:textId="024BB6C7" w:rsidR="00B17584" w:rsidRPr="00770BCB" w:rsidRDefault="00B17584" w:rsidP="00032C77">
      <w:pPr>
        <w:pStyle w:val="Prrafodelista"/>
        <w:numPr>
          <w:ilvl w:val="0"/>
          <w:numId w:val="92"/>
        </w:numPr>
        <w:spacing w:after="0"/>
        <w:ind w:left="709"/>
        <w:jc w:val="both"/>
        <w:rPr>
          <w:rFonts w:ascii="Arial" w:eastAsia="Calibri" w:hAnsi="Arial" w:cs="Arial"/>
          <w:sz w:val="24"/>
          <w:szCs w:val="24"/>
          <w:lang w:eastAsia="es-ES"/>
        </w:rPr>
      </w:pPr>
      <w:r w:rsidRPr="00770BCB">
        <w:rPr>
          <w:rFonts w:ascii="Arial" w:eastAsia="Calibri" w:hAnsi="Arial" w:cs="Arial"/>
          <w:sz w:val="24"/>
          <w:szCs w:val="24"/>
          <w:lang w:eastAsia="es-ES"/>
        </w:rPr>
        <w:t>Se considerará indicio suficiente, la presentación ante el Consejo de que se trate, de la sumatoria de resultados por partido, coalición, candidatura común o candidat</w:t>
      </w:r>
      <w:r w:rsidR="00593EE1" w:rsidRPr="00770BCB">
        <w:rPr>
          <w:rFonts w:ascii="Arial" w:eastAsia="Calibri" w:hAnsi="Arial" w:cs="Arial"/>
          <w:sz w:val="24"/>
          <w:szCs w:val="24"/>
          <w:lang w:eastAsia="es-ES"/>
        </w:rPr>
        <w:t>ura</w:t>
      </w:r>
      <w:r w:rsidRPr="00770BCB">
        <w:rPr>
          <w:rFonts w:ascii="Arial" w:eastAsia="Calibri" w:hAnsi="Arial" w:cs="Arial"/>
          <w:sz w:val="24"/>
          <w:szCs w:val="24"/>
          <w:lang w:eastAsia="es-ES"/>
        </w:rPr>
        <w:t xml:space="preserve"> independiente, consignados en la copia de las actas de escrutinio y cómputo de casilla de todo el distrito o municipio de que se trate</w:t>
      </w:r>
      <w:r w:rsidR="000C2D37" w:rsidRPr="00770BCB">
        <w:rPr>
          <w:rFonts w:ascii="Arial" w:eastAsia="Calibri" w:hAnsi="Arial" w:cs="Arial"/>
          <w:sz w:val="24"/>
          <w:szCs w:val="24"/>
          <w:lang w:eastAsia="es-ES"/>
        </w:rPr>
        <w:t>.</w:t>
      </w:r>
    </w:p>
    <w:p w14:paraId="76E42325" w14:textId="77777777" w:rsidR="00B17584" w:rsidRPr="00770BCB" w:rsidRDefault="00B17584" w:rsidP="002F31F0">
      <w:pPr>
        <w:spacing w:after="0"/>
        <w:ind w:left="709"/>
        <w:jc w:val="both"/>
        <w:rPr>
          <w:rFonts w:ascii="Arial" w:eastAsia="Calibri" w:hAnsi="Arial" w:cs="Arial"/>
          <w:sz w:val="24"/>
          <w:szCs w:val="24"/>
          <w:lang w:eastAsia="es-ES"/>
        </w:rPr>
      </w:pPr>
    </w:p>
    <w:p w14:paraId="29254891" w14:textId="77777777" w:rsidR="00B17584" w:rsidRPr="00770BCB" w:rsidRDefault="00B17584" w:rsidP="00032C77">
      <w:pPr>
        <w:pStyle w:val="Prrafodelista"/>
        <w:numPr>
          <w:ilvl w:val="0"/>
          <w:numId w:val="92"/>
        </w:numPr>
        <w:spacing w:after="0"/>
        <w:ind w:left="709"/>
        <w:jc w:val="both"/>
        <w:rPr>
          <w:rFonts w:ascii="Arial" w:eastAsia="Calibri" w:hAnsi="Arial" w:cs="Arial"/>
          <w:sz w:val="24"/>
          <w:szCs w:val="24"/>
          <w:lang w:eastAsia="es-ES"/>
        </w:rPr>
      </w:pPr>
      <w:r w:rsidRPr="00770BCB">
        <w:rPr>
          <w:rFonts w:ascii="Arial" w:eastAsia="Calibri" w:hAnsi="Arial" w:cs="Arial"/>
          <w:sz w:val="24"/>
          <w:szCs w:val="24"/>
          <w:lang w:eastAsia="es-ES"/>
        </w:rPr>
        <w:t>Para determinar la diferencia porcentual a que se refiere este apartado, el Consejo Distrital o Municipal deberá acudir a los datos obtenidos:</w:t>
      </w:r>
    </w:p>
    <w:p w14:paraId="165D9B8D" w14:textId="77777777" w:rsidR="00B17584" w:rsidRPr="00770BCB" w:rsidRDefault="00B17584" w:rsidP="002F31F0">
      <w:pPr>
        <w:spacing w:after="0"/>
        <w:ind w:left="709"/>
        <w:jc w:val="both"/>
        <w:rPr>
          <w:rFonts w:ascii="Arial" w:eastAsia="Calibri" w:hAnsi="Arial" w:cs="Arial"/>
          <w:sz w:val="24"/>
          <w:szCs w:val="24"/>
          <w:lang w:eastAsia="es-ES"/>
        </w:rPr>
      </w:pPr>
    </w:p>
    <w:p w14:paraId="20251E88" w14:textId="77777777" w:rsidR="00B17584" w:rsidRPr="00770BCB" w:rsidRDefault="00B17584" w:rsidP="00032C77">
      <w:pPr>
        <w:numPr>
          <w:ilvl w:val="0"/>
          <w:numId w:val="93"/>
        </w:numPr>
        <w:spacing w:after="0"/>
        <w:ind w:left="993" w:hanging="142"/>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De la información preliminar de los resultados;</w:t>
      </w:r>
    </w:p>
    <w:p w14:paraId="66EB30F6" w14:textId="77777777" w:rsidR="00B17584" w:rsidRPr="00770BCB" w:rsidRDefault="00B17584" w:rsidP="00032C77">
      <w:pPr>
        <w:numPr>
          <w:ilvl w:val="0"/>
          <w:numId w:val="93"/>
        </w:numPr>
        <w:spacing w:after="0"/>
        <w:ind w:left="993" w:hanging="142"/>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De la información del PREP;</w:t>
      </w:r>
    </w:p>
    <w:p w14:paraId="1E896C60" w14:textId="30E29F3D" w:rsidR="00B17584" w:rsidRPr="00770BCB" w:rsidRDefault="00B17584" w:rsidP="00032C77">
      <w:pPr>
        <w:numPr>
          <w:ilvl w:val="0"/>
          <w:numId w:val="93"/>
        </w:numPr>
        <w:spacing w:after="0"/>
        <w:ind w:left="993" w:hanging="142"/>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De la información obtenida de las copias de las actas de escrutinio y cómputo de la votación recibida en las casillas de la elección correspondiente, que obren en poder </w:t>
      </w:r>
      <w:r w:rsidR="0041399F" w:rsidRPr="00770BCB">
        <w:rPr>
          <w:rFonts w:ascii="Arial" w:eastAsia="Calibri" w:hAnsi="Arial" w:cs="Arial"/>
          <w:sz w:val="24"/>
          <w:szCs w:val="24"/>
          <w:lang w:eastAsia="es-ES"/>
        </w:rPr>
        <w:t>de la Presidencia</w:t>
      </w:r>
      <w:r w:rsidRPr="00770BCB">
        <w:rPr>
          <w:rFonts w:ascii="Arial" w:eastAsia="Calibri" w:hAnsi="Arial" w:cs="Arial"/>
          <w:sz w:val="24"/>
          <w:szCs w:val="24"/>
          <w:lang w:eastAsia="es-ES"/>
        </w:rPr>
        <w:t>; y,</w:t>
      </w:r>
    </w:p>
    <w:p w14:paraId="7FDC2A11" w14:textId="43480655" w:rsidR="00B17584" w:rsidRPr="00770BCB" w:rsidRDefault="00B17584" w:rsidP="00032C77">
      <w:pPr>
        <w:numPr>
          <w:ilvl w:val="0"/>
          <w:numId w:val="93"/>
        </w:numPr>
        <w:spacing w:after="0"/>
        <w:ind w:left="993" w:hanging="142"/>
        <w:contextualSpacing/>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De la información obtenida de las copias de las actas de escrutinio y cómputo de todas las casillas de la elección correspondiente, que obren en poder de </w:t>
      </w:r>
      <w:r w:rsidR="008D1442" w:rsidRPr="00770BCB">
        <w:rPr>
          <w:rFonts w:ascii="Arial" w:eastAsia="Calibri" w:hAnsi="Arial" w:cs="Arial"/>
          <w:sz w:val="24"/>
          <w:szCs w:val="24"/>
          <w:lang w:eastAsia="es-ES"/>
        </w:rPr>
        <w:t>las Representaciones</w:t>
      </w:r>
      <w:r w:rsidRPr="00770BCB">
        <w:rPr>
          <w:rFonts w:ascii="Arial" w:eastAsia="Calibri" w:hAnsi="Arial" w:cs="Arial"/>
          <w:sz w:val="24"/>
          <w:szCs w:val="24"/>
          <w:lang w:eastAsia="es-ES"/>
        </w:rPr>
        <w:t>.</w:t>
      </w:r>
    </w:p>
    <w:p w14:paraId="3C46BC65" w14:textId="77777777" w:rsidR="00B17584" w:rsidRPr="00770BCB" w:rsidRDefault="00B17584" w:rsidP="002F31F0">
      <w:pPr>
        <w:spacing w:after="0"/>
        <w:jc w:val="both"/>
        <w:rPr>
          <w:rFonts w:ascii="Arial" w:eastAsia="Calibri" w:hAnsi="Arial" w:cs="Arial"/>
          <w:sz w:val="24"/>
          <w:szCs w:val="24"/>
          <w:lang w:eastAsia="es-ES"/>
        </w:rPr>
      </w:pPr>
    </w:p>
    <w:p w14:paraId="28B4788F" w14:textId="549A474F" w:rsidR="00771D9E" w:rsidRPr="00770BCB" w:rsidRDefault="00B17584" w:rsidP="00032C77">
      <w:pPr>
        <w:pStyle w:val="Prrafodelista"/>
        <w:numPr>
          <w:ilvl w:val="0"/>
          <w:numId w:val="9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Si al terminar el cómputo ordinario se establece que la diferencia entre </w:t>
      </w:r>
      <w:r w:rsidR="00593EE1" w:rsidRPr="00770BCB">
        <w:rPr>
          <w:rFonts w:ascii="Arial" w:eastAsia="Calibri" w:hAnsi="Arial" w:cs="Arial"/>
          <w:sz w:val="24"/>
          <w:szCs w:val="24"/>
          <w:lang w:eastAsia="es-ES"/>
        </w:rPr>
        <w:t xml:space="preserve">la o </w:t>
      </w:r>
      <w:r w:rsidRPr="00770BCB">
        <w:rPr>
          <w:rFonts w:ascii="Arial" w:eastAsia="Calibri" w:hAnsi="Arial" w:cs="Arial"/>
          <w:sz w:val="24"/>
          <w:szCs w:val="24"/>
          <w:lang w:eastAsia="es-ES"/>
        </w:rPr>
        <w:t>el candidato presuntamente ganador y el ubicado en segundo lugar</w:t>
      </w:r>
      <w:r w:rsidR="000C2D37" w:rsidRPr="00770BCB">
        <w:rPr>
          <w:rFonts w:ascii="Arial" w:eastAsia="Calibri" w:hAnsi="Arial" w:cs="Arial"/>
          <w:sz w:val="24"/>
          <w:szCs w:val="24"/>
          <w:lang w:eastAsia="es-ES"/>
        </w:rPr>
        <w:t>,</w:t>
      </w:r>
      <w:r w:rsidRPr="00770BCB">
        <w:rPr>
          <w:rFonts w:ascii="Arial" w:eastAsia="Calibri" w:hAnsi="Arial" w:cs="Arial"/>
          <w:sz w:val="24"/>
          <w:szCs w:val="24"/>
          <w:lang w:eastAsia="es-ES"/>
        </w:rPr>
        <w:t xml:space="preserve"> es igual o menor a un punto porcentual, siempre y cuando exista la petición expresa de</w:t>
      </w:r>
      <w:r w:rsidR="008D1442"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8D1442"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 </w:t>
      </w:r>
      <w:r w:rsidR="008D1442" w:rsidRPr="00770BCB">
        <w:rPr>
          <w:rFonts w:ascii="Arial" w:eastAsia="Calibri" w:hAnsi="Arial" w:cs="Arial"/>
          <w:sz w:val="24"/>
          <w:szCs w:val="24"/>
          <w:lang w:eastAsia="es-ES"/>
        </w:rPr>
        <w:t xml:space="preserve">Representación de la candidatura </w:t>
      </w:r>
      <w:r w:rsidRPr="00770BCB">
        <w:rPr>
          <w:rFonts w:ascii="Arial" w:eastAsia="Calibri" w:hAnsi="Arial" w:cs="Arial"/>
          <w:sz w:val="24"/>
          <w:szCs w:val="24"/>
          <w:lang w:eastAsia="es-ES"/>
        </w:rPr>
        <w:t xml:space="preserve">que quedó en segundo lugar, el Consejo deberá </w:t>
      </w:r>
      <w:proofErr w:type="gramStart"/>
      <w:r w:rsidRPr="00770BCB">
        <w:rPr>
          <w:rFonts w:ascii="Arial" w:eastAsia="Calibri" w:hAnsi="Arial" w:cs="Arial"/>
          <w:sz w:val="24"/>
          <w:szCs w:val="24"/>
          <w:lang w:eastAsia="es-ES"/>
        </w:rPr>
        <w:t>proceder a realizar</w:t>
      </w:r>
      <w:proofErr w:type="gramEnd"/>
      <w:r w:rsidRPr="00770BCB">
        <w:rPr>
          <w:rFonts w:ascii="Arial" w:eastAsia="Calibri" w:hAnsi="Arial" w:cs="Arial"/>
          <w:sz w:val="24"/>
          <w:szCs w:val="24"/>
          <w:lang w:eastAsia="es-ES"/>
        </w:rPr>
        <w:t xml:space="preserve"> el recuento de votos de la totalidad de las casillas. En todo caso, se excluirán del procedimiento anterior las casillas que ya hubiesen sido objeto de recuento.</w:t>
      </w:r>
    </w:p>
    <w:p w14:paraId="46DAC0E9" w14:textId="77777777" w:rsidR="00771D9E" w:rsidRPr="00770BCB" w:rsidRDefault="00771D9E" w:rsidP="002F31F0">
      <w:pPr>
        <w:pStyle w:val="Prrafodelista"/>
        <w:spacing w:after="0"/>
        <w:ind w:left="426"/>
        <w:jc w:val="both"/>
        <w:rPr>
          <w:rFonts w:ascii="Arial" w:eastAsia="Calibri" w:hAnsi="Arial" w:cs="Arial"/>
          <w:sz w:val="24"/>
          <w:szCs w:val="24"/>
          <w:lang w:eastAsia="es-ES"/>
        </w:rPr>
      </w:pPr>
    </w:p>
    <w:p w14:paraId="5EB65511" w14:textId="4146B415" w:rsidR="00771D9E" w:rsidRPr="00770BCB" w:rsidRDefault="00B17584" w:rsidP="00032C77">
      <w:pPr>
        <w:pStyle w:val="Prrafodelista"/>
        <w:numPr>
          <w:ilvl w:val="0"/>
          <w:numId w:val="9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Se entenderá por totalidad de casillas, aquellas instaladas en que se </w:t>
      </w:r>
      <w:r w:rsidR="00593EE1" w:rsidRPr="00770BCB">
        <w:rPr>
          <w:rFonts w:ascii="Arial" w:eastAsia="Calibri" w:hAnsi="Arial" w:cs="Arial"/>
          <w:sz w:val="24"/>
          <w:szCs w:val="24"/>
          <w:lang w:eastAsia="es-ES"/>
        </w:rPr>
        <w:t>efectuó</w:t>
      </w:r>
      <w:r w:rsidRPr="00770BCB">
        <w:rPr>
          <w:rFonts w:ascii="Arial" w:eastAsia="Calibri" w:hAnsi="Arial" w:cs="Arial"/>
          <w:sz w:val="24"/>
          <w:szCs w:val="24"/>
          <w:lang w:eastAsia="es-ES"/>
        </w:rPr>
        <w:t xml:space="preserve"> el escrutinio y cómputo; por lo que no se tomarán en cuenta para contabilizar la totalidad de casillas, las no instaladas por causas de fuerza mayor o caso fortuito o que en el transcurso de la jornada electoral haya sido destruida la documentación de </w:t>
      </w:r>
      <w:proofErr w:type="gramStart"/>
      <w:r w:rsidRPr="00770BCB">
        <w:rPr>
          <w:rFonts w:ascii="Arial" w:eastAsia="Calibri" w:hAnsi="Arial" w:cs="Arial"/>
          <w:sz w:val="24"/>
          <w:szCs w:val="24"/>
          <w:lang w:eastAsia="es-ES"/>
        </w:rPr>
        <w:t>la misma</w:t>
      </w:r>
      <w:proofErr w:type="gramEnd"/>
      <w:r w:rsidRPr="00770BCB">
        <w:rPr>
          <w:rFonts w:ascii="Arial" w:eastAsia="Calibri" w:hAnsi="Arial" w:cs="Arial"/>
          <w:sz w:val="24"/>
          <w:szCs w:val="24"/>
          <w:lang w:eastAsia="es-ES"/>
        </w:rPr>
        <w:t>. Tampoco se considerarán para contabilizar la totalidad de las actas, las de los paquetes electorales de los que no se cuente con original o copia simple del acta de escrutinio y cómputo de la casilla. Para estos efectos, se deberán tomar en cuenta las actas de casilla cuyos paquetes electorales hayan sido recibidos en el Consejo fuera de los plazos establecidos en la normativa aplicable, cuando justificadamente medie caso fortuito y/o fuerza mayor.</w:t>
      </w:r>
    </w:p>
    <w:p w14:paraId="13EA4FBF" w14:textId="77777777" w:rsidR="00771D9E" w:rsidRPr="00770BCB" w:rsidRDefault="00771D9E" w:rsidP="002F31F0">
      <w:pPr>
        <w:pStyle w:val="Prrafodelista"/>
        <w:spacing w:after="0"/>
        <w:ind w:left="426"/>
        <w:rPr>
          <w:rFonts w:ascii="Arial" w:eastAsia="Calibri" w:hAnsi="Arial" w:cs="Arial"/>
          <w:sz w:val="24"/>
          <w:szCs w:val="24"/>
          <w:lang w:eastAsia="es-ES"/>
        </w:rPr>
      </w:pPr>
    </w:p>
    <w:p w14:paraId="29CF21AE" w14:textId="2E31C557" w:rsidR="00771D9E" w:rsidRPr="00770BCB" w:rsidRDefault="00B17584" w:rsidP="00032C77">
      <w:pPr>
        <w:pStyle w:val="Prrafodelista"/>
        <w:numPr>
          <w:ilvl w:val="0"/>
          <w:numId w:val="9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lastRenderedPageBreak/>
        <w:t xml:space="preserve">Cuando el Consejo tenga duda fundada de la autenticidad de alguna de las copias de las actas presentadas por </w:t>
      </w:r>
      <w:r w:rsidR="008D1442" w:rsidRPr="00770BCB">
        <w:rPr>
          <w:rFonts w:ascii="Arial" w:eastAsia="Calibri" w:hAnsi="Arial" w:cs="Arial"/>
          <w:sz w:val="24"/>
          <w:szCs w:val="24"/>
          <w:lang w:eastAsia="es-ES"/>
        </w:rPr>
        <w:t xml:space="preserve">las </w:t>
      </w:r>
      <w:r w:rsidR="00593EE1" w:rsidRPr="00770BCB">
        <w:rPr>
          <w:rFonts w:ascii="Arial" w:eastAsia="Calibri" w:hAnsi="Arial" w:cs="Arial"/>
          <w:sz w:val="24"/>
          <w:szCs w:val="24"/>
          <w:lang w:eastAsia="es-ES"/>
        </w:rPr>
        <w:t>r</w:t>
      </w:r>
      <w:r w:rsidR="008D1442" w:rsidRPr="00770BCB">
        <w:rPr>
          <w:rFonts w:ascii="Arial" w:eastAsia="Calibri" w:hAnsi="Arial" w:cs="Arial"/>
          <w:sz w:val="24"/>
          <w:szCs w:val="24"/>
          <w:lang w:eastAsia="es-ES"/>
        </w:rPr>
        <w:t>epresentaciones</w:t>
      </w:r>
      <w:r w:rsidRPr="00770BCB">
        <w:rPr>
          <w:rFonts w:ascii="Arial" w:eastAsia="Calibri" w:hAnsi="Arial" w:cs="Arial"/>
          <w:sz w:val="24"/>
          <w:szCs w:val="24"/>
          <w:lang w:eastAsia="es-ES"/>
        </w:rPr>
        <w:t xml:space="preserve"> a que se refiere el inciso c) que antecede, podrá acudir a mecanismos diversos para corroborar su valor de indicio, tales como verificar que reúnan los requisitos de los formatos aprobados por el Consejo General, si presentan datos y firmas que concuerden con los de las actas de la </w:t>
      </w:r>
      <w:r w:rsidR="00593EE1" w:rsidRPr="00770BCB">
        <w:rPr>
          <w:rFonts w:ascii="Arial" w:eastAsia="Calibri" w:hAnsi="Arial" w:cs="Arial"/>
          <w:sz w:val="24"/>
          <w:szCs w:val="24"/>
          <w:lang w:eastAsia="es-ES"/>
        </w:rPr>
        <w:t>J</w:t>
      </w:r>
      <w:r w:rsidRPr="00770BCB">
        <w:rPr>
          <w:rFonts w:ascii="Arial" w:eastAsia="Calibri" w:hAnsi="Arial" w:cs="Arial"/>
          <w:sz w:val="24"/>
          <w:szCs w:val="24"/>
          <w:lang w:eastAsia="es-ES"/>
        </w:rPr>
        <w:t xml:space="preserve">ornada </w:t>
      </w:r>
      <w:r w:rsidR="00593EE1" w:rsidRPr="00770BCB">
        <w:rPr>
          <w:rFonts w:ascii="Arial" w:eastAsia="Calibri" w:hAnsi="Arial" w:cs="Arial"/>
          <w:sz w:val="24"/>
          <w:szCs w:val="24"/>
          <w:lang w:eastAsia="es-ES"/>
        </w:rPr>
        <w:t>E</w:t>
      </w:r>
      <w:r w:rsidRPr="00770BCB">
        <w:rPr>
          <w:rFonts w:ascii="Arial" w:eastAsia="Calibri" w:hAnsi="Arial" w:cs="Arial"/>
          <w:sz w:val="24"/>
          <w:szCs w:val="24"/>
          <w:lang w:eastAsia="es-ES"/>
        </w:rPr>
        <w:t>lectoral de la misma casilla, u otros adicionales.</w:t>
      </w:r>
    </w:p>
    <w:p w14:paraId="0A4BEBB4" w14:textId="77777777" w:rsidR="00771D9E" w:rsidRPr="00770BCB" w:rsidRDefault="00771D9E" w:rsidP="002F31F0">
      <w:pPr>
        <w:pStyle w:val="Prrafodelista"/>
        <w:spacing w:after="0"/>
        <w:ind w:left="426"/>
        <w:rPr>
          <w:rFonts w:ascii="Arial" w:eastAsia="Calibri" w:hAnsi="Arial" w:cs="Arial"/>
          <w:sz w:val="24"/>
          <w:szCs w:val="24"/>
          <w:lang w:eastAsia="es-ES"/>
        </w:rPr>
      </w:pPr>
    </w:p>
    <w:p w14:paraId="4E950F5C" w14:textId="77777777" w:rsidR="00771D9E" w:rsidRPr="00770BCB" w:rsidRDefault="00B17584" w:rsidP="00032C77">
      <w:pPr>
        <w:pStyle w:val="Prrafodelista"/>
        <w:numPr>
          <w:ilvl w:val="0"/>
          <w:numId w:val="9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En este caso se excluirán del procedimiento los paquetes electorales que ya hayan sido objeto de recuento.</w:t>
      </w:r>
    </w:p>
    <w:p w14:paraId="477B191C" w14:textId="77777777" w:rsidR="00771D9E" w:rsidRPr="00770BCB" w:rsidRDefault="00771D9E" w:rsidP="002F31F0">
      <w:pPr>
        <w:pStyle w:val="Prrafodelista"/>
        <w:spacing w:after="0"/>
        <w:ind w:left="426"/>
        <w:rPr>
          <w:rFonts w:ascii="Arial" w:eastAsia="Calibri" w:hAnsi="Arial" w:cs="Arial"/>
          <w:sz w:val="24"/>
          <w:szCs w:val="24"/>
          <w:lang w:eastAsia="es-ES"/>
        </w:rPr>
      </w:pPr>
    </w:p>
    <w:p w14:paraId="375D6850" w14:textId="23364C26" w:rsidR="00B17584" w:rsidRPr="00770BCB" w:rsidRDefault="00B17584" w:rsidP="00032C77">
      <w:pPr>
        <w:pStyle w:val="Prrafodelista"/>
        <w:numPr>
          <w:ilvl w:val="0"/>
          <w:numId w:val="9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 caso de recuento total, para el establecimiento de Grupos de </w:t>
      </w:r>
      <w:r w:rsidR="0036181A" w:rsidRPr="00770BCB">
        <w:rPr>
          <w:rFonts w:ascii="Arial" w:eastAsia="Calibri" w:hAnsi="Arial" w:cs="Arial"/>
          <w:sz w:val="24"/>
          <w:szCs w:val="24"/>
          <w:lang w:eastAsia="es-ES"/>
        </w:rPr>
        <w:t>T</w:t>
      </w:r>
      <w:r w:rsidRPr="00770BCB">
        <w:rPr>
          <w:rFonts w:ascii="Arial" w:eastAsia="Calibri" w:hAnsi="Arial" w:cs="Arial"/>
          <w:sz w:val="24"/>
          <w:szCs w:val="24"/>
          <w:lang w:eastAsia="es-ES"/>
        </w:rPr>
        <w:t xml:space="preserve">rabajo deberá seguirse el mismo procedimiento previsto en los presentes </w:t>
      </w:r>
      <w:r w:rsidR="0036181A" w:rsidRPr="00770BCB">
        <w:rPr>
          <w:rFonts w:ascii="Arial" w:eastAsia="Calibri" w:hAnsi="Arial" w:cs="Arial"/>
          <w:sz w:val="24"/>
          <w:szCs w:val="24"/>
          <w:lang w:eastAsia="es-ES"/>
        </w:rPr>
        <w:t>L</w:t>
      </w:r>
      <w:r w:rsidRPr="00770BCB">
        <w:rPr>
          <w:rFonts w:ascii="Arial" w:eastAsia="Calibri" w:hAnsi="Arial" w:cs="Arial"/>
          <w:sz w:val="24"/>
          <w:szCs w:val="24"/>
          <w:lang w:eastAsia="es-ES"/>
        </w:rPr>
        <w:t>ineamientos.</w:t>
      </w:r>
    </w:p>
    <w:p w14:paraId="6E346F27" w14:textId="77777777" w:rsidR="00B17584" w:rsidRPr="00770BCB" w:rsidRDefault="00B17584" w:rsidP="00CA4345">
      <w:pPr>
        <w:spacing w:after="0"/>
        <w:rPr>
          <w:rFonts w:ascii="Arial" w:eastAsia="Calibri" w:hAnsi="Arial" w:cs="Arial"/>
          <w:b/>
          <w:bCs/>
          <w:sz w:val="24"/>
          <w:szCs w:val="24"/>
          <w:lang w:eastAsia="es-ES"/>
        </w:rPr>
      </w:pPr>
    </w:p>
    <w:p w14:paraId="50AD76F6" w14:textId="514CAA1E" w:rsidR="0004745B" w:rsidRPr="00770BCB" w:rsidRDefault="00CA4345" w:rsidP="004D7556">
      <w:pPr>
        <w:pStyle w:val="Ttulo2"/>
        <w:spacing w:before="0" w:line="240" w:lineRule="auto"/>
        <w:jc w:val="center"/>
        <w:rPr>
          <w:rFonts w:ascii="Arial" w:eastAsia="Calibri" w:hAnsi="Arial" w:cs="Arial"/>
          <w:b/>
          <w:bCs/>
          <w:color w:val="auto"/>
          <w:sz w:val="24"/>
          <w:szCs w:val="24"/>
          <w:lang w:eastAsia="es-ES"/>
        </w:rPr>
      </w:pPr>
      <w:bookmarkStart w:id="73" w:name="_Toc155774082"/>
      <w:r w:rsidRPr="00770BCB">
        <w:rPr>
          <w:rFonts w:ascii="Arial" w:eastAsia="Calibri" w:hAnsi="Arial" w:cs="Arial"/>
          <w:b/>
          <w:bCs/>
          <w:color w:val="auto"/>
          <w:sz w:val="24"/>
          <w:szCs w:val="24"/>
          <w:lang w:eastAsia="es-ES"/>
        </w:rPr>
        <w:t>SECCIÓN DÉCIMA</w:t>
      </w:r>
      <w:bookmarkEnd w:id="73"/>
    </w:p>
    <w:p w14:paraId="25EC46DF" w14:textId="3054F197" w:rsidR="00162F0D" w:rsidRPr="00770BCB" w:rsidRDefault="00162F0D" w:rsidP="004D7556">
      <w:pPr>
        <w:pStyle w:val="Ttulo2"/>
        <w:spacing w:before="0" w:line="240" w:lineRule="auto"/>
        <w:jc w:val="center"/>
        <w:rPr>
          <w:rFonts w:ascii="Arial" w:eastAsia="Calibri" w:hAnsi="Arial" w:cs="Arial"/>
          <w:b/>
          <w:bCs/>
          <w:color w:val="auto"/>
          <w:sz w:val="24"/>
          <w:szCs w:val="24"/>
          <w:lang w:eastAsia="es-ES"/>
        </w:rPr>
      </w:pPr>
      <w:bookmarkStart w:id="74" w:name="_Toc155774083"/>
      <w:r w:rsidRPr="00770BCB">
        <w:rPr>
          <w:rFonts w:ascii="Arial" w:eastAsia="Calibri" w:hAnsi="Arial" w:cs="Arial"/>
          <w:b/>
          <w:bCs/>
          <w:color w:val="auto"/>
          <w:sz w:val="24"/>
          <w:szCs w:val="24"/>
          <w:lang w:eastAsia="es-ES"/>
        </w:rPr>
        <w:t xml:space="preserve">Extracción de </w:t>
      </w:r>
      <w:r w:rsidR="00CA4345" w:rsidRPr="00770BCB">
        <w:rPr>
          <w:rFonts w:ascii="Arial" w:eastAsia="Calibri" w:hAnsi="Arial" w:cs="Arial"/>
          <w:b/>
          <w:bCs/>
          <w:color w:val="auto"/>
          <w:sz w:val="24"/>
          <w:szCs w:val="24"/>
          <w:lang w:eastAsia="es-ES"/>
        </w:rPr>
        <w:t>D</w:t>
      </w:r>
      <w:r w:rsidRPr="00770BCB">
        <w:rPr>
          <w:rFonts w:ascii="Arial" w:eastAsia="Calibri" w:hAnsi="Arial" w:cs="Arial"/>
          <w:b/>
          <w:bCs/>
          <w:color w:val="auto"/>
          <w:sz w:val="24"/>
          <w:szCs w:val="24"/>
          <w:lang w:eastAsia="es-ES"/>
        </w:rPr>
        <w:t xml:space="preserve">ocumentos y </w:t>
      </w:r>
      <w:r w:rsidR="00CA4345" w:rsidRPr="00770BCB">
        <w:rPr>
          <w:rFonts w:ascii="Arial" w:eastAsia="Calibri" w:hAnsi="Arial" w:cs="Arial"/>
          <w:b/>
          <w:bCs/>
          <w:color w:val="auto"/>
          <w:sz w:val="24"/>
          <w:szCs w:val="24"/>
          <w:lang w:eastAsia="es-ES"/>
        </w:rPr>
        <w:t>M</w:t>
      </w:r>
      <w:r w:rsidRPr="00770BCB">
        <w:rPr>
          <w:rFonts w:ascii="Arial" w:eastAsia="Calibri" w:hAnsi="Arial" w:cs="Arial"/>
          <w:b/>
          <w:bCs/>
          <w:color w:val="auto"/>
          <w:sz w:val="24"/>
          <w:szCs w:val="24"/>
          <w:lang w:eastAsia="es-ES"/>
        </w:rPr>
        <w:t xml:space="preserve">ateriales </w:t>
      </w:r>
      <w:r w:rsidR="00CA4345" w:rsidRPr="00770BCB">
        <w:rPr>
          <w:rFonts w:ascii="Arial" w:eastAsia="Calibri" w:hAnsi="Arial" w:cs="Arial"/>
          <w:b/>
          <w:bCs/>
          <w:color w:val="auto"/>
          <w:sz w:val="24"/>
          <w:szCs w:val="24"/>
          <w:lang w:eastAsia="es-ES"/>
        </w:rPr>
        <w:t>E</w:t>
      </w:r>
      <w:r w:rsidRPr="00770BCB">
        <w:rPr>
          <w:rFonts w:ascii="Arial" w:eastAsia="Calibri" w:hAnsi="Arial" w:cs="Arial"/>
          <w:b/>
          <w:bCs/>
          <w:color w:val="auto"/>
          <w:sz w:val="24"/>
          <w:szCs w:val="24"/>
          <w:lang w:eastAsia="es-ES"/>
        </w:rPr>
        <w:t>lectorales</w:t>
      </w:r>
      <w:bookmarkEnd w:id="74"/>
    </w:p>
    <w:p w14:paraId="730D7FAB" w14:textId="77777777" w:rsidR="0036181A" w:rsidRPr="00770BCB" w:rsidRDefault="0036181A" w:rsidP="002F31F0">
      <w:pPr>
        <w:spacing w:after="0"/>
        <w:jc w:val="center"/>
        <w:rPr>
          <w:rFonts w:ascii="Arial" w:eastAsia="Calibri" w:hAnsi="Arial" w:cs="Arial"/>
          <w:b/>
          <w:bCs/>
          <w:sz w:val="24"/>
          <w:szCs w:val="24"/>
          <w:lang w:eastAsia="es-ES"/>
        </w:rPr>
      </w:pPr>
    </w:p>
    <w:p w14:paraId="72A83B8C" w14:textId="3B79F099" w:rsidR="00771D9E" w:rsidRPr="00770BCB" w:rsidRDefault="00B17584"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Artículo 7</w:t>
      </w:r>
      <w:r w:rsidR="00977252" w:rsidRPr="00770BCB">
        <w:rPr>
          <w:rFonts w:ascii="Arial" w:eastAsia="Calibri" w:hAnsi="Arial" w:cs="Arial"/>
          <w:b/>
          <w:sz w:val="24"/>
          <w:szCs w:val="24"/>
          <w:lang w:eastAsia="es-ES"/>
        </w:rPr>
        <w:t>1</w:t>
      </w:r>
      <w:r w:rsidRPr="00770BCB">
        <w:rPr>
          <w:rFonts w:ascii="Arial" w:eastAsia="Calibri" w:hAnsi="Arial" w:cs="Arial"/>
          <w:b/>
          <w:sz w:val="24"/>
          <w:szCs w:val="24"/>
          <w:lang w:eastAsia="es-ES"/>
        </w:rPr>
        <w:t xml:space="preserve">. </w:t>
      </w:r>
    </w:p>
    <w:p w14:paraId="3FB6607D" w14:textId="77777777" w:rsidR="00771D9E" w:rsidRPr="00770BCB" w:rsidRDefault="00771D9E" w:rsidP="002F31F0">
      <w:pPr>
        <w:spacing w:after="0"/>
        <w:jc w:val="both"/>
        <w:rPr>
          <w:rFonts w:ascii="Arial" w:eastAsia="Calibri" w:hAnsi="Arial" w:cs="Arial"/>
          <w:b/>
          <w:sz w:val="24"/>
          <w:szCs w:val="24"/>
          <w:lang w:eastAsia="es-ES"/>
        </w:rPr>
      </w:pPr>
    </w:p>
    <w:p w14:paraId="3A8F1070" w14:textId="77777777" w:rsidR="00771D9E" w:rsidRPr="00770BCB" w:rsidRDefault="00B17584" w:rsidP="00032C77">
      <w:pPr>
        <w:pStyle w:val="Prrafodelista"/>
        <w:numPr>
          <w:ilvl w:val="0"/>
          <w:numId w:val="94"/>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 las casillas que no requieren un nuevo escrutinio y cómputo, así como en aquellas que fueron objeto de recuento, deberá preverse la extracción de la documentación y materiales electorales de tal forma que en el paquete electoral solo queden los sobres con los votos válidos y nulos, así como las boletas inutilizadas. </w:t>
      </w:r>
    </w:p>
    <w:p w14:paraId="610F3980" w14:textId="77777777" w:rsidR="00771D9E" w:rsidRPr="00770BCB" w:rsidRDefault="00771D9E" w:rsidP="002F31F0">
      <w:pPr>
        <w:pStyle w:val="Prrafodelista"/>
        <w:spacing w:after="0"/>
        <w:ind w:left="426"/>
        <w:jc w:val="both"/>
        <w:rPr>
          <w:rFonts w:ascii="Arial" w:eastAsia="Calibri" w:hAnsi="Arial" w:cs="Arial"/>
          <w:sz w:val="24"/>
          <w:szCs w:val="24"/>
          <w:lang w:eastAsia="es-ES"/>
        </w:rPr>
      </w:pPr>
    </w:p>
    <w:p w14:paraId="248B6BE9" w14:textId="3F5BE83E" w:rsidR="00B17584" w:rsidRPr="00770BCB" w:rsidRDefault="00B17584" w:rsidP="00032C77">
      <w:pPr>
        <w:pStyle w:val="Prrafodelista"/>
        <w:numPr>
          <w:ilvl w:val="0"/>
          <w:numId w:val="94"/>
        </w:numPr>
        <w:spacing w:after="0"/>
        <w:ind w:left="426"/>
        <w:jc w:val="both"/>
        <w:rPr>
          <w:rFonts w:ascii="Arial" w:eastAsia="Calibri" w:hAnsi="Arial" w:cs="Arial"/>
          <w:sz w:val="24"/>
          <w:szCs w:val="24"/>
          <w:lang w:eastAsia="es-ES"/>
        </w:rPr>
      </w:pPr>
      <w:r w:rsidRPr="00770BCB">
        <w:rPr>
          <w:rFonts w:ascii="Arial" w:eastAsia="Times New Roman" w:hAnsi="Arial" w:cs="Arial"/>
          <w:bCs/>
          <w:sz w:val="24"/>
          <w:szCs w:val="24"/>
          <w:lang w:eastAsia="es-ES"/>
        </w:rPr>
        <w:t xml:space="preserve">La documentación extraída de los paquetes electorales se ordenará conforme a la numeración de las casillas y se integrará al expediente correspondiente, mismo que quedará bajo resguardo </w:t>
      </w:r>
      <w:r w:rsidR="0041399F" w:rsidRPr="00770BCB">
        <w:rPr>
          <w:rFonts w:ascii="Arial" w:eastAsia="Times New Roman" w:hAnsi="Arial" w:cs="Arial"/>
          <w:bCs/>
          <w:sz w:val="24"/>
          <w:szCs w:val="24"/>
          <w:lang w:eastAsia="es-ES"/>
        </w:rPr>
        <w:t xml:space="preserve">de la </w:t>
      </w:r>
      <w:r w:rsidR="005E2719" w:rsidRPr="00770BCB">
        <w:rPr>
          <w:rFonts w:ascii="Arial" w:eastAsia="Times New Roman" w:hAnsi="Arial" w:cs="Arial"/>
          <w:bCs/>
          <w:sz w:val="24"/>
          <w:szCs w:val="24"/>
          <w:lang w:eastAsia="es-ES"/>
        </w:rPr>
        <w:t>Presidencia</w:t>
      </w:r>
      <w:r w:rsidRPr="00770BCB">
        <w:rPr>
          <w:rFonts w:ascii="Arial" w:eastAsia="Times New Roman" w:hAnsi="Arial" w:cs="Arial"/>
          <w:bCs/>
          <w:sz w:val="24"/>
          <w:szCs w:val="24"/>
          <w:lang w:eastAsia="es-ES"/>
        </w:rPr>
        <w:t xml:space="preserve"> del Consejo, para la integración del expediente distrital o municipal y, en su caso, para atender los requerimientos que llegare a presentar el órgano jurisdiccional del estado.</w:t>
      </w:r>
    </w:p>
    <w:p w14:paraId="24DC2BA9" w14:textId="77777777" w:rsidR="00B17584" w:rsidRPr="00770BCB" w:rsidRDefault="00B17584" w:rsidP="002F31F0">
      <w:pPr>
        <w:spacing w:after="0"/>
        <w:jc w:val="center"/>
        <w:rPr>
          <w:rFonts w:ascii="Arial" w:eastAsia="Calibri" w:hAnsi="Arial" w:cs="Arial"/>
          <w:b/>
          <w:bCs/>
          <w:sz w:val="24"/>
          <w:szCs w:val="24"/>
          <w:lang w:eastAsia="es-ES"/>
        </w:rPr>
      </w:pPr>
    </w:p>
    <w:p w14:paraId="161161D7" w14:textId="1D8A01C4" w:rsidR="0004745B" w:rsidRPr="00770BCB" w:rsidRDefault="00CA4345" w:rsidP="004D7556">
      <w:pPr>
        <w:pStyle w:val="Ttulo2"/>
        <w:spacing w:before="0" w:line="240" w:lineRule="auto"/>
        <w:jc w:val="center"/>
        <w:rPr>
          <w:rFonts w:ascii="Arial" w:eastAsia="Calibri" w:hAnsi="Arial" w:cs="Arial"/>
          <w:b/>
          <w:bCs/>
          <w:color w:val="auto"/>
          <w:sz w:val="24"/>
          <w:szCs w:val="24"/>
          <w:lang w:eastAsia="es-ES"/>
        </w:rPr>
      </w:pPr>
      <w:bookmarkStart w:id="75" w:name="_Toc155774084"/>
      <w:r w:rsidRPr="00770BCB">
        <w:rPr>
          <w:rFonts w:ascii="Arial" w:eastAsia="Calibri" w:hAnsi="Arial" w:cs="Arial"/>
          <w:b/>
          <w:bCs/>
          <w:color w:val="auto"/>
          <w:sz w:val="24"/>
          <w:szCs w:val="24"/>
          <w:lang w:eastAsia="es-ES"/>
        </w:rPr>
        <w:t>SECCIÓN DÉCIMA PRIMERA</w:t>
      </w:r>
      <w:bookmarkEnd w:id="75"/>
    </w:p>
    <w:p w14:paraId="538886A9" w14:textId="712F3188" w:rsidR="0076126E" w:rsidRPr="00770BCB" w:rsidRDefault="0076126E" w:rsidP="004D7556">
      <w:pPr>
        <w:pStyle w:val="Ttulo2"/>
        <w:spacing w:before="0" w:line="240" w:lineRule="auto"/>
        <w:jc w:val="center"/>
        <w:rPr>
          <w:rFonts w:ascii="Arial" w:eastAsia="Calibri" w:hAnsi="Arial" w:cs="Arial"/>
          <w:b/>
          <w:bCs/>
          <w:color w:val="auto"/>
          <w:sz w:val="24"/>
          <w:szCs w:val="24"/>
          <w:lang w:eastAsia="es-ES"/>
        </w:rPr>
      </w:pPr>
      <w:bookmarkStart w:id="76" w:name="_Toc155774085"/>
      <w:r w:rsidRPr="00770BCB">
        <w:rPr>
          <w:rFonts w:ascii="Arial" w:eastAsia="Calibri" w:hAnsi="Arial" w:cs="Arial"/>
          <w:b/>
          <w:bCs/>
          <w:color w:val="auto"/>
          <w:sz w:val="24"/>
          <w:szCs w:val="24"/>
          <w:lang w:eastAsia="es-ES"/>
        </w:rPr>
        <w:t>Receso</w:t>
      </w:r>
      <w:bookmarkEnd w:id="76"/>
    </w:p>
    <w:p w14:paraId="2BD143DE" w14:textId="77777777" w:rsidR="00B17584" w:rsidRPr="00770BCB" w:rsidRDefault="00B17584" w:rsidP="002F31F0">
      <w:pPr>
        <w:spacing w:after="0"/>
        <w:jc w:val="center"/>
        <w:rPr>
          <w:rFonts w:ascii="Arial" w:eastAsia="Calibri" w:hAnsi="Arial" w:cs="Arial"/>
          <w:b/>
          <w:bCs/>
          <w:sz w:val="24"/>
          <w:szCs w:val="24"/>
          <w:lang w:eastAsia="es-ES"/>
        </w:rPr>
      </w:pPr>
    </w:p>
    <w:p w14:paraId="2B6CD227" w14:textId="116B26B3" w:rsidR="00771D9E" w:rsidRPr="00770BCB" w:rsidRDefault="00B17584" w:rsidP="002F31F0">
      <w:pPr>
        <w:spacing w:after="0"/>
        <w:jc w:val="both"/>
        <w:rPr>
          <w:rFonts w:ascii="Arial" w:eastAsia="Calibri" w:hAnsi="Arial" w:cs="Arial"/>
          <w:sz w:val="24"/>
          <w:szCs w:val="24"/>
          <w:lang w:eastAsia="es-ES"/>
        </w:rPr>
      </w:pPr>
      <w:r w:rsidRPr="00770BCB">
        <w:rPr>
          <w:rFonts w:ascii="Arial" w:eastAsia="Calibri" w:hAnsi="Arial" w:cs="Arial"/>
          <w:b/>
          <w:bCs/>
          <w:sz w:val="24"/>
          <w:szCs w:val="24"/>
          <w:lang w:eastAsia="es-ES"/>
        </w:rPr>
        <w:t>Artículo 7</w:t>
      </w:r>
      <w:r w:rsidR="00977252" w:rsidRPr="00770BCB">
        <w:rPr>
          <w:rFonts w:ascii="Arial" w:eastAsia="Calibri" w:hAnsi="Arial" w:cs="Arial"/>
          <w:b/>
          <w:bCs/>
          <w:sz w:val="24"/>
          <w:szCs w:val="24"/>
          <w:lang w:eastAsia="es-ES"/>
        </w:rPr>
        <w:t>2</w:t>
      </w:r>
      <w:r w:rsidRPr="00770BCB">
        <w:rPr>
          <w:rFonts w:ascii="Arial" w:eastAsia="Calibri" w:hAnsi="Arial" w:cs="Arial"/>
          <w:b/>
          <w:bCs/>
          <w:sz w:val="24"/>
          <w:szCs w:val="24"/>
          <w:lang w:eastAsia="es-ES"/>
        </w:rPr>
        <w:t>.</w:t>
      </w:r>
      <w:r w:rsidRPr="00770BCB">
        <w:rPr>
          <w:rFonts w:ascii="Arial" w:eastAsia="Calibri" w:hAnsi="Arial" w:cs="Arial"/>
          <w:sz w:val="24"/>
          <w:szCs w:val="24"/>
          <w:lang w:eastAsia="es-ES"/>
        </w:rPr>
        <w:t xml:space="preserve"> </w:t>
      </w:r>
    </w:p>
    <w:p w14:paraId="5506872A" w14:textId="77777777" w:rsidR="00771D9E" w:rsidRPr="00770BCB" w:rsidRDefault="00771D9E" w:rsidP="002F31F0">
      <w:pPr>
        <w:spacing w:after="0"/>
        <w:jc w:val="both"/>
        <w:rPr>
          <w:rFonts w:ascii="Arial" w:eastAsia="Calibri" w:hAnsi="Arial" w:cs="Arial"/>
          <w:sz w:val="24"/>
          <w:szCs w:val="24"/>
          <w:lang w:eastAsia="es-ES"/>
        </w:rPr>
      </w:pPr>
    </w:p>
    <w:p w14:paraId="08873A53" w14:textId="21F5EB71" w:rsidR="00B17584" w:rsidRPr="00770BCB" w:rsidRDefault="00B17584" w:rsidP="00032C77">
      <w:pPr>
        <w:pStyle w:val="Prrafodelista"/>
        <w:numPr>
          <w:ilvl w:val="0"/>
          <w:numId w:val="95"/>
        </w:numPr>
        <w:spacing w:after="0"/>
        <w:ind w:left="426"/>
        <w:jc w:val="both"/>
        <w:rPr>
          <w:rFonts w:ascii="Arial" w:eastAsia="Times New Roman" w:hAnsi="Arial" w:cs="Arial"/>
          <w:bCs/>
          <w:sz w:val="24"/>
          <w:szCs w:val="24"/>
          <w:lang w:eastAsia="es-ES"/>
        </w:rPr>
      </w:pPr>
      <w:r w:rsidRPr="00770BCB">
        <w:rPr>
          <w:rFonts w:ascii="Arial" w:eastAsia="Calibri" w:hAnsi="Arial" w:cs="Arial"/>
          <w:sz w:val="24"/>
          <w:szCs w:val="24"/>
          <w:lang w:eastAsia="es-ES"/>
        </w:rPr>
        <w:t xml:space="preserve">Para el caso de los </w:t>
      </w:r>
      <w:r w:rsidR="0036181A" w:rsidRPr="00770BCB">
        <w:rPr>
          <w:rFonts w:ascii="Arial" w:eastAsia="Calibri" w:hAnsi="Arial" w:cs="Arial"/>
          <w:sz w:val="24"/>
          <w:szCs w:val="24"/>
          <w:lang w:eastAsia="es-ES"/>
        </w:rPr>
        <w:t>c</w:t>
      </w:r>
      <w:r w:rsidRPr="00770BCB">
        <w:rPr>
          <w:rFonts w:ascii="Arial" w:eastAsia="Calibri" w:hAnsi="Arial" w:cs="Arial"/>
          <w:sz w:val="24"/>
          <w:szCs w:val="24"/>
          <w:lang w:eastAsia="es-ES"/>
        </w:rPr>
        <w:t>onsejos que lleven a cabo el cómputo de más de una elección, d</w:t>
      </w:r>
      <w:r w:rsidRPr="00770BCB">
        <w:rPr>
          <w:rFonts w:ascii="Arial" w:eastAsia="Times New Roman" w:hAnsi="Arial" w:cs="Arial"/>
          <w:bCs/>
          <w:sz w:val="24"/>
          <w:szCs w:val="24"/>
          <w:lang w:eastAsia="es-ES"/>
        </w:rPr>
        <w:t xml:space="preserve">urante la sesión especial de cómputo, podrán decretar </w:t>
      </w:r>
      <w:r w:rsidR="00256B25" w:rsidRPr="00770BCB">
        <w:rPr>
          <w:rFonts w:ascii="Arial" w:eastAsia="Times New Roman" w:hAnsi="Arial" w:cs="Arial"/>
          <w:bCs/>
          <w:sz w:val="24"/>
          <w:szCs w:val="24"/>
          <w:lang w:eastAsia="es-ES"/>
        </w:rPr>
        <w:t xml:space="preserve">un </w:t>
      </w:r>
      <w:r w:rsidRPr="00770BCB">
        <w:rPr>
          <w:rFonts w:ascii="Arial" w:eastAsia="Times New Roman" w:hAnsi="Arial" w:cs="Arial"/>
          <w:bCs/>
          <w:sz w:val="24"/>
          <w:szCs w:val="24"/>
          <w:lang w:eastAsia="es-ES"/>
        </w:rPr>
        <w:t>receso</w:t>
      </w:r>
      <w:r w:rsidR="00256B25" w:rsidRPr="00770BCB">
        <w:rPr>
          <w:rFonts w:ascii="Arial" w:eastAsia="Times New Roman" w:hAnsi="Arial" w:cs="Arial"/>
          <w:bCs/>
          <w:sz w:val="24"/>
          <w:szCs w:val="24"/>
          <w:lang w:eastAsia="es-ES"/>
        </w:rPr>
        <w:t xml:space="preserve"> </w:t>
      </w:r>
      <w:r w:rsidRPr="00770BCB">
        <w:rPr>
          <w:rFonts w:ascii="Arial" w:eastAsia="Times New Roman" w:hAnsi="Arial" w:cs="Arial"/>
          <w:bCs/>
          <w:sz w:val="24"/>
          <w:szCs w:val="24"/>
          <w:lang w:eastAsia="es-ES"/>
        </w:rPr>
        <w:t xml:space="preserve">al término del cómputo de cada elección, garantizando en todo momento que </w:t>
      </w:r>
      <w:r w:rsidRPr="00770BCB">
        <w:rPr>
          <w:rFonts w:ascii="Arial" w:eastAsia="Times New Roman" w:hAnsi="Arial" w:cs="Arial"/>
          <w:bCs/>
          <w:sz w:val="24"/>
          <w:szCs w:val="24"/>
          <w:lang w:eastAsia="es-ES"/>
        </w:rPr>
        <w:lastRenderedPageBreak/>
        <w:t xml:space="preserve">dicha sesión concluya antes de las 13:00 trece horas del sábado siguiente al de la </w:t>
      </w:r>
      <w:r w:rsidR="0036181A" w:rsidRPr="00770BCB">
        <w:rPr>
          <w:rFonts w:ascii="Arial" w:eastAsia="Times New Roman" w:hAnsi="Arial" w:cs="Arial"/>
          <w:bCs/>
          <w:sz w:val="24"/>
          <w:szCs w:val="24"/>
          <w:lang w:eastAsia="es-ES"/>
        </w:rPr>
        <w:t>J</w:t>
      </w:r>
      <w:r w:rsidRPr="00770BCB">
        <w:rPr>
          <w:rFonts w:ascii="Arial" w:eastAsia="Times New Roman" w:hAnsi="Arial" w:cs="Arial"/>
          <w:bCs/>
          <w:sz w:val="24"/>
          <w:szCs w:val="24"/>
          <w:lang w:eastAsia="es-ES"/>
        </w:rPr>
        <w:t xml:space="preserve">ornada </w:t>
      </w:r>
      <w:r w:rsidR="0036181A" w:rsidRPr="00770BCB">
        <w:rPr>
          <w:rFonts w:ascii="Arial" w:eastAsia="Times New Roman" w:hAnsi="Arial" w:cs="Arial"/>
          <w:bCs/>
          <w:sz w:val="24"/>
          <w:szCs w:val="24"/>
          <w:lang w:eastAsia="es-ES"/>
        </w:rPr>
        <w:t>E</w:t>
      </w:r>
      <w:r w:rsidRPr="00770BCB">
        <w:rPr>
          <w:rFonts w:ascii="Arial" w:eastAsia="Times New Roman" w:hAnsi="Arial" w:cs="Arial"/>
          <w:bCs/>
          <w:sz w:val="24"/>
          <w:szCs w:val="24"/>
          <w:lang w:eastAsia="es-ES"/>
        </w:rPr>
        <w:t>lectora</w:t>
      </w:r>
      <w:r w:rsidRPr="00770BCB">
        <w:rPr>
          <w:rFonts w:ascii="Arial" w:eastAsia="Times New Roman" w:hAnsi="Arial" w:cs="Arial"/>
          <w:bCs/>
          <w:sz w:val="24"/>
          <w:szCs w:val="24"/>
          <w:shd w:val="clear" w:color="auto" w:fill="FFFFFF" w:themeFill="background1"/>
          <w:lang w:eastAsia="es-ES"/>
        </w:rPr>
        <w:t>l.</w:t>
      </w:r>
    </w:p>
    <w:p w14:paraId="46D538B3" w14:textId="77777777" w:rsidR="00B17584" w:rsidRPr="00770BCB" w:rsidRDefault="00B17584" w:rsidP="002F31F0">
      <w:pPr>
        <w:spacing w:after="0"/>
        <w:ind w:left="426"/>
        <w:jc w:val="both"/>
        <w:rPr>
          <w:rFonts w:ascii="Arial" w:eastAsia="Times New Roman" w:hAnsi="Arial" w:cs="Arial"/>
          <w:bCs/>
          <w:sz w:val="24"/>
          <w:szCs w:val="24"/>
          <w:lang w:eastAsia="es-ES"/>
        </w:rPr>
      </w:pPr>
    </w:p>
    <w:p w14:paraId="7CED0DDB" w14:textId="6A3993EE" w:rsidR="00B17584" w:rsidRPr="00770BCB" w:rsidRDefault="007F2E1E" w:rsidP="00032C77">
      <w:pPr>
        <w:pStyle w:val="Prrafodelista"/>
        <w:numPr>
          <w:ilvl w:val="0"/>
          <w:numId w:val="95"/>
        </w:numPr>
        <w:spacing w:after="0"/>
        <w:ind w:left="426"/>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t>En</w:t>
      </w:r>
      <w:r w:rsidR="00B17584" w:rsidRPr="00770BCB">
        <w:rPr>
          <w:rFonts w:ascii="Arial" w:eastAsia="Times New Roman" w:hAnsi="Arial" w:cs="Arial"/>
          <w:bCs/>
          <w:sz w:val="24"/>
          <w:szCs w:val="24"/>
          <w:lang w:eastAsia="es-ES"/>
        </w:rPr>
        <w:t xml:space="preserve"> la determinación del receso, se deberá </w:t>
      </w:r>
      <w:r w:rsidRPr="00770BCB">
        <w:rPr>
          <w:rFonts w:ascii="Arial" w:eastAsia="Times New Roman" w:hAnsi="Arial" w:cs="Arial"/>
          <w:bCs/>
          <w:sz w:val="24"/>
          <w:szCs w:val="24"/>
          <w:lang w:eastAsia="es-ES"/>
        </w:rPr>
        <w:t>considerar</w:t>
      </w:r>
      <w:r w:rsidR="00B17584" w:rsidRPr="00770BCB">
        <w:rPr>
          <w:rFonts w:ascii="Arial" w:eastAsia="Times New Roman" w:hAnsi="Arial" w:cs="Arial"/>
          <w:bCs/>
          <w:sz w:val="24"/>
          <w:szCs w:val="24"/>
          <w:lang w:eastAsia="es-ES"/>
        </w:rPr>
        <w:t xml:space="preserve"> lo siguiente:</w:t>
      </w:r>
    </w:p>
    <w:p w14:paraId="2D397ACD" w14:textId="77777777" w:rsidR="00B17584" w:rsidRPr="00770BCB" w:rsidRDefault="00B17584" w:rsidP="002F31F0">
      <w:pPr>
        <w:spacing w:after="0"/>
        <w:jc w:val="both"/>
        <w:rPr>
          <w:rFonts w:ascii="Arial" w:eastAsia="Times New Roman" w:hAnsi="Arial" w:cs="Arial"/>
          <w:bCs/>
          <w:sz w:val="24"/>
          <w:szCs w:val="24"/>
          <w:lang w:eastAsia="es-ES"/>
        </w:rPr>
      </w:pPr>
    </w:p>
    <w:p w14:paraId="213EA333" w14:textId="0513A8F4" w:rsidR="00B17584" w:rsidRPr="00770BCB" w:rsidRDefault="007F2E1E" w:rsidP="00032C77">
      <w:pPr>
        <w:numPr>
          <w:ilvl w:val="0"/>
          <w:numId w:val="96"/>
        </w:numPr>
        <w:spacing w:after="0"/>
        <w:ind w:left="709"/>
        <w:contextualSpacing/>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t>L</w:t>
      </w:r>
      <w:r w:rsidR="00B17584" w:rsidRPr="00770BCB">
        <w:rPr>
          <w:rFonts w:ascii="Arial" w:eastAsia="Times New Roman" w:hAnsi="Arial" w:cs="Arial"/>
          <w:bCs/>
          <w:sz w:val="24"/>
          <w:szCs w:val="24"/>
          <w:lang w:eastAsia="es-ES"/>
        </w:rPr>
        <w:t>a duración de</w:t>
      </w:r>
      <w:r w:rsidRPr="00770BCB">
        <w:rPr>
          <w:rFonts w:ascii="Arial" w:eastAsia="Times New Roman" w:hAnsi="Arial" w:cs="Arial"/>
          <w:bCs/>
          <w:sz w:val="24"/>
          <w:szCs w:val="24"/>
          <w:lang w:eastAsia="es-ES"/>
        </w:rPr>
        <w:t>l</w:t>
      </w:r>
      <w:r w:rsidR="00B17584" w:rsidRPr="00770BCB">
        <w:rPr>
          <w:rFonts w:ascii="Arial" w:eastAsia="Times New Roman" w:hAnsi="Arial" w:cs="Arial"/>
          <w:bCs/>
          <w:sz w:val="24"/>
          <w:szCs w:val="24"/>
          <w:lang w:eastAsia="es-ES"/>
        </w:rPr>
        <w:t xml:space="preserve"> receso no podrá exceder de ocho horas</w:t>
      </w:r>
      <w:r w:rsidR="00B17584" w:rsidRPr="00770BCB">
        <w:rPr>
          <w:rFonts w:ascii="Arial" w:eastAsia="Calibri" w:hAnsi="Arial" w:cs="Arial"/>
          <w:sz w:val="24"/>
          <w:szCs w:val="24"/>
          <w:lang w:eastAsia="es-ES"/>
        </w:rPr>
        <w:t>;</w:t>
      </w:r>
      <w:r w:rsidR="00B17584" w:rsidRPr="00770BCB">
        <w:rPr>
          <w:rFonts w:ascii="Arial" w:eastAsia="Times New Roman" w:hAnsi="Arial" w:cs="Arial"/>
          <w:bCs/>
          <w:sz w:val="24"/>
          <w:szCs w:val="24"/>
          <w:lang w:eastAsia="es-ES"/>
        </w:rPr>
        <w:t xml:space="preserve"> </w:t>
      </w:r>
    </w:p>
    <w:p w14:paraId="7B07AA33" w14:textId="77777777" w:rsidR="00B17584" w:rsidRPr="00770BCB" w:rsidRDefault="00B17584" w:rsidP="002F31F0">
      <w:pPr>
        <w:spacing w:after="0"/>
        <w:ind w:left="709"/>
        <w:jc w:val="both"/>
        <w:rPr>
          <w:rFonts w:ascii="Arial" w:eastAsia="Times New Roman" w:hAnsi="Arial" w:cs="Arial"/>
          <w:bCs/>
          <w:sz w:val="24"/>
          <w:szCs w:val="24"/>
          <w:lang w:eastAsia="es-ES"/>
        </w:rPr>
      </w:pPr>
    </w:p>
    <w:p w14:paraId="5EA1AE0F" w14:textId="129C8971" w:rsidR="00B17584" w:rsidRPr="00770BCB" w:rsidRDefault="00B17584" w:rsidP="00032C77">
      <w:pPr>
        <w:numPr>
          <w:ilvl w:val="0"/>
          <w:numId w:val="96"/>
        </w:numPr>
        <w:spacing w:after="0"/>
        <w:ind w:left="709"/>
        <w:contextualSpacing/>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t xml:space="preserve">El receso en la sesión de cómputo incluye las etapas </w:t>
      </w:r>
      <w:r w:rsidR="007F2E1E" w:rsidRPr="00770BCB">
        <w:rPr>
          <w:rFonts w:ascii="Arial" w:eastAsia="Times New Roman" w:hAnsi="Arial" w:cs="Arial"/>
          <w:bCs/>
          <w:sz w:val="24"/>
          <w:szCs w:val="24"/>
          <w:lang w:eastAsia="es-ES"/>
        </w:rPr>
        <w:t xml:space="preserve">de </w:t>
      </w:r>
      <w:r w:rsidRPr="00770BCB">
        <w:rPr>
          <w:rFonts w:ascii="Arial" w:eastAsia="Times New Roman" w:hAnsi="Arial" w:cs="Arial"/>
          <w:bCs/>
          <w:sz w:val="24"/>
          <w:szCs w:val="24"/>
          <w:lang w:eastAsia="es-ES"/>
        </w:rPr>
        <w:t>planeación; determinación por el órgano competente; resguardo de la documentación electoral; y, resguardo de las instalaciones</w:t>
      </w:r>
      <w:r w:rsidRPr="00770BCB">
        <w:rPr>
          <w:rFonts w:ascii="Arial" w:eastAsia="Calibri" w:hAnsi="Arial" w:cs="Arial"/>
          <w:sz w:val="24"/>
          <w:szCs w:val="24"/>
          <w:lang w:eastAsia="es-ES"/>
        </w:rPr>
        <w:t>;</w:t>
      </w:r>
      <w:r w:rsidRPr="00770BCB">
        <w:rPr>
          <w:rFonts w:ascii="Arial" w:eastAsia="Times New Roman" w:hAnsi="Arial" w:cs="Arial"/>
          <w:bCs/>
          <w:sz w:val="24"/>
          <w:szCs w:val="24"/>
          <w:lang w:eastAsia="es-ES"/>
        </w:rPr>
        <w:t xml:space="preserve"> </w:t>
      </w:r>
    </w:p>
    <w:p w14:paraId="7B9F6EFB" w14:textId="77777777" w:rsidR="00B17584" w:rsidRPr="00770BCB" w:rsidRDefault="00B17584" w:rsidP="002F31F0">
      <w:pPr>
        <w:spacing w:after="0"/>
        <w:ind w:left="709"/>
        <w:jc w:val="both"/>
        <w:rPr>
          <w:rFonts w:ascii="Arial" w:eastAsia="Times New Roman" w:hAnsi="Arial" w:cs="Arial"/>
          <w:bCs/>
          <w:sz w:val="24"/>
          <w:szCs w:val="24"/>
          <w:lang w:eastAsia="es-ES"/>
        </w:rPr>
      </w:pPr>
    </w:p>
    <w:p w14:paraId="2E7184DA" w14:textId="77777777" w:rsidR="00B17584" w:rsidRPr="00770BCB" w:rsidRDefault="00B17584" w:rsidP="00032C77">
      <w:pPr>
        <w:numPr>
          <w:ilvl w:val="0"/>
          <w:numId w:val="96"/>
        </w:numPr>
        <w:spacing w:after="0"/>
        <w:ind w:left="709"/>
        <w:contextualSpacing/>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t>La determinación del órgano competente para decretar un receso deberá aprobarse por al menos las tres cuartas partes de los integrantes con derecho a voto. Esta decisión se tomará en el pleno del órgano competente antes del inicio del cómputo siguiente</w:t>
      </w:r>
      <w:r w:rsidRPr="00770BCB">
        <w:rPr>
          <w:rFonts w:ascii="Arial" w:eastAsia="Calibri" w:hAnsi="Arial" w:cs="Arial"/>
          <w:sz w:val="24"/>
          <w:szCs w:val="24"/>
          <w:lang w:eastAsia="es-ES"/>
        </w:rPr>
        <w:t>;</w:t>
      </w:r>
    </w:p>
    <w:p w14:paraId="540267CD" w14:textId="77777777" w:rsidR="00B17584" w:rsidRPr="00770BCB" w:rsidRDefault="00B17584" w:rsidP="002F31F0">
      <w:pPr>
        <w:spacing w:after="0"/>
        <w:ind w:left="709"/>
        <w:jc w:val="both"/>
        <w:rPr>
          <w:rFonts w:ascii="Arial" w:eastAsia="Times New Roman" w:hAnsi="Arial" w:cs="Arial"/>
          <w:bCs/>
          <w:sz w:val="24"/>
          <w:szCs w:val="24"/>
          <w:lang w:eastAsia="es-ES"/>
        </w:rPr>
      </w:pPr>
    </w:p>
    <w:p w14:paraId="7B54FDAF" w14:textId="67DAC2E8" w:rsidR="00B17584" w:rsidRPr="00770BCB" w:rsidRDefault="0041399F" w:rsidP="00032C77">
      <w:pPr>
        <w:numPr>
          <w:ilvl w:val="0"/>
          <w:numId w:val="96"/>
        </w:numPr>
        <w:spacing w:after="0"/>
        <w:ind w:left="709"/>
        <w:contextualSpacing/>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t>La Presidencia</w:t>
      </w:r>
      <w:r w:rsidR="00B17584" w:rsidRPr="00770BCB">
        <w:rPr>
          <w:rFonts w:ascii="Arial" w:eastAsia="Times New Roman" w:hAnsi="Arial" w:cs="Arial"/>
          <w:bCs/>
          <w:sz w:val="24"/>
          <w:szCs w:val="24"/>
          <w:lang w:eastAsia="es-ES"/>
        </w:rPr>
        <w:t xml:space="preserve"> del Consejo deberá garantizar el resguardo de los paquetes electorales durante </w:t>
      </w:r>
      <w:r w:rsidR="007F2E1E" w:rsidRPr="00770BCB">
        <w:rPr>
          <w:rFonts w:ascii="Arial" w:eastAsia="Times New Roman" w:hAnsi="Arial" w:cs="Arial"/>
          <w:bCs/>
          <w:sz w:val="24"/>
          <w:szCs w:val="24"/>
          <w:lang w:eastAsia="es-ES"/>
        </w:rPr>
        <w:t>el</w:t>
      </w:r>
      <w:r w:rsidR="00B17584" w:rsidRPr="00770BCB">
        <w:rPr>
          <w:rFonts w:ascii="Arial" w:eastAsia="Times New Roman" w:hAnsi="Arial" w:cs="Arial"/>
          <w:bCs/>
          <w:sz w:val="24"/>
          <w:szCs w:val="24"/>
          <w:lang w:eastAsia="es-ES"/>
        </w:rPr>
        <w:t xml:space="preserve"> receso. De igual forma, deberá sellar la bodega electoral y realizar el protocolo de seguridad de conformidad con los Lineamientos</w:t>
      </w:r>
      <w:r w:rsidR="00B17584" w:rsidRPr="00770BCB">
        <w:rPr>
          <w:rFonts w:ascii="Arial" w:eastAsia="Calibri" w:hAnsi="Arial" w:cs="Arial"/>
          <w:sz w:val="24"/>
          <w:szCs w:val="24"/>
          <w:lang w:eastAsia="es-ES"/>
        </w:rPr>
        <w:t>;</w:t>
      </w:r>
    </w:p>
    <w:p w14:paraId="06951717" w14:textId="77777777" w:rsidR="00B17584" w:rsidRPr="00770BCB" w:rsidRDefault="00B17584" w:rsidP="002F31F0">
      <w:pPr>
        <w:spacing w:after="0"/>
        <w:ind w:left="709"/>
        <w:jc w:val="both"/>
        <w:rPr>
          <w:rFonts w:ascii="Arial" w:eastAsia="Times New Roman" w:hAnsi="Arial" w:cs="Arial"/>
          <w:bCs/>
          <w:sz w:val="24"/>
          <w:szCs w:val="24"/>
          <w:lang w:eastAsia="es-ES"/>
        </w:rPr>
      </w:pPr>
    </w:p>
    <w:p w14:paraId="20A39238" w14:textId="2E170464" w:rsidR="00B17584" w:rsidRPr="00770BCB" w:rsidRDefault="00B17584" w:rsidP="00032C77">
      <w:pPr>
        <w:numPr>
          <w:ilvl w:val="0"/>
          <w:numId w:val="96"/>
        </w:numPr>
        <w:spacing w:after="0"/>
        <w:ind w:left="709"/>
        <w:contextualSpacing/>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t>Antes de que inicie</w:t>
      </w:r>
      <w:r w:rsidR="007F2E1E" w:rsidRPr="00770BCB">
        <w:rPr>
          <w:rFonts w:ascii="Arial" w:eastAsia="Times New Roman" w:hAnsi="Arial" w:cs="Arial"/>
          <w:bCs/>
          <w:sz w:val="24"/>
          <w:szCs w:val="24"/>
          <w:lang w:eastAsia="es-ES"/>
        </w:rPr>
        <w:t xml:space="preserve"> el</w:t>
      </w:r>
      <w:r w:rsidRPr="00770BCB">
        <w:rPr>
          <w:rFonts w:ascii="Arial" w:eastAsia="Times New Roman" w:hAnsi="Arial" w:cs="Arial"/>
          <w:bCs/>
          <w:sz w:val="24"/>
          <w:szCs w:val="24"/>
          <w:lang w:eastAsia="es-ES"/>
        </w:rPr>
        <w:t xml:space="preserve"> receso, los integrantes del Consejo verificarán que dentro de las instalaciones no permanezca personal adscrito al mismo, ni </w:t>
      </w:r>
      <w:r w:rsidR="00F75C2F" w:rsidRPr="00770BCB">
        <w:rPr>
          <w:rFonts w:ascii="Arial" w:eastAsia="Times New Roman" w:hAnsi="Arial" w:cs="Arial"/>
          <w:bCs/>
          <w:sz w:val="24"/>
          <w:szCs w:val="24"/>
          <w:lang w:eastAsia="es-ES"/>
        </w:rPr>
        <w:t>c</w:t>
      </w:r>
      <w:r w:rsidR="00A73C71" w:rsidRPr="00770BCB">
        <w:rPr>
          <w:rFonts w:ascii="Arial" w:eastAsia="Times New Roman" w:hAnsi="Arial" w:cs="Arial"/>
          <w:bCs/>
          <w:sz w:val="24"/>
          <w:szCs w:val="24"/>
          <w:lang w:eastAsia="es-ES"/>
        </w:rPr>
        <w:t>onsejerías</w:t>
      </w:r>
      <w:r w:rsidRPr="00770BCB">
        <w:rPr>
          <w:rFonts w:ascii="Arial" w:eastAsia="Times New Roman" w:hAnsi="Arial" w:cs="Arial"/>
          <w:bCs/>
          <w:sz w:val="24"/>
          <w:szCs w:val="24"/>
          <w:lang w:eastAsia="es-ES"/>
        </w:rPr>
        <w:t xml:space="preserve">, ni </w:t>
      </w:r>
      <w:r w:rsidR="00F75C2F" w:rsidRPr="00770BCB">
        <w:rPr>
          <w:rFonts w:ascii="Arial" w:eastAsia="Times New Roman" w:hAnsi="Arial" w:cs="Arial"/>
          <w:bCs/>
          <w:sz w:val="24"/>
          <w:szCs w:val="24"/>
          <w:lang w:eastAsia="es-ES"/>
        </w:rPr>
        <w:t>r</w:t>
      </w:r>
      <w:r w:rsidRPr="00770BCB">
        <w:rPr>
          <w:rFonts w:ascii="Arial" w:eastAsia="Times New Roman" w:hAnsi="Arial" w:cs="Arial"/>
          <w:bCs/>
          <w:sz w:val="24"/>
          <w:szCs w:val="24"/>
          <w:lang w:eastAsia="es-ES"/>
        </w:rPr>
        <w:t>epresenta</w:t>
      </w:r>
      <w:r w:rsidR="008D1442" w:rsidRPr="00770BCB">
        <w:rPr>
          <w:rFonts w:ascii="Arial" w:eastAsia="Times New Roman" w:hAnsi="Arial" w:cs="Arial"/>
          <w:bCs/>
          <w:sz w:val="24"/>
          <w:szCs w:val="24"/>
          <w:lang w:eastAsia="es-ES"/>
        </w:rPr>
        <w:t>ciones</w:t>
      </w:r>
      <w:r w:rsidRPr="00770BCB">
        <w:rPr>
          <w:rFonts w:ascii="Arial" w:eastAsia="Times New Roman" w:hAnsi="Arial" w:cs="Arial"/>
          <w:bCs/>
          <w:sz w:val="24"/>
          <w:szCs w:val="24"/>
          <w:lang w:eastAsia="es-ES"/>
        </w:rPr>
        <w:t xml:space="preserve">. De estas actividades </w:t>
      </w:r>
      <w:r w:rsidR="008D1442" w:rsidRPr="00770BCB">
        <w:rPr>
          <w:rFonts w:ascii="Arial" w:eastAsia="Times New Roman" w:hAnsi="Arial" w:cs="Arial"/>
          <w:bCs/>
          <w:sz w:val="24"/>
          <w:szCs w:val="24"/>
          <w:lang w:eastAsia="es-ES"/>
        </w:rPr>
        <w:t>la Secretaría</w:t>
      </w:r>
      <w:r w:rsidRPr="00770BCB">
        <w:rPr>
          <w:rFonts w:ascii="Arial" w:eastAsia="Times New Roman" w:hAnsi="Arial" w:cs="Arial"/>
          <w:bCs/>
          <w:sz w:val="24"/>
          <w:szCs w:val="24"/>
          <w:lang w:eastAsia="es-ES"/>
        </w:rPr>
        <w:t xml:space="preserve"> del Consejo deberá elaborar un acta circunstanciada donde narre los hechos, misma que deberán firmar los integrantes de dicho órgano</w:t>
      </w:r>
      <w:r w:rsidRPr="00770BCB">
        <w:rPr>
          <w:rFonts w:ascii="Arial" w:eastAsia="Calibri" w:hAnsi="Arial" w:cs="Arial"/>
          <w:sz w:val="24"/>
          <w:szCs w:val="24"/>
          <w:lang w:eastAsia="es-ES"/>
        </w:rPr>
        <w:t>;</w:t>
      </w:r>
    </w:p>
    <w:p w14:paraId="3E2D1F0C" w14:textId="77777777" w:rsidR="00B17584" w:rsidRPr="00770BCB" w:rsidRDefault="00B17584" w:rsidP="002F31F0">
      <w:pPr>
        <w:spacing w:after="0"/>
        <w:ind w:left="709"/>
        <w:jc w:val="both"/>
        <w:rPr>
          <w:rFonts w:ascii="Arial" w:eastAsia="Times New Roman" w:hAnsi="Arial" w:cs="Arial"/>
          <w:bCs/>
          <w:sz w:val="24"/>
          <w:szCs w:val="24"/>
          <w:lang w:eastAsia="es-ES"/>
        </w:rPr>
      </w:pPr>
    </w:p>
    <w:p w14:paraId="0D895D34" w14:textId="3224BF90" w:rsidR="00B17584" w:rsidRPr="00770BCB" w:rsidRDefault="00B17584" w:rsidP="00032C77">
      <w:pPr>
        <w:numPr>
          <w:ilvl w:val="0"/>
          <w:numId w:val="96"/>
        </w:numPr>
        <w:spacing w:after="0"/>
        <w:ind w:left="709"/>
        <w:contextualSpacing/>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t>En el interior de las instalaciones de los órganos competentes</w:t>
      </w:r>
      <w:r w:rsidR="007F2E1E" w:rsidRPr="00770BCB">
        <w:rPr>
          <w:rFonts w:ascii="Arial" w:eastAsia="Times New Roman" w:hAnsi="Arial" w:cs="Arial"/>
          <w:bCs/>
          <w:sz w:val="24"/>
          <w:szCs w:val="24"/>
          <w:lang w:eastAsia="es-ES"/>
        </w:rPr>
        <w:t>,</w:t>
      </w:r>
      <w:r w:rsidRPr="00770BCB">
        <w:rPr>
          <w:rFonts w:ascii="Arial" w:eastAsia="Times New Roman" w:hAnsi="Arial" w:cs="Arial"/>
          <w:bCs/>
          <w:sz w:val="24"/>
          <w:szCs w:val="24"/>
          <w:lang w:eastAsia="es-ES"/>
        </w:rPr>
        <w:t xml:space="preserve"> más no en el interior de la bodega, podrán permanecer exclusivamente elementos de los cuerpos de seguridad estatal o municipal</w:t>
      </w:r>
      <w:r w:rsidRPr="00770BCB">
        <w:rPr>
          <w:rFonts w:ascii="Arial" w:eastAsia="Calibri" w:hAnsi="Arial" w:cs="Arial"/>
          <w:sz w:val="24"/>
          <w:szCs w:val="24"/>
          <w:lang w:eastAsia="es-ES"/>
        </w:rPr>
        <w:t>; y,</w:t>
      </w:r>
      <w:r w:rsidRPr="00770BCB">
        <w:rPr>
          <w:rFonts w:ascii="Arial" w:eastAsia="Times New Roman" w:hAnsi="Arial" w:cs="Arial"/>
          <w:bCs/>
          <w:sz w:val="24"/>
          <w:szCs w:val="24"/>
          <w:lang w:eastAsia="es-ES"/>
        </w:rPr>
        <w:t xml:space="preserve"> </w:t>
      </w:r>
    </w:p>
    <w:p w14:paraId="69C9487D" w14:textId="77777777" w:rsidR="00B17584" w:rsidRPr="00770BCB" w:rsidRDefault="00B17584" w:rsidP="002F31F0">
      <w:pPr>
        <w:spacing w:after="0"/>
        <w:ind w:left="709"/>
        <w:jc w:val="both"/>
        <w:rPr>
          <w:rFonts w:ascii="Arial" w:eastAsia="Times New Roman" w:hAnsi="Arial" w:cs="Arial"/>
          <w:bCs/>
          <w:sz w:val="24"/>
          <w:szCs w:val="24"/>
          <w:lang w:eastAsia="es-ES"/>
        </w:rPr>
      </w:pPr>
    </w:p>
    <w:p w14:paraId="69EED0E1" w14:textId="77777777" w:rsidR="00B17584" w:rsidRPr="00770BCB" w:rsidRDefault="00B17584" w:rsidP="00032C77">
      <w:pPr>
        <w:numPr>
          <w:ilvl w:val="0"/>
          <w:numId w:val="96"/>
        </w:numPr>
        <w:spacing w:after="0"/>
        <w:ind w:left="709"/>
        <w:contextualSpacing/>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t>Estas disposiciones se deberán tomar en cuenta para la planeación de la sesión de cómputo.</w:t>
      </w:r>
    </w:p>
    <w:p w14:paraId="3316B0BE" w14:textId="77777777" w:rsidR="00B17584" w:rsidRPr="00770BCB" w:rsidRDefault="00B17584" w:rsidP="004D7556">
      <w:pPr>
        <w:pStyle w:val="Ttulo2"/>
        <w:spacing w:before="0" w:line="240" w:lineRule="auto"/>
        <w:jc w:val="center"/>
        <w:rPr>
          <w:rFonts w:ascii="Arial" w:eastAsia="Calibri" w:hAnsi="Arial" w:cs="Arial"/>
          <w:b/>
          <w:bCs/>
          <w:strike/>
          <w:color w:val="auto"/>
          <w:sz w:val="24"/>
          <w:szCs w:val="24"/>
          <w:lang w:eastAsia="es-ES"/>
        </w:rPr>
      </w:pPr>
    </w:p>
    <w:p w14:paraId="3BCDA3A4" w14:textId="4663F51A" w:rsidR="0004745B" w:rsidRPr="00770BCB" w:rsidRDefault="006C2A49" w:rsidP="004D7556">
      <w:pPr>
        <w:pStyle w:val="Ttulo2"/>
        <w:spacing w:before="0" w:line="240" w:lineRule="auto"/>
        <w:jc w:val="center"/>
        <w:rPr>
          <w:rFonts w:ascii="Arial" w:eastAsia="Calibri" w:hAnsi="Arial" w:cs="Arial"/>
          <w:b/>
          <w:bCs/>
          <w:color w:val="auto"/>
          <w:sz w:val="24"/>
          <w:szCs w:val="24"/>
          <w:lang w:eastAsia="es-ES"/>
        </w:rPr>
      </w:pPr>
      <w:bookmarkStart w:id="77" w:name="_Toc155774086"/>
      <w:r w:rsidRPr="00770BCB">
        <w:rPr>
          <w:rFonts w:ascii="Arial" w:eastAsia="Calibri" w:hAnsi="Arial" w:cs="Arial"/>
          <w:b/>
          <w:bCs/>
          <w:color w:val="auto"/>
          <w:sz w:val="24"/>
          <w:szCs w:val="24"/>
          <w:lang w:eastAsia="es-ES"/>
        </w:rPr>
        <w:t>SECCIÓN DÉCIMA SEGUNDA</w:t>
      </w:r>
      <w:bookmarkEnd w:id="77"/>
    </w:p>
    <w:p w14:paraId="6145AAE8" w14:textId="558902EA" w:rsidR="0076126E" w:rsidRPr="00770BCB" w:rsidRDefault="0076126E" w:rsidP="004D7556">
      <w:pPr>
        <w:pStyle w:val="Ttulo2"/>
        <w:spacing w:before="0" w:line="240" w:lineRule="auto"/>
        <w:jc w:val="center"/>
        <w:rPr>
          <w:rFonts w:ascii="Arial" w:eastAsia="Calibri" w:hAnsi="Arial" w:cs="Arial"/>
          <w:b/>
          <w:bCs/>
          <w:color w:val="auto"/>
          <w:sz w:val="24"/>
          <w:szCs w:val="24"/>
          <w:lang w:eastAsia="es-ES"/>
        </w:rPr>
      </w:pPr>
      <w:bookmarkStart w:id="78" w:name="_Toc155774087"/>
      <w:r w:rsidRPr="00770BCB">
        <w:rPr>
          <w:rFonts w:ascii="Arial" w:eastAsia="Calibri" w:hAnsi="Arial" w:cs="Arial"/>
          <w:b/>
          <w:bCs/>
          <w:color w:val="auto"/>
          <w:sz w:val="24"/>
          <w:szCs w:val="24"/>
          <w:lang w:eastAsia="es-ES"/>
        </w:rPr>
        <w:t xml:space="preserve">Resultado de los </w:t>
      </w:r>
      <w:r w:rsidR="006C2A49" w:rsidRPr="00770BCB">
        <w:rPr>
          <w:rFonts w:ascii="Arial" w:eastAsia="Calibri" w:hAnsi="Arial" w:cs="Arial"/>
          <w:b/>
          <w:bCs/>
          <w:color w:val="auto"/>
          <w:sz w:val="24"/>
          <w:szCs w:val="24"/>
          <w:lang w:eastAsia="es-ES"/>
        </w:rPr>
        <w:t>C</w:t>
      </w:r>
      <w:r w:rsidRPr="00770BCB">
        <w:rPr>
          <w:rFonts w:ascii="Arial" w:eastAsia="Calibri" w:hAnsi="Arial" w:cs="Arial"/>
          <w:b/>
          <w:bCs/>
          <w:color w:val="auto"/>
          <w:sz w:val="24"/>
          <w:szCs w:val="24"/>
          <w:lang w:eastAsia="es-ES"/>
        </w:rPr>
        <w:t>ómputos</w:t>
      </w:r>
      <w:bookmarkEnd w:id="78"/>
    </w:p>
    <w:p w14:paraId="3D508BE4" w14:textId="77777777" w:rsidR="00B17584" w:rsidRPr="00770BCB" w:rsidRDefault="00B17584" w:rsidP="002F31F0">
      <w:pPr>
        <w:spacing w:after="0"/>
        <w:jc w:val="center"/>
        <w:rPr>
          <w:rFonts w:ascii="Arial" w:eastAsia="Calibri" w:hAnsi="Arial" w:cs="Arial"/>
          <w:b/>
          <w:bCs/>
          <w:sz w:val="24"/>
          <w:szCs w:val="24"/>
          <w:lang w:eastAsia="es-ES"/>
        </w:rPr>
      </w:pPr>
    </w:p>
    <w:p w14:paraId="7AFE4B1B" w14:textId="77777777" w:rsidR="00963F8D" w:rsidRPr="00770BCB" w:rsidRDefault="00963F8D" w:rsidP="002F31F0">
      <w:pPr>
        <w:spacing w:after="0"/>
        <w:jc w:val="both"/>
        <w:rPr>
          <w:rFonts w:ascii="Arial" w:eastAsia="Times New Roman" w:hAnsi="Arial" w:cs="Arial"/>
          <w:b/>
          <w:bCs/>
          <w:sz w:val="24"/>
          <w:szCs w:val="24"/>
          <w:lang w:eastAsia="es-ES"/>
        </w:rPr>
      </w:pPr>
    </w:p>
    <w:p w14:paraId="22D71AF1" w14:textId="5910F7C6" w:rsidR="00771D9E" w:rsidRPr="00770BCB" w:rsidRDefault="00B17584" w:rsidP="002F31F0">
      <w:pPr>
        <w:spacing w:after="0"/>
        <w:jc w:val="both"/>
        <w:rPr>
          <w:rFonts w:ascii="Arial" w:eastAsia="Times New Roman" w:hAnsi="Arial" w:cs="Arial"/>
          <w:b/>
          <w:bCs/>
          <w:sz w:val="24"/>
          <w:szCs w:val="24"/>
          <w:lang w:eastAsia="es-ES"/>
        </w:rPr>
      </w:pPr>
      <w:r w:rsidRPr="00770BCB">
        <w:rPr>
          <w:rFonts w:ascii="Arial" w:eastAsia="Times New Roman" w:hAnsi="Arial" w:cs="Arial"/>
          <w:b/>
          <w:bCs/>
          <w:sz w:val="24"/>
          <w:szCs w:val="24"/>
          <w:lang w:eastAsia="es-ES"/>
        </w:rPr>
        <w:t>Artículo 7</w:t>
      </w:r>
      <w:r w:rsidR="00977252" w:rsidRPr="00770BCB">
        <w:rPr>
          <w:rFonts w:ascii="Arial" w:eastAsia="Times New Roman" w:hAnsi="Arial" w:cs="Arial"/>
          <w:b/>
          <w:bCs/>
          <w:sz w:val="24"/>
          <w:szCs w:val="24"/>
          <w:lang w:eastAsia="es-ES"/>
        </w:rPr>
        <w:t>3</w:t>
      </w:r>
      <w:r w:rsidRPr="00770BCB">
        <w:rPr>
          <w:rFonts w:ascii="Arial" w:eastAsia="Times New Roman" w:hAnsi="Arial" w:cs="Arial"/>
          <w:b/>
          <w:bCs/>
          <w:sz w:val="24"/>
          <w:szCs w:val="24"/>
          <w:lang w:eastAsia="es-ES"/>
        </w:rPr>
        <w:t xml:space="preserve">. </w:t>
      </w:r>
    </w:p>
    <w:p w14:paraId="41BE823C" w14:textId="77777777" w:rsidR="00771D9E" w:rsidRPr="00770BCB" w:rsidRDefault="00771D9E" w:rsidP="002F31F0">
      <w:pPr>
        <w:spacing w:after="0"/>
        <w:jc w:val="both"/>
        <w:rPr>
          <w:rFonts w:ascii="Arial" w:eastAsia="Times New Roman" w:hAnsi="Arial" w:cs="Arial"/>
          <w:b/>
          <w:bCs/>
          <w:sz w:val="24"/>
          <w:szCs w:val="24"/>
          <w:lang w:eastAsia="es-ES"/>
        </w:rPr>
      </w:pPr>
    </w:p>
    <w:p w14:paraId="4B57082E" w14:textId="6ED516A7" w:rsidR="00771D9E" w:rsidRPr="00770BCB" w:rsidRDefault="00B17584" w:rsidP="00032C77">
      <w:pPr>
        <w:pStyle w:val="Prrafodelista"/>
        <w:numPr>
          <w:ilvl w:val="0"/>
          <w:numId w:val="97"/>
        </w:numPr>
        <w:spacing w:after="0"/>
        <w:ind w:left="426"/>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t>El resultado del cómputo es la suma que realiza el Consejo respectivo de los resultados anotados en las actas de escrutinio y cómputo de las casillas en el ámbito territorial que le corresponda</w:t>
      </w:r>
      <w:r w:rsidR="00B710C4" w:rsidRPr="00770BCB">
        <w:rPr>
          <w:rFonts w:ascii="Arial" w:eastAsia="Times New Roman" w:hAnsi="Arial" w:cs="Arial"/>
          <w:bCs/>
          <w:sz w:val="24"/>
          <w:szCs w:val="24"/>
          <w:lang w:eastAsia="es-ES"/>
        </w:rPr>
        <w:t xml:space="preserve"> y en su caso, los resultados obtenidos de las actas de escrutinio y cómputo de voto anticipado</w:t>
      </w:r>
      <w:r w:rsidR="008707CA" w:rsidRPr="00770BCB">
        <w:rPr>
          <w:rFonts w:ascii="Arial" w:eastAsia="Times New Roman" w:hAnsi="Arial" w:cs="Arial"/>
          <w:bCs/>
          <w:sz w:val="24"/>
          <w:szCs w:val="24"/>
          <w:lang w:eastAsia="es-ES"/>
        </w:rPr>
        <w:t>, conforme a lo que apruebe el Consejo General, en atención de lo dispuesto en el Modelo de Operación para la organización del Voto Anticipado aplicable</w:t>
      </w:r>
      <w:r w:rsidRPr="00770BCB">
        <w:rPr>
          <w:rFonts w:ascii="Arial" w:eastAsia="Times New Roman" w:hAnsi="Arial" w:cs="Arial"/>
          <w:bCs/>
          <w:sz w:val="24"/>
          <w:szCs w:val="24"/>
          <w:lang w:eastAsia="es-ES"/>
        </w:rPr>
        <w:t xml:space="preserve">. </w:t>
      </w:r>
    </w:p>
    <w:p w14:paraId="42B05F03" w14:textId="77777777" w:rsidR="00771D9E" w:rsidRPr="00770BCB" w:rsidRDefault="00771D9E" w:rsidP="002F31F0">
      <w:pPr>
        <w:pStyle w:val="Prrafodelista"/>
        <w:spacing w:after="0"/>
        <w:ind w:left="426"/>
        <w:jc w:val="both"/>
        <w:rPr>
          <w:rFonts w:ascii="Arial" w:eastAsia="Times New Roman" w:hAnsi="Arial" w:cs="Arial"/>
          <w:bCs/>
          <w:sz w:val="24"/>
          <w:szCs w:val="24"/>
          <w:lang w:eastAsia="es-ES"/>
        </w:rPr>
      </w:pPr>
    </w:p>
    <w:p w14:paraId="0E2FC58F" w14:textId="77777777" w:rsidR="00771D9E" w:rsidRPr="00770BCB" w:rsidRDefault="00B17584" w:rsidP="00032C77">
      <w:pPr>
        <w:pStyle w:val="Prrafodelista"/>
        <w:numPr>
          <w:ilvl w:val="0"/>
          <w:numId w:val="97"/>
        </w:numPr>
        <w:spacing w:after="0"/>
        <w:ind w:left="426"/>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t>En el caso de recuento de votos, el cómputo se realizará incluyendo la suma de los resultados obtenidos por cada uno de los Grupos de Trabajo, previa determinación que el propio Consejo realice respecto de los votos que se hayan reservado en virtud de haber duda sobre su nulidad o validez.</w:t>
      </w:r>
    </w:p>
    <w:p w14:paraId="59BAB545" w14:textId="77777777" w:rsidR="00771D9E" w:rsidRPr="00770BCB" w:rsidRDefault="00771D9E" w:rsidP="002F31F0">
      <w:pPr>
        <w:pStyle w:val="Prrafodelista"/>
        <w:spacing w:after="0"/>
        <w:ind w:left="426"/>
        <w:rPr>
          <w:rFonts w:ascii="Arial" w:eastAsia="Times New Roman" w:hAnsi="Arial" w:cs="Arial"/>
          <w:bCs/>
          <w:sz w:val="24"/>
          <w:szCs w:val="24"/>
          <w:lang w:eastAsia="es-ES"/>
        </w:rPr>
      </w:pPr>
    </w:p>
    <w:p w14:paraId="1E19A1B8" w14:textId="0DF27846" w:rsidR="00771D9E" w:rsidRPr="00770BCB" w:rsidRDefault="00B17584" w:rsidP="00B710C4">
      <w:pPr>
        <w:pStyle w:val="Prrafodelista"/>
        <w:numPr>
          <w:ilvl w:val="0"/>
          <w:numId w:val="97"/>
        </w:numPr>
        <w:spacing w:after="0"/>
        <w:ind w:left="426"/>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t xml:space="preserve">Los resultados del cotejo de las actas, así como los resultados del recuento de votos en pleno, o en su caso, en los Grupos de Trabajo, deberán ser capturados sucesivamente en el sistema respectivo. </w:t>
      </w:r>
    </w:p>
    <w:p w14:paraId="585DC138" w14:textId="77777777" w:rsidR="00771D9E" w:rsidRPr="00770BCB" w:rsidRDefault="00771D9E" w:rsidP="002F31F0">
      <w:pPr>
        <w:pStyle w:val="Prrafodelista"/>
        <w:spacing w:after="0"/>
        <w:ind w:left="426"/>
        <w:rPr>
          <w:rFonts w:ascii="Arial" w:eastAsia="Times New Roman" w:hAnsi="Arial" w:cs="Arial"/>
          <w:bCs/>
          <w:sz w:val="24"/>
          <w:szCs w:val="24"/>
          <w:lang w:eastAsia="es-ES"/>
        </w:rPr>
      </w:pPr>
    </w:p>
    <w:p w14:paraId="13E9082A" w14:textId="5FECE4FD" w:rsidR="00B17584" w:rsidRPr="00770BCB" w:rsidRDefault="00B17584" w:rsidP="00032C77">
      <w:pPr>
        <w:pStyle w:val="Prrafodelista"/>
        <w:numPr>
          <w:ilvl w:val="0"/>
          <w:numId w:val="97"/>
        </w:numPr>
        <w:spacing w:after="0"/>
        <w:ind w:left="426"/>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t>Por ningún motivo se registrarán tanto en el sistema o herramienta informática, como en la documentación electoral oficial las casillas no instaladas o los paquetes no recibidos; es decir, no se incluirán los paquetes en “cero”. El sistema registrará esos casos con el estatus de “casilla no instalada” o "paquete no recibido".</w:t>
      </w:r>
    </w:p>
    <w:p w14:paraId="46ADA52E" w14:textId="77777777" w:rsidR="009A48F6" w:rsidRPr="00770BCB" w:rsidRDefault="009A48F6" w:rsidP="00770BCB">
      <w:pPr>
        <w:spacing w:after="0"/>
        <w:jc w:val="both"/>
        <w:rPr>
          <w:rFonts w:ascii="Arial" w:eastAsia="Times New Roman" w:hAnsi="Arial" w:cs="Arial"/>
          <w:bCs/>
          <w:sz w:val="24"/>
          <w:szCs w:val="24"/>
          <w:lang w:eastAsia="es-ES"/>
        </w:rPr>
      </w:pPr>
    </w:p>
    <w:p w14:paraId="435363F4" w14:textId="77777777" w:rsidR="00B17584" w:rsidRPr="00770BCB" w:rsidRDefault="00B17584" w:rsidP="002F31F0">
      <w:pPr>
        <w:spacing w:after="0"/>
        <w:jc w:val="center"/>
        <w:rPr>
          <w:rFonts w:ascii="Arial" w:eastAsia="Calibri" w:hAnsi="Arial" w:cs="Arial"/>
          <w:b/>
          <w:bCs/>
          <w:sz w:val="24"/>
          <w:szCs w:val="24"/>
          <w:lang w:eastAsia="es-ES"/>
        </w:rPr>
      </w:pPr>
    </w:p>
    <w:p w14:paraId="3E1C5CBA" w14:textId="09B7623A" w:rsidR="0076126E" w:rsidRPr="00770BCB" w:rsidRDefault="006404DC" w:rsidP="004D7556">
      <w:pPr>
        <w:pStyle w:val="Ttulo2"/>
        <w:spacing w:before="0" w:line="240" w:lineRule="auto"/>
        <w:jc w:val="center"/>
        <w:rPr>
          <w:rFonts w:ascii="Arial" w:eastAsia="Calibri" w:hAnsi="Arial" w:cs="Arial"/>
          <w:b/>
          <w:bCs/>
          <w:color w:val="auto"/>
          <w:sz w:val="24"/>
          <w:szCs w:val="24"/>
          <w:lang w:eastAsia="es-ES"/>
        </w:rPr>
      </w:pPr>
      <w:bookmarkStart w:id="79" w:name="_Toc155774088"/>
      <w:r w:rsidRPr="00770BCB">
        <w:rPr>
          <w:rFonts w:ascii="Arial" w:eastAsia="Calibri" w:hAnsi="Arial" w:cs="Arial"/>
          <w:b/>
          <w:bCs/>
          <w:color w:val="auto"/>
          <w:sz w:val="24"/>
          <w:szCs w:val="24"/>
          <w:lang w:eastAsia="es-ES"/>
        </w:rPr>
        <w:t>SECCIÓN DÉCIMA TERCERA</w:t>
      </w:r>
      <w:bookmarkEnd w:id="79"/>
    </w:p>
    <w:p w14:paraId="79D761EA" w14:textId="0BBADDAE" w:rsidR="0076126E" w:rsidRPr="00770BCB" w:rsidRDefault="0076126E" w:rsidP="004D7556">
      <w:pPr>
        <w:pStyle w:val="Ttulo2"/>
        <w:spacing w:before="0" w:line="240" w:lineRule="auto"/>
        <w:jc w:val="center"/>
        <w:rPr>
          <w:rFonts w:ascii="Arial" w:eastAsia="Calibri" w:hAnsi="Arial" w:cs="Arial"/>
          <w:b/>
          <w:bCs/>
          <w:color w:val="auto"/>
          <w:sz w:val="24"/>
          <w:szCs w:val="24"/>
          <w:lang w:eastAsia="es-ES"/>
        </w:rPr>
      </w:pPr>
      <w:bookmarkStart w:id="80" w:name="_Toc155774089"/>
      <w:r w:rsidRPr="00770BCB">
        <w:rPr>
          <w:rFonts w:ascii="Arial" w:eastAsia="Calibri" w:hAnsi="Arial" w:cs="Arial"/>
          <w:b/>
          <w:bCs/>
          <w:color w:val="auto"/>
          <w:sz w:val="24"/>
          <w:szCs w:val="24"/>
          <w:lang w:eastAsia="es-ES"/>
        </w:rPr>
        <w:t xml:space="preserve">Sumatoria de la </w:t>
      </w:r>
      <w:r w:rsidR="006404DC" w:rsidRPr="00770BCB">
        <w:rPr>
          <w:rFonts w:ascii="Arial" w:eastAsia="Calibri" w:hAnsi="Arial" w:cs="Arial"/>
          <w:b/>
          <w:bCs/>
          <w:color w:val="auto"/>
          <w:sz w:val="24"/>
          <w:szCs w:val="24"/>
          <w:lang w:eastAsia="es-ES"/>
        </w:rPr>
        <w:t>V</w:t>
      </w:r>
      <w:r w:rsidRPr="00770BCB">
        <w:rPr>
          <w:rFonts w:ascii="Arial" w:eastAsia="Calibri" w:hAnsi="Arial" w:cs="Arial"/>
          <w:b/>
          <w:bCs/>
          <w:color w:val="auto"/>
          <w:sz w:val="24"/>
          <w:szCs w:val="24"/>
          <w:lang w:eastAsia="es-ES"/>
        </w:rPr>
        <w:t xml:space="preserve">otación </w:t>
      </w:r>
      <w:r w:rsidR="006404DC" w:rsidRPr="00770BCB">
        <w:rPr>
          <w:rFonts w:ascii="Arial" w:eastAsia="Calibri" w:hAnsi="Arial" w:cs="Arial"/>
          <w:b/>
          <w:bCs/>
          <w:color w:val="auto"/>
          <w:sz w:val="24"/>
          <w:szCs w:val="24"/>
          <w:lang w:eastAsia="es-ES"/>
        </w:rPr>
        <w:t>I</w:t>
      </w:r>
      <w:r w:rsidRPr="00770BCB">
        <w:rPr>
          <w:rFonts w:ascii="Arial" w:eastAsia="Calibri" w:hAnsi="Arial" w:cs="Arial"/>
          <w:b/>
          <w:bCs/>
          <w:color w:val="auto"/>
          <w:sz w:val="24"/>
          <w:szCs w:val="24"/>
          <w:lang w:eastAsia="es-ES"/>
        </w:rPr>
        <w:t xml:space="preserve">ndividual de los </w:t>
      </w:r>
      <w:r w:rsidR="006404DC" w:rsidRPr="00770BCB">
        <w:rPr>
          <w:rFonts w:ascii="Arial" w:eastAsia="Calibri" w:hAnsi="Arial" w:cs="Arial"/>
          <w:b/>
          <w:bCs/>
          <w:color w:val="auto"/>
          <w:sz w:val="24"/>
          <w:szCs w:val="24"/>
          <w:lang w:eastAsia="es-ES"/>
        </w:rPr>
        <w:t>P</w:t>
      </w:r>
      <w:r w:rsidRPr="00770BCB">
        <w:rPr>
          <w:rFonts w:ascii="Arial" w:eastAsia="Calibri" w:hAnsi="Arial" w:cs="Arial"/>
          <w:b/>
          <w:bCs/>
          <w:color w:val="auto"/>
          <w:sz w:val="24"/>
          <w:szCs w:val="24"/>
          <w:lang w:eastAsia="es-ES"/>
        </w:rPr>
        <w:t xml:space="preserve">artidos </w:t>
      </w:r>
      <w:r w:rsidR="006404DC" w:rsidRPr="00770BCB">
        <w:rPr>
          <w:rFonts w:ascii="Arial" w:eastAsia="Calibri" w:hAnsi="Arial" w:cs="Arial"/>
          <w:b/>
          <w:bCs/>
          <w:color w:val="auto"/>
          <w:sz w:val="24"/>
          <w:szCs w:val="24"/>
          <w:lang w:eastAsia="es-ES"/>
        </w:rPr>
        <w:t>C</w:t>
      </w:r>
      <w:r w:rsidRPr="00770BCB">
        <w:rPr>
          <w:rFonts w:ascii="Arial" w:eastAsia="Calibri" w:hAnsi="Arial" w:cs="Arial"/>
          <w:b/>
          <w:bCs/>
          <w:color w:val="auto"/>
          <w:sz w:val="24"/>
          <w:szCs w:val="24"/>
          <w:lang w:eastAsia="es-ES"/>
        </w:rPr>
        <w:t>oaligados</w:t>
      </w:r>
      <w:bookmarkEnd w:id="80"/>
    </w:p>
    <w:p w14:paraId="2AF1C7F1" w14:textId="77777777" w:rsidR="00B92D55" w:rsidRPr="00770BCB" w:rsidRDefault="00B92D55" w:rsidP="002F31F0">
      <w:pPr>
        <w:spacing w:after="0"/>
        <w:jc w:val="center"/>
        <w:rPr>
          <w:rFonts w:ascii="Arial" w:eastAsia="Calibri" w:hAnsi="Arial" w:cs="Arial"/>
          <w:b/>
          <w:bCs/>
          <w:sz w:val="24"/>
          <w:szCs w:val="24"/>
          <w:lang w:eastAsia="es-ES"/>
        </w:rPr>
      </w:pPr>
    </w:p>
    <w:p w14:paraId="1F7B8ABB" w14:textId="77777777" w:rsidR="00703FCA" w:rsidRPr="00770BCB" w:rsidRDefault="00703FCA" w:rsidP="002F31F0">
      <w:pPr>
        <w:spacing w:after="0"/>
        <w:jc w:val="both"/>
        <w:rPr>
          <w:rFonts w:ascii="Arial" w:eastAsia="Times New Roman" w:hAnsi="Arial" w:cs="Arial"/>
          <w:b/>
          <w:bCs/>
          <w:sz w:val="24"/>
          <w:szCs w:val="24"/>
          <w:lang w:eastAsia="es-ES"/>
        </w:rPr>
      </w:pPr>
    </w:p>
    <w:p w14:paraId="6891814C" w14:textId="13C9A6EB" w:rsidR="00771D9E" w:rsidRPr="00770BCB" w:rsidRDefault="00B92D55" w:rsidP="002F31F0">
      <w:pPr>
        <w:spacing w:after="0"/>
        <w:jc w:val="both"/>
        <w:rPr>
          <w:rFonts w:ascii="Arial" w:eastAsia="Times New Roman" w:hAnsi="Arial" w:cs="Arial"/>
          <w:b/>
          <w:bCs/>
          <w:sz w:val="24"/>
          <w:szCs w:val="24"/>
          <w:lang w:eastAsia="es-ES"/>
        </w:rPr>
      </w:pPr>
      <w:r w:rsidRPr="00770BCB">
        <w:rPr>
          <w:rFonts w:ascii="Arial" w:eastAsia="Times New Roman" w:hAnsi="Arial" w:cs="Arial"/>
          <w:b/>
          <w:bCs/>
          <w:sz w:val="24"/>
          <w:szCs w:val="24"/>
          <w:lang w:eastAsia="es-ES"/>
        </w:rPr>
        <w:t>Artículo 7</w:t>
      </w:r>
      <w:r w:rsidR="0036129E" w:rsidRPr="00770BCB">
        <w:rPr>
          <w:rFonts w:ascii="Arial" w:eastAsia="Times New Roman" w:hAnsi="Arial" w:cs="Arial"/>
          <w:b/>
          <w:bCs/>
          <w:sz w:val="24"/>
          <w:szCs w:val="24"/>
          <w:lang w:eastAsia="es-ES"/>
        </w:rPr>
        <w:t>4</w:t>
      </w:r>
      <w:r w:rsidRPr="00770BCB">
        <w:rPr>
          <w:rFonts w:ascii="Arial" w:eastAsia="Times New Roman" w:hAnsi="Arial" w:cs="Arial"/>
          <w:b/>
          <w:bCs/>
          <w:sz w:val="24"/>
          <w:szCs w:val="24"/>
          <w:lang w:eastAsia="es-ES"/>
        </w:rPr>
        <w:t xml:space="preserve">. </w:t>
      </w:r>
    </w:p>
    <w:p w14:paraId="3AC2D62E" w14:textId="77777777" w:rsidR="00771D9E" w:rsidRPr="00770BCB" w:rsidRDefault="00771D9E" w:rsidP="002F31F0">
      <w:pPr>
        <w:spacing w:after="0"/>
        <w:jc w:val="both"/>
        <w:rPr>
          <w:rFonts w:ascii="Arial" w:eastAsia="Times New Roman" w:hAnsi="Arial" w:cs="Arial"/>
          <w:b/>
          <w:bCs/>
          <w:sz w:val="24"/>
          <w:szCs w:val="24"/>
          <w:lang w:eastAsia="es-ES"/>
        </w:rPr>
      </w:pPr>
    </w:p>
    <w:p w14:paraId="44FC5A19" w14:textId="75B133DB" w:rsidR="00771D9E" w:rsidRPr="00770BCB" w:rsidRDefault="00B92D55" w:rsidP="00032C77">
      <w:pPr>
        <w:pStyle w:val="Prrafodelista"/>
        <w:numPr>
          <w:ilvl w:val="0"/>
          <w:numId w:val="98"/>
        </w:numPr>
        <w:spacing w:after="0"/>
        <w:ind w:left="426"/>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t xml:space="preserve">Los votos obtenidos por </w:t>
      </w:r>
      <w:r w:rsidR="0036129E" w:rsidRPr="00770BCB">
        <w:rPr>
          <w:rFonts w:ascii="Arial" w:eastAsia="Times New Roman" w:hAnsi="Arial" w:cs="Arial"/>
          <w:bCs/>
          <w:sz w:val="24"/>
          <w:szCs w:val="24"/>
          <w:lang w:eastAsia="es-ES"/>
        </w:rPr>
        <w:t xml:space="preserve">los partidos políticos en lo individual y los votos obtenidos por </w:t>
      </w:r>
      <w:r w:rsidRPr="00770BCB">
        <w:rPr>
          <w:rFonts w:ascii="Arial" w:eastAsia="Times New Roman" w:hAnsi="Arial" w:cs="Arial"/>
          <w:bCs/>
          <w:sz w:val="24"/>
          <w:szCs w:val="24"/>
          <w:lang w:eastAsia="es-ES"/>
        </w:rPr>
        <w:t>l</w:t>
      </w:r>
      <w:r w:rsidR="00F816D8" w:rsidRPr="00770BCB">
        <w:rPr>
          <w:rFonts w:ascii="Arial" w:eastAsia="Times New Roman" w:hAnsi="Arial" w:cs="Arial"/>
          <w:bCs/>
          <w:sz w:val="24"/>
          <w:szCs w:val="24"/>
          <w:lang w:eastAsia="es-ES"/>
        </w:rPr>
        <w:t>as</w:t>
      </w:r>
      <w:r w:rsidRPr="00770BCB">
        <w:rPr>
          <w:rFonts w:ascii="Arial" w:eastAsia="Times New Roman" w:hAnsi="Arial" w:cs="Arial"/>
          <w:bCs/>
          <w:sz w:val="24"/>
          <w:szCs w:val="24"/>
          <w:lang w:eastAsia="es-ES"/>
        </w:rPr>
        <w:t xml:space="preserve"> candidat</w:t>
      </w:r>
      <w:r w:rsidR="00F816D8" w:rsidRPr="00770BCB">
        <w:rPr>
          <w:rFonts w:ascii="Arial" w:eastAsia="Times New Roman" w:hAnsi="Arial" w:cs="Arial"/>
          <w:bCs/>
          <w:sz w:val="24"/>
          <w:szCs w:val="24"/>
          <w:lang w:eastAsia="es-ES"/>
        </w:rPr>
        <w:t>uras</w:t>
      </w:r>
      <w:r w:rsidRPr="00770BCB">
        <w:rPr>
          <w:rFonts w:ascii="Arial" w:eastAsia="Times New Roman" w:hAnsi="Arial" w:cs="Arial"/>
          <w:bCs/>
          <w:sz w:val="24"/>
          <w:szCs w:val="24"/>
          <w:lang w:eastAsia="es-ES"/>
        </w:rPr>
        <w:t xml:space="preserve"> </w:t>
      </w:r>
      <w:r w:rsidR="0036129E" w:rsidRPr="00770BCB">
        <w:rPr>
          <w:rFonts w:ascii="Arial" w:eastAsia="Times New Roman" w:hAnsi="Arial" w:cs="Arial"/>
          <w:bCs/>
          <w:sz w:val="24"/>
          <w:szCs w:val="24"/>
          <w:lang w:eastAsia="es-ES"/>
        </w:rPr>
        <w:t xml:space="preserve">integrantes de una coalición </w:t>
      </w:r>
      <w:r w:rsidRPr="00770BCB">
        <w:rPr>
          <w:rFonts w:ascii="Arial" w:eastAsia="Times New Roman" w:hAnsi="Arial" w:cs="Arial"/>
          <w:bCs/>
          <w:sz w:val="24"/>
          <w:szCs w:val="24"/>
          <w:lang w:eastAsia="es-ES"/>
        </w:rPr>
        <w:t xml:space="preserve">y que hubieran sido consignados en el apartado correspondiente del acta de escrutinio y cómputo de casilla o, en su caso, en las actas circunstanciadas de los Grupos de Trabajo, </w:t>
      </w:r>
      <w:r w:rsidR="00FF100D" w:rsidRPr="00770BCB">
        <w:rPr>
          <w:rFonts w:ascii="Arial" w:eastAsia="Times New Roman" w:hAnsi="Arial" w:cs="Arial"/>
          <w:bCs/>
          <w:sz w:val="24"/>
          <w:szCs w:val="24"/>
          <w:lang w:eastAsia="es-ES"/>
        </w:rPr>
        <w:t xml:space="preserve">o en su caso de las actas de escrutinio y cómputo respecto al voto anticipado, </w:t>
      </w:r>
      <w:r w:rsidRPr="00770BCB">
        <w:rPr>
          <w:rFonts w:ascii="Arial" w:eastAsia="Times New Roman" w:hAnsi="Arial" w:cs="Arial"/>
          <w:bCs/>
          <w:sz w:val="24"/>
          <w:szCs w:val="24"/>
          <w:lang w:eastAsia="es-ES"/>
        </w:rPr>
        <w:t>deberán sumarse en la coalición correspondiente y distribuirse igualitariamente entre los partidos que integran la misma.</w:t>
      </w:r>
    </w:p>
    <w:p w14:paraId="7D0EF1BA" w14:textId="77777777" w:rsidR="00F75C2F" w:rsidRPr="00770BCB" w:rsidRDefault="00F75C2F" w:rsidP="002F31F0">
      <w:pPr>
        <w:pStyle w:val="Prrafodelista"/>
        <w:spacing w:after="0"/>
        <w:ind w:left="426"/>
        <w:jc w:val="both"/>
        <w:rPr>
          <w:rFonts w:ascii="Arial" w:eastAsia="Times New Roman" w:hAnsi="Arial" w:cs="Arial"/>
          <w:bCs/>
          <w:sz w:val="24"/>
          <w:szCs w:val="24"/>
          <w:lang w:eastAsia="es-ES"/>
        </w:rPr>
      </w:pPr>
    </w:p>
    <w:p w14:paraId="402171AD" w14:textId="530D3799" w:rsidR="00771D9E" w:rsidRPr="00770BCB" w:rsidRDefault="00B92D55" w:rsidP="00032C77">
      <w:pPr>
        <w:pStyle w:val="Prrafodelista"/>
        <w:numPr>
          <w:ilvl w:val="0"/>
          <w:numId w:val="98"/>
        </w:numPr>
        <w:spacing w:after="0"/>
        <w:ind w:left="426"/>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lastRenderedPageBreak/>
        <w:t>Una vez que los votos de l</w:t>
      </w:r>
      <w:r w:rsidR="007A0FE8" w:rsidRPr="00770BCB">
        <w:rPr>
          <w:rFonts w:ascii="Arial" w:eastAsia="Times New Roman" w:hAnsi="Arial" w:cs="Arial"/>
          <w:bCs/>
          <w:sz w:val="24"/>
          <w:szCs w:val="24"/>
          <w:lang w:eastAsia="es-ES"/>
        </w:rPr>
        <w:t>as</w:t>
      </w:r>
      <w:r w:rsidRPr="00770BCB">
        <w:rPr>
          <w:rFonts w:ascii="Arial" w:eastAsia="Times New Roman" w:hAnsi="Arial" w:cs="Arial"/>
          <w:bCs/>
          <w:sz w:val="24"/>
          <w:szCs w:val="24"/>
          <w:lang w:eastAsia="es-ES"/>
        </w:rPr>
        <w:t xml:space="preserve"> candidat</w:t>
      </w:r>
      <w:r w:rsidR="007A0FE8" w:rsidRPr="00770BCB">
        <w:rPr>
          <w:rFonts w:ascii="Arial" w:eastAsia="Times New Roman" w:hAnsi="Arial" w:cs="Arial"/>
          <w:bCs/>
          <w:sz w:val="24"/>
          <w:szCs w:val="24"/>
          <w:lang w:eastAsia="es-ES"/>
        </w:rPr>
        <w:t>uras</w:t>
      </w:r>
      <w:r w:rsidRPr="00770BCB">
        <w:rPr>
          <w:rFonts w:ascii="Arial" w:eastAsia="Times New Roman" w:hAnsi="Arial" w:cs="Arial"/>
          <w:bCs/>
          <w:sz w:val="24"/>
          <w:szCs w:val="24"/>
          <w:lang w:eastAsia="es-ES"/>
        </w:rPr>
        <w:t xml:space="preserve"> hayan sido distribuidos igualitariamente entre los partidos que integran la coalición y, en su caso, exista una fracción, esta se asignará al partido de más alta votación.</w:t>
      </w:r>
    </w:p>
    <w:p w14:paraId="14750B6C" w14:textId="77777777" w:rsidR="00771D9E" w:rsidRPr="00770BCB" w:rsidRDefault="00771D9E" w:rsidP="002F31F0">
      <w:pPr>
        <w:pStyle w:val="Prrafodelista"/>
        <w:spacing w:after="0"/>
        <w:ind w:left="426"/>
        <w:jc w:val="both"/>
        <w:rPr>
          <w:rFonts w:ascii="Arial" w:eastAsia="Times New Roman" w:hAnsi="Arial" w:cs="Arial"/>
          <w:bCs/>
          <w:sz w:val="24"/>
          <w:szCs w:val="24"/>
          <w:lang w:eastAsia="es-ES"/>
        </w:rPr>
      </w:pPr>
    </w:p>
    <w:p w14:paraId="152AC2E9" w14:textId="77777777" w:rsidR="00771D9E" w:rsidRPr="00770BCB" w:rsidRDefault="00771D9E" w:rsidP="00032C77">
      <w:pPr>
        <w:pStyle w:val="Prrafodelista"/>
        <w:numPr>
          <w:ilvl w:val="0"/>
          <w:numId w:val="98"/>
        </w:numPr>
        <w:spacing w:after="0"/>
        <w:ind w:left="426"/>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t>En caso de que</w:t>
      </w:r>
      <w:r w:rsidR="00B92D55" w:rsidRPr="00770BCB">
        <w:rPr>
          <w:rFonts w:ascii="Arial" w:eastAsia="Times New Roman" w:hAnsi="Arial" w:cs="Arial"/>
          <w:bCs/>
          <w:sz w:val="24"/>
          <w:szCs w:val="24"/>
          <w:lang w:eastAsia="es-ES"/>
        </w:rPr>
        <w:t xml:space="preserve"> la votación de los partidos que integran la coalición sea igual, se asignará el voto o votos restantes al partido que cuente con una mayor antigüedad de registro conforme al orden en que aparezcan en la boleta electoral de la elección correspondiente.</w:t>
      </w:r>
    </w:p>
    <w:p w14:paraId="24842B9B" w14:textId="77777777" w:rsidR="00771D9E" w:rsidRPr="00770BCB" w:rsidRDefault="00771D9E" w:rsidP="002F31F0">
      <w:pPr>
        <w:pStyle w:val="Prrafodelista"/>
        <w:spacing w:after="0"/>
        <w:ind w:left="426"/>
        <w:rPr>
          <w:rFonts w:ascii="Arial" w:eastAsia="Times New Roman" w:hAnsi="Arial" w:cs="Arial"/>
          <w:bCs/>
          <w:sz w:val="24"/>
          <w:szCs w:val="24"/>
          <w:lang w:eastAsia="es-ES"/>
        </w:rPr>
      </w:pPr>
    </w:p>
    <w:p w14:paraId="5D00E626" w14:textId="3B3902BC" w:rsidR="00B92D55" w:rsidRPr="00770BCB" w:rsidRDefault="00B92D55" w:rsidP="00032C77">
      <w:pPr>
        <w:pStyle w:val="Prrafodelista"/>
        <w:numPr>
          <w:ilvl w:val="0"/>
          <w:numId w:val="98"/>
        </w:numPr>
        <w:spacing w:after="0"/>
        <w:ind w:left="426"/>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t xml:space="preserve">La distribución de votos aquí </w:t>
      </w:r>
      <w:r w:rsidR="00771D9E" w:rsidRPr="00770BCB">
        <w:rPr>
          <w:rFonts w:ascii="Arial" w:eastAsia="Times New Roman" w:hAnsi="Arial" w:cs="Arial"/>
          <w:bCs/>
          <w:sz w:val="24"/>
          <w:szCs w:val="24"/>
          <w:lang w:eastAsia="es-ES"/>
        </w:rPr>
        <w:t>establecida</w:t>
      </w:r>
      <w:r w:rsidRPr="00770BCB">
        <w:rPr>
          <w:rFonts w:ascii="Arial" w:eastAsia="Times New Roman" w:hAnsi="Arial" w:cs="Arial"/>
          <w:bCs/>
          <w:sz w:val="24"/>
          <w:szCs w:val="24"/>
          <w:lang w:eastAsia="es-ES"/>
        </w:rPr>
        <w:t xml:space="preserve"> servirá de base para el cómputo de representación proporcional, únicamente por lo que ve a las coaliciones.</w:t>
      </w:r>
    </w:p>
    <w:p w14:paraId="6CFFF9A9" w14:textId="77777777" w:rsidR="00B92D55" w:rsidRPr="00770BCB" w:rsidRDefault="00B92D55" w:rsidP="002F31F0">
      <w:pPr>
        <w:spacing w:after="0"/>
        <w:jc w:val="center"/>
        <w:rPr>
          <w:rFonts w:ascii="Arial" w:eastAsia="Calibri" w:hAnsi="Arial" w:cs="Arial"/>
          <w:b/>
          <w:bCs/>
          <w:sz w:val="24"/>
          <w:szCs w:val="24"/>
          <w:lang w:eastAsia="es-ES"/>
        </w:rPr>
      </w:pPr>
    </w:p>
    <w:p w14:paraId="0A53C853" w14:textId="6090F48B" w:rsidR="00BD715F" w:rsidRPr="00770BCB" w:rsidRDefault="00BD715F" w:rsidP="0093164F">
      <w:pPr>
        <w:spacing w:after="0"/>
        <w:jc w:val="center"/>
        <w:rPr>
          <w:rFonts w:ascii="Arial" w:eastAsia="Times New Roman" w:hAnsi="Arial" w:cs="Arial"/>
          <w:b/>
          <w:bCs/>
          <w:sz w:val="24"/>
          <w:szCs w:val="24"/>
          <w:lang w:eastAsia="es-ES"/>
        </w:rPr>
      </w:pPr>
      <w:r w:rsidRPr="00770BCB">
        <w:rPr>
          <w:rFonts w:ascii="Arial" w:eastAsia="Times New Roman" w:hAnsi="Arial" w:cs="Arial"/>
          <w:b/>
          <w:bCs/>
          <w:sz w:val="24"/>
          <w:szCs w:val="24"/>
          <w:lang w:eastAsia="es-ES"/>
        </w:rPr>
        <w:t>SECCIÓN DÉCIMA CUARTA</w:t>
      </w:r>
    </w:p>
    <w:p w14:paraId="7CFC1B15" w14:textId="34026AD6" w:rsidR="0093164F" w:rsidRPr="00770BCB" w:rsidRDefault="0093164F" w:rsidP="0093164F">
      <w:pPr>
        <w:spacing w:after="0"/>
        <w:jc w:val="center"/>
        <w:rPr>
          <w:rFonts w:ascii="Arial" w:eastAsia="Times New Roman" w:hAnsi="Arial" w:cs="Arial"/>
          <w:b/>
          <w:bCs/>
          <w:sz w:val="24"/>
          <w:szCs w:val="24"/>
          <w:lang w:eastAsia="es-ES"/>
        </w:rPr>
      </w:pPr>
      <w:r w:rsidRPr="00770BCB">
        <w:rPr>
          <w:rFonts w:ascii="Arial" w:eastAsia="Times New Roman" w:hAnsi="Arial" w:cs="Arial"/>
          <w:b/>
          <w:bCs/>
          <w:sz w:val="24"/>
          <w:szCs w:val="24"/>
          <w:lang w:eastAsia="es-ES"/>
        </w:rPr>
        <w:t>De la votación de las candidaturas comunes</w:t>
      </w:r>
    </w:p>
    <w:p w14:paraId="5B592323" w14:textId="77777777" w:rsidR="00BD715F" w:rsidRPr="00770BCB" w:rsidRDefault="00BD715F" w:rsidP="002F31F0">
      <w:pPr>
        <w:spacing w:after="0"/>
        <w:jc w:val="both"/>
        <w:rPr>
          <w:rFonts w:ascii="Arial" w:eastAsia="Times New Roman" w:hAnsi="Arial" w:cs="Arial"/>
          <w:b/>
          <w:bCs/>
          <w:sz w:val="24"/>
          <w:szCs w:val="24"/>
          <w:lang w:eastAsia="es-ES"/>
        </w:rPr>
      </w:pPr>
    </w:p>
    <w:p w14:paraId="5A8BF2A5" w14:textId="45E87996" w:rsidR="0093164F" w:rsidRPr="00770BCB" w:rsidRDefault="0036129E" w:rsidP="002F31F0">
      <w:pPr>
        <w:spacing w:after="0"/>
        <w:jc w:val="both"/>
        <w:rPr>
          <w:rFonts w:ascii="Arial" w:eastAsia="Times New Roman" w:hAnsi="Arial" w:cs="Arial"/>
          <w:b/>
          <w:bCs/>
          <w:sz w:val="24"/>
          <w:szCs w:val="24"/>
          <w:lang w:eastAsia="es-ES"/>
        </w:rPr>
      </w:pPr>
      <w:r w:rsidRPr="00770BCB">
        <w:rPr>
          <w:rFonts w:ascii="Arial" w:eastAsia="Times New Roman" w:hAnsi="Arial" w:cs="Arial"/>
          <w:b/>
          <w:bCs/>
          <w:sz w:val="24"/>
          <w:szCs w:val="24"/>
          <w:lang w:eastAsia="es-ES"/>
        </w:rPr>
        <w:t>Artículo 75.</w:t>
      </w:r>
    </w:p>
    <w:p w14:paraId="7F0CCD06" w14:textId="77777777" w:rsidR="0093164F" w:rsidRPr="00770BCB" w:rsidRDefault="0093164F" w:rsidP="002F31F0">
      <w:pPr>
        <w:spacing w:after="0"/>
        <w:jc w:val="both"/>
        <w:rPr>
          <w:rFonts w:ascii="Arial" w:eastAsia="Times New Roman" w:hAnsi="Arial" w:cs="Arial"/>
          <w:b/>
          <w:bCs/>
          <w:sz w:val="24"/>
          <w:szCs w:val="24"/>
          <w:lang w:eastAsia="es-ES"/>
        </w:rPr>
      </w:pPr>
    </w:p>
    <w:p w14:paraId="30E0221D" w14:textId="40377CF0" w:rsidR="0093164F" w:rsidRPr="00770BCB" w:rsidRDefault="0093164F" w:rsidP="00387E5A">
      <w:pPr>
        <w:pStyle w:val="Prrafodelista"/>
        <w:numPr>
          <w:ilvl w:val="0"/>
          <w:numId w:val="124"/>
        </w:numPr>
        <w:spacing w:after="0"/>
        <w:ind w:left="426" w:hanging="426"/>
        <w:jc w:val="both"/>
        <w:rPr>
          <w:rFonts w:ascii="Arial" w:eastAsia="Times New Roman" w:hAnsi="Arial" w:cs="Arial"/>
          <w:bCs/>
          <w:sz w:val="24"/>
          <w:szCs w:val="24"/>
          <w:lang w:eastAsia="es-ES"/>
        </w:rPr>
      </w:pPr>
      <w:r w:rsidRPr="00770BCB">
        <w:rPr>
          <w:rFonts w:ascii="Arial" w:eastAsia="Calibri" w:hAnsi="Arial" w:cs="Arial"/>
          <w:sz w:val="24"/>
          <w:szCs w:val="24"/>
          <w:lang w:eastAsia="es-ES"/>
        </w:rPr>
        <w:t>Los votos obtenidos por los partidos políticos en lo individual y los votos</w:t>
      </w:r>
      <w:r w:rsidRPr="00770BCB">
        <w:rPr>
          <w:rFonts w:ascii="Arial" w:eastAsia="Times New Roman" w:hAnsi="Arial" w:cs="Arial"/>
          <w:bCs/>
          <w:sz w:val="24"/>
          <w:szCs w:val="24"/>
          <w:lang w:eastAsia="es-ES"/>
        </w:rPr>
        <w:t xml:space="preserve"> obtenidos por las candidaturas comunes y que hubieran sido consignados en el apartado correspondiente del acta de escrutinio y cómputo de casilla o, en su caso, en las actas circunstanciadas de los Grupos de Trabajo, o en su caso de las actas de escrutinio y cómputo respecto al voto anticipado, no deberán distribuirse entre los partidos que integran</w:t>
      </w:r>
      <w:r w:rsidR="00387E5A" w:rsidRPr="00770BCB">
        <w:rPr>
          <w:rFonts w:ascii="Arial" w:eastAsia="Times New Roman" w:hAnsi="Arial" w:cs="Arial"/>
          <w:bCs/>
          <w:sz w:val="24"/>
          <w:szCs w:val="24"/>
          <w:lang w:eastAsia="es-ES"/>
        </w:rPr>
        <w:t xml:space="preserve"> la candidatura común</w:t>
      </w:r>
      <w:r w:rsidRPr="00770BCB">
        <w:rPr>
          <w:rFonts w:ascii="Arial" w:eastAsia="Times New Roman" w:hAnsi="Arial" w:cs="Arial"/>
          <w:bCs/>
          <w:sz w:val="24"/>
          <w:szCs w:val="24"/>
          <w:lang w:eastAsia="es-ES"/>
        </w:rPr>
        <w:t>.</w:t>
      </w:r>
    </w:p>
    <w:p w14:paraId="349B7BB0" w14:textId="77777777" w:rsidR="0093164F" w:rsidRPr="00770BCB" w:rsidRDefault="0093164F" w:rsidP="00AB24F3">
      <w:pPr>
        <w:pStyle w:val="Prrafodelista"/>
        <w:spacing w:after="0"/>
        <w:ind w:left="426" w:hanging="284"/>
        <w:jc w:val="both"/>
        <w:rPr>
          <w:rFonts w:ascii="Arial" w:eastAsia="Times New Roman" w:hAnsi="Arial" w:cs="Arial"/>
          <w:bCs/>
          <w:sz w:val="24"/>
          <w:szCs w:val="24"/>
          <w:lang w:eastAsia="es-ES"/>
        </w:rPr>
      </w:pPr>
    </w:p>
    <w:p w14:paraId="0BF9F421" w14:textId="3C6D9DA7" w:rsidR="0093164F" w:rsidRPr="00770BCB" w:rsidRDefault="0093164F" w:rsidP="00387E5A">
      <w:pPr>
        <w:pStyle w:val="Prrafodelista"/>
        <w:numPr>
          <w:ilvl w:val="0"/>
          <w:numId w:val="124"/>
        </w:numPr>
        <w:spacing w:after="0"/>
        <w:ind w:left="426" w:hanging="426"/>
        <w:jc w:val="both"/>
        <w:rPr>
          <w:rFonts w:ascii="Arial" w:eastAsia="Times New Roman" w:hAnsi="Arial" w:cs="Arial"/>
          <w:bCs/>
          <w:sz w:val="24"/>
          <w:szCs w:val="24"/>
          <w:lang w:eastAsia="es-ES"/>
        </w:rPr>
      </w:pPr>
      <w:r w:rsidRPr="00770BCB">
        <w:rPr>
          <w:rFonts w:ascii="Arial" w:eastAsia="Times New Roman" w:hAnsi="Arial" w:cs="Arial"/>
          <w:bCs/>
          <w:sz w:val="24"/>
          <w:szCs w:val="24"/>
          <w:lang w:eastAsia="es-ES"/>
        </w:rPr>
        <w:t>El cómputo distrital de la elección de diputados por el principio de representación proporcional, no se sumarán los votos que se contabilizaron para la candidatura en común de diputados por el principio de mayoría relativa</w:t>
      </w:r>
      <w:r w:rsidR="00387E5A" w:rsidRPr="00770BCB">
        <w:rPr>
          <w:rFonts w:ascii="Arial" w:eastAsia="Times New Roman" w:hAnsi="Arial" w:cs="Arial"/>
          <w:bCs/>
          <w:sz w:val="24"/>
          <w:szCs w:val="24"/>
          <w:lang w:eastAsia="es-ES"/>
        </w:rPr>
        <w:t>, de conformidad con lo establecido en el artículo 210 del CEEMO</w:t>
      </w:r>
      <w:r w:rsidRPr="00770BCB">
        <w:rPr>
          <w:rFonts w:ascii="Arial" w:eastAsia="Times New Roman" w:hAnsi="Arial" w:cs="Arial"/>
          <w:bCs/>
          <w:sz w:val="24"/>
          <w:szCs w:val="24"/>
          <w:lang w:eastAsia="es-ES"/>
        </w:rPr>
        <w:t>.</w:t>
      </w:r>
    </w:p>
    <w:p w14:paraId="4BCE31FB" w14:textId="77777777" w:rsidR="0093164F" w:rsidRPr="00770BCB" w:rsidRDefault="0093164F" w:rsidP="00AB24F3">
      <w:pPr>
        <w:spacing w:after="0"/>
        <w:ind w:left="426" w:hanging="284"/>
        <w:jc w:val="both"/>
        <w:rPr>
          <w:rFonts w:ascii="Arial" w:eastAsia="Times New Roman" w:hAnsi="Arial" w:cs="Arial"/>
          <w:bCs/>
          <w:sz w:val="24"/>
          <w:szCs w:val="24"/>
          <w:lang w:eastAsia="es-ES"/>
        </w:rPr>
      </w:pPr>
    </w:p>
    <w:p w14:paraId="4B8A9C0F" w14:textId="6512C59D" w:rsidR="0093164F" w:rsidRPr="00770BCB" w:rsidRDefault="0093164F" w:rsidP="00387E5A">
      <w:pPr>
        <w:pStyle w:val="Prrafodelista"/>
        <w:numPr>
          <w:ilvl w:val="0"/>
          <w:numId w:val="124"/>
        </w:numPr>
        <w:spacing w:after="0"/>
        <w:ind w:left="426" w:hanging="426"/>
        <w:jc w:val="both"/>
        <w:rPr>
          <w:rFonts w:ascii="Arial" w:eastAsia="Times New Roman" w:hAnsi="Arial" w:cs="Arial"/>
          <w:bCs/>
          <w:sz w:val="24"/>
          <w:szCs w:val="24"/>
          <w:lang w:eastAsia="es-ES"/>
        </w:rPr>
      </w:pPr>
      <w:r w:rsidRPr="00770BCB">
        <w:rPr>
          <w:rFonts w:ascii="Arial" w:eastAsia="Times New Roman" w:hAnsi="Arial" w:cs="Arial"/>
          <w:sz w:val="24"/>
          <w:szCs w:val="24"/>
          <w:lang w:eastAsia="es-ES"/>
        </w:rPr>
        <w:t>Para la asignación de regidurías por el principio de representación, no se sumarán los votos que se contabilizaron para la candidatura en común</w:t>
      </w:r>
      <w:r w:rsidR="00387E5A" w:rsidRPr="00770BCB">
        <w:rPr>
          <w:rFonts w:ascii="Arial" w:eastAsia="Times New Roman" w:hAnsi="Arial" w:cs="Arial"/>
          <w:sz w:val="24"/>
          <w:szCs w:val="24"/>
          <w:lang w:eastAsia="es-ES"/>
        </w:rPr>
        <w:t xml:space="preserve">, de conformidad con lo </w:t>
      </w:r>
      <w:r w:rsidR="006E56C8" w:rsidRPr="00770BCB">
        <w:rPr>
          <w:rFonts w:ascii="Arial" w:eastAsia="Times New Roman" w:hAnsi="Arial" w:cs="Arial"/>
          <w:sz w:val="24"/>
          <w:szCs w:val="24"/>
          <w:lang w:eastAsia="es-ES"/>
        </w:rPr>
        <w:t>dispuesto</w:t>
      </w:r>
      <w:r w:rsidR="00387E5A" w:rsidRPr="00770BCB">
        <w:rPr>
          <w:rFonts w:ascii="Arial" w:eastAsia="Times New Roman" w:hAnsi="Arial" w:cs="Arial"/>
          <w:sz w:val="24"/>
          <w:szCs w:val="24"/>
          <w:lang w:eastAsia="es-ES"/>
        </w:rPr>
        <w:t xml:space="preserve"> en el artículo 212 del CEEMO</w:t>
      </w:r>
      <w:r w:rsidRPr="00770BCB">
        <w:rPr>
          <w:rFonts w:ascii="Arial" w:eastAsia="Times New Roman" w:hAnsi="Arial" w:cs="Arial"/>
          <w:sz w:val="24"/>
          <w:szCs w:val="24"/>
          <w:lang w:eastAsia="es-ES"/>
        </w:rPr>
        <w:t>.</w:t>
      </w:r>
    </w:p>
    <w:p w14:paraId="44A888E6" w14:textId="77777777" w:rsidR="0036129E" w:rsidRPr="00770BCB" w:rsidRDefault="0036129E" w:rsidP="002F31F0">
      <w:pPr>
        <w:spacing w:after="0"/>
        <w:jc w:val="both"/>
        <w:rPr>
          <w:rFonts w:ascii="Arial" w:eastAsia="Times New Roman" w:hAnsi="Arial" w:cs="Arial"/>
          <w:b/>
          <w:bCs/>
          <w:sz w:val="24"/>
          <w:szCs w:val="24"/>
          <w:lang w:eastAsia="es-ES"/>
        </w:rPr>
      </w:pPr>
    </w:p>
    <w:p w14:paraId="5054AF12" w14:textId="55C5FF9E" w:rsidR="00771D9E" w:rsidRPr="00770BCB" w:rsidRDefault="00B92D55" w:rsidP="002F31F0">
      <w:pPr>
        <w:spacing w:after="0"/>
        <w:jc w:val="both"/>
        <w:rPr>
          <w:rFonts w:ascii="Arial" w:eastAsia="Times New Roman" w:hAnsi="Arial" w:cs="Arial"/>
          <w:b/>
          <w:bCs/>
          <w:sz w:val="24"/>
          <w:szCs w:val="24"/>
          <w:lang w:eastAsia="es-ES"/>
        </w:rPr>
      </w:pPr>
      <w:r w:rsidRPr="00770BCB">
        <w:rPr>
          <w:rFonts w:ascii="Arial" w:eastAsia="Times New Roman" w:hAnsi="Arial" w:cs="Arial"/>
          <w:b/>
          <w:bCs/>
          <w:sz w:val="24"/>
          <w:szCs w:val="24"/>
          <w:lang w:eastAsia="es-ES"/>
        </w:rPr>
        <w:t>Artículo 7</w:t>
      </w:r>
      <w:r w:rsidR="00977252" w:rsidRPr="00770BCB">
        <w:rPr>
          <w:rFonts w:ascii="Arial" w:eastAsia="Times New Roman" w:hAnsi="Arial" w:cs="Arial"/>
          <w:b/>
          <w:bCs/>
          <w:sz w:val="24"/>
          <w:szCs w:val="24"/>
          <w:lang w:eastAsia="es-ES"/>
        </w:rPr>
        <w:t>6</w:t>
      </w:r>
      <w:r w:rsidRPr="00770BCB">
        <w:rPr>
          <w:rFonts w:ascii="Arial" w:eastAsia="Times New Roman" w:hAnsi="Arial" w:cs="Arial"/>
          <w:b/>
          <w:bCs/>
          <w:sz w:val="24"/>
          <w:szCs w:val="24"/>
          <w:lang w:eastAsia="es-ES"/>
        </w:rPr>
        <w:t xml:space="preserve">. </w:t>
      </w:r>
    </w:p>
    <w:p w14:paraId="68AF4D18" w14:textId="77777777" w:rsidR="00771D9E" w:rsidRPr="00770BCB" w:rsidRDefault="00771D9E" w:rsidP="002F31F0">
      <w:pPr>
        <w:spacing w:after="0"/>
        <w:jc w:val="both"/>
        <w:rPr>
          <w:rFonts w:ascii="Arial" w:eastAsia="Times New Roman" w:hAnsi="Arial" w:cs="Arial"/>
          <w:b/>
          <w:bCs/>
          <w:sz w:val="24"/>
          <w:szCs w:val="24"/>
          <w:lang w:eastAsia="es-ES"/>
        </w:rPr>
      </w:pPr>
    </w:p>
    <w:p w14:paraId="1E19BF5A" w14:textId="44ADB991" w:rsidR="00771D9E" w:rsidRPr="00770BCB" w:rsidRDefault="00B92D55" w:rsidP="00387E5A">
      <w:pPr>
        <w:pStyle w:val="Prrafodelista"/>
        <w:numPr>
          <w:ilvl w:val="0"/>
          <w:numId w:val="99"/>
        </w:numPr>
        <w:spacing w:after="0"/>
        <w:ind w:left="426" w:hanging="426"/>
        <w:jc w:val="both"/>
        <w:rPr>
          <w:rFonts w:ascii="Arial" w:eastAsia="Calibri" w:hAnsi="Arial" w:cs="Arial"/>
          <w:sz w:val="24"/>
          <w:szCs w:val="24"/>
          <w:lang w:eastAsia="es-ES"/>
        </w:rPr>
      </w:pPr>
      <w:r w:rsidRPr="00770BCB">
        <w:rPr>
          <w:rFonts w:ascii="Arial" w:eastAsia="Calibri" w:hAnsi="Arial" w:cs="Arial"/>
          <w:sz w:val="24"/>
          <w:szCs w:val="24"/>
          <w:lang w:eastAsia="es-ES"/>
        </w:rPr>
        <w:t>Una vez obtenida la votación de cada uno de los partidos políticos o candidat</w:t>
      </w:r>
      <w:r w:rsidR="00F75C2F" w:rsidRPr="00770BCB">
        <w:rPr>
          <w:rFonts w:ascii="Arial" w:eastAsia="Calibri" w:hAnsi="Arial" w:cs="Arial"/>
          <w:sz w:val="24"/>
          <w:szCs w:val="24"/>
          <w:lang w:eastAsia="es-ES"/>
        </w:rPr>
        <w:t>uras</w:t>
      </w:r>
      <w:r w:rsidRPr="00770BCB">
        <w:rPr>
          <w:rFonts w:ascii="Arial" w:eastAsia="Calibri" w:hAnsi="Arial" w:cs="Arial"/>
          <w:sz w:val="24"/>
          <w:szCs w:val="24"/>
          <w:lang w:eastAsia="es-ES"/>
        </w:rPr>
        <w:t xml:space="preserve"> independientes contendientes, se procederá a realizar la suma de los votos de los partidos coaligados o en candidatura común, para obtener el </w:t>
      </w:r>
      <w:r w:rsidRPr="00770BCB">
        <w:rPr>
          <w:rFonts w:ascii="Arial" w:eastAsia="Calibri" w:hAnsi="Arial" w:cs="Arial"/>
          <w:sz w:val="24"/>
          <w:szCs w:val="24"/>
          <w:lang w:eastAsia="es-ES"/>
        </w:rPr>
        <w:lastRenderedPageBreak/>
        <w:t>total de votos por cada candidat</w:t>
      </w:r>
      <w:r w:rsidR="00F75C2F" w:rsidRPr="00770BCB">
        <w:rPr>
          <w:rFonts w:ascii="Arial" w:eastAsia="Calibri" w:hAnsi="Arial" w:cs="Arial"/>
          <w:sz w:val="24"/>
          <w:szCs w:val="24"/>
          <w:lang w:eastAsia="es-ES"/>
        </w:rPr>
        <w:t>ura</w:t>
      </w:r>
      <w:r w:rsidRPr="00770BCB">
        <w:rPr>
          <w:rFonts w:ascii="Arial" w:eastAsia="Calibri" w:hAnsi="Arial" w:cs="Arial"/>
          <w:sz w:val="24"/>
          <w:szCs w:val="24"/>
          <w:lang w:eastAsia="es-ES"/>
        </w:rPr>
        <w:t xml:space="preserve"> registrad</w:t>
      </w:r>
      <w:r w:rsidR="00F75C2F" w:rsidRPr="00770BCB">
        <w:rPr>
          <w:rFonts w:ascii="Arial" w:eastAsia="Calibri" w:hAnsi="Arial" w:cs="Arial"/>
          <w:sz w:val="24"/>
          <w:szCs w:val="24"/>
          <w:lang w:eastAsia="es-ES"/>
        </w:rPr>
        <w:t>a</w:t>
      </w:r>
      <w:r w:rsidRPr="00770BCB">
        <w:rPr>
          <w:rFonts w:ascii="Arial" w:eastAsia="Calibri" w:hAnsi="Arial" w:cs="Arial"/>
          <w:sz w:val="24"/>
          <w:szCs w:val="24"/>
          <w:lang w:eastAsia="es-ES"/>
        </w:rPr>
        <w:t>; de esta forma se conocerá</w:t>
      </w:r>
      <w:r w:rsidR="00F75C2F" w:rsidRPr="00770BCB">
        <w:rPr>
          <w:rFonts w:ascii="Arial" w:eastAsia="Calibri" w:hAnsi="Arial" w:cs="Arial"/>
          <w:sz w:val="24"/>
          <w:szCs w:val="24"/>
          <w:lang w:eastAsia="es-ES"/>
        </w:rPr>
        <w:t xml:space="preserve"> la o</w:t>
      </w:r>
      <w:r w:rsidRPr="00770BCB">
        <w:rPr>
          <w:rFonts w:ascii="Arial" w:eastAsia="Calibri" w:hAnsi="Arial" w:cs="Arial"/>
          <w:sz w:val="24"/>
          <w:szCs w:val="24"/>
          <w:lang w:eastAsia="es-ES"/>
        </w:rPr>
        <w:t xml:space="preserve"> </w:t>
      </w:r>
      <w:r w:rsidR="00F75C2F" w:rsidRPr="00770BCB">
        <w:rPr>
          <w:rFonts w:ascii="Arial" w:eastAsia="Calibri" w:hAnsi="Arial" w:cs="Arial"/>
          <w:sz w:val="24"/>
          <w:szCs w:val="24"/>
          <w:lang w:eastAsia="es-ES"/>
        </w:rPr>
        <w:t>las</w:t>
      </w:r>
      <w:r w:rsidRPr="00770BCB">
        <w:rPr>
          <w:rFonts w:ascii="Arial" w:eastAsia="Calibri" w:hAnsi="Arial" w:cs="Arial"/>
          <w:sz w:val="24"/>
          <w:szCs w:val="24"/>
          <w:lang w:eastAsia="es-ES"/>
        </w:rPr>
        <w:t xml:space="preserve"> candidat</w:t>
      </w:r>
      <w:r w:rsidR="00F75C2F" w:rsidRPr="00770BCB">
        <w:rPr>
          <w:rFonts w:ascii="Arial" w:eastAsia="Calibri" w:hAnsi="Arial" w:cs="Arial"/>
          <w:sz w:val="24"/>
          <w:szCs w:val="24"/>
          <w:lang w:eastAsia="es-ES"/>
        </w:rPr>
        <w:t>uras</w:t>
      </w:r>
      <w:r w:rsidRPr="00770BCB">
        <w:rPr>
          <w:rFonts w:ascii="Arial" w:eastAsia="Calibri" w:hAnsi="Arial" w:cs="Arial"/>
          <w:sz w:val="24"/>
          <w:szCs w:val="24"/>
          <w:lang w:eastAsia="es-ES"/>
        </w:rPr>
        <w:t xml:space="preserve"> con mayor votación de la elección correspondiente.</w:t>
      </w:r>
    </w:p>
    <w:p w14:paraId="7C32EDAE" w14:textId="77777777" w:rsidR="00771D9E" w:rsidRPr="00770BCB" w:rsidRDefault="00771D9E" w:rsidP="002F31F0">
      <w:pPr>
        <w:pStyle w:val="Prrafodelista"/>
        <w:spacing w:after="0"/>
        <w:ind w:left="426"/>
        <w:jc w:val="both"/>
        <w:rPr>
          <w:rFonts w:ascii="Arial" w:eastAsia="Calibri" w:hAnsi="Arial" w:cs="Arial"/>
          <w:sz w:val="24"/>
          <w:szCs w:val="24"/>
          <w:lang w:eastAsia="es-ES"/>
        </w:rPr>
      </w:pPr>
    </w:p>
    <w:p w14:paraId="5ECD6B06" w14:textId="5F456F91" w:rsidR="00771D9E" w:rsidRPr="00770BCB" w:rsidRDefault="00B92D55" w:rsidP="00032C77">
      <w:pPr>
        <w:pStyle w:val="Prrafodelista"/>
        <w:numPr>
          <w:ilvl w:val="0"/>
          <w:numId w:val="9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El resultado del cómputo de la elección por el principio de mayoría relativa es la suma que realiza el órgano competente, de los resultados anotados en las actas de escrutinio y cómputo de las casillas en un distrito electoral local o en un municipio</w:t>
      </w:r>
      <w:r w:rsidR="00FF100D" w:rsidRPr="00770BCB">
        <w:rPr>
          <w:rFonts w:ascii="Arial" w:eastAsia="Calibri" w:hAnsi="Arial" w:cs="Arial"/>
          <w:sz w:val="24"/>
          <w:szCs w:val="24"/>
          <w:lang w:eastAsia="es-ES"/>
        </w:rPr>
        <w:t xml:space="preserve"> y en su caso de las actas de escrutinio y cómputo de voto anticipado</w:t>
      </w:r>
      <w:r w:rsidRPr="00770BCB">
        <w:rPr>
          <w:rFonts w:ascii="Arial" w:eastAsia="Calibri" w:hAnsi="Arial" w:cs="Arial"/>
          <w:sz w:val="24"/>
          <w:szCs w:val="24"/>
          <w:lang w:eastAsia="es-ES"/>
        </w:rPr>
        <w:t>.</w:t>
      </w:r>
    </w:p>
    <w:p w14:paraId="098FAB03" w14:textId="77777777" w:rsidR="00771D9E" w:rsidRPr="00770BCB" w:rsidRDefault="00771D9E" w:rsidP="002F31F0">
      <w:pPr>
        <w:pStyle w:val="Prrafodelista"/>
        <w:spacing w:after="0"/>
        <w:ind w:left="426"/>
        <w:rPr>
          <w:rFonts w:ascii="Arial" w:eastAsia="Calibri" w:hAnsi="Arial" w:cs="Arial"/>
          <w:sz w:val="24"/>
          <w:szCs w:val="24"/>
          <w:lang w:eastAsia="es-ES"/>
        </w:rPr>
      </w:pPr>
    </w:p>
    <w:p w14:paraId="6DD4B66E" w14:textId="77777777" w:rsidR="00771D9E" w:rsidRPr="00770BCB" w:rsidRDefault="00B92D55" w:rsidP="00032C77">
      <w:pPr>
        <w:pStyle w:val="Prrafodelista"/>
        <w:numPr>
          <w:ilvl w:val="0"/>
          <w:numId w:val="9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Para estos efectos, es necesario considerar, en su caso, las actas de escrutinio y cómputo de la elección relativa de las casillas especiales y proceder, de ser necesario en atención a las causales de ley, como en el caso de cualquier casilla, al recuento de sus votos.</w:t>
      </w:r>
    </w:p>
    <w:p w14:paraId="14678A95" w14:textId="77777777" w:rsidR="00771D9E" w:rsidRPr="00770BCB" w:rsidRDefault="00771D9E" w:rsidP="002F31F0">
      <w:pPr>
        <w:pStyle w:val="Prrafodelista"/>
        <w:spacing w:after="0"/>
        <w:ind w:left="426"/>
        <w:rPr>
          <w:rFonts w:ascii="Arial" w:eastAsia="Calibri" w:hAnsi="Arial" w:cs="Arial"/>
          <w:sz w:val="24"/>
          <w:szCs w:val="24"/>
          <w:lang w:eastAsia="es-ES"/>
        </w:rPr>
      </w:pPr>
    </w:p>
    <w:p w14:paraId="5D61F1D7" w14:textId="77777777" w:rsidR="00771D9E" w:rsidRPr="00770BCB" w:rsidRDefault="00B92D55" w:rsidP="00032C77">
      <w:pPr>
        <w:pStyle w:val="Prrafodelista"/>
        <w:numPr>
          <w:ilvl w:val="0"/>
          <w:numId w:val="9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En el caso de recuento de votos, el cómputo se realizará incluyendo la suma de los resultados obtenidos por el pleno o por cada uno de los Grupos de Trabajo, previa determinación que el propio órgano realice respecto de los votos que se hayan reservado en virtud de haber duda sobre su nulidad o validez. </w:t>
      </w:r>
    </w:p>
    <w:p w14:paraId="1187AD55" w14:textId="77777777" w:rsidR="00771D9E" w:rsidRPr="00770BCB" w:rsidRDefault="00771D9E" w:rsidP="002F31F0">
      <w:pPr>
        <w:pStyle w:val="Prrafodelista"/>
        <w:spacing w:after="0"/>
        <w:ind w:left="426"/>
        <w:rPr>
          <w:rFonts w:ascii="Arial" w:eastAsia="Calibri" w:hAnsi="Arial" w:cs="Arial"/>
          <w:sz w:val="24"/>
          <w:szCs w:val="24"/>
          <w:lang w:eastAsia="es-ES"/>
        </w:rPr>
      </w:pPr>
    </w:p>
    <w:p w14:paraId="04B8018D" w14:textId="617840FC" w:rsidR="00B92D55" w:rsidRPr="00770BCB" w:rsidRDefault="00B92D55" w:rsidP="00032C77">
      <w:pPr>
        <w:pStyle w:val="Prrafodelista"/>
        <w:numPr>
          <w:ilvl w:val="0"/>
          <w:numId w:val="9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El resultado de la suma general se asentará en el acta circunstanciada de la sesión de cómputo respectiva como primer resultado total de la elección de mayoría relativa.</w:t>
      </w:r>
    </w:p>
    <w:p w14:paraId="734F81A7" w14:textId="77777777" w:rsidR="009A48F6" w:rsidRPr="00770BCB" w:rsidRDefault="009A48F6" w:rsidP="009A48F6">
      <w:pPr>
        <w:pStyle w:val="Prrafodelista"/>
        <w:spacing w:after="0"/>
        <w:ind w:left="426"/>
        <w:jc w:val="both"/>
        <w:rPr>
          <w:rFonts w:ascii="Arial" w:eastAsia="Calibri" w:hAnsi="Arial" w:cs="Arial"/>
          <w:sz w:val="24"/>
          <w:szCs w:val="24"/>
          <w:lang w:eastAsia="es-ES"/>
        </w:rPr>
      </w:pPr>
    </w:p>
    <w:p w14:paraId="4B57F9BA" w14:textId="77777777" w:rsidR="00B92D55" w:rsidRPr="00770BCB" w:rsidRDefault="00B92D55" w:rsidP="002F31F0">
      <w:pPr>
        <w:spacing w:after="0"/>
        <w:jc w:val="center"/>
        <w:rPr>
          <w:rFonts w:ascii="Arial" w:eastAsia="Calibri" w:hAnsi="Arial" w:cs="Arial"/>
          <w:b/>
          <w:bCs/>
          <w:sz w:val="24"/>
          <w:szCs w:val="24"/>
          <w:lang w:eastAsia="es-ES"/>
        </w:rPr>
      </w:pPr>
    </w:p>
    <w:p w14:paraId="532A4AAE" w14:textId="61B53710" w:rsidR="0076126E" w:rsidRPr="00770BCB" w:rsidRDefault="006404DC" w:rsidP="004D7556">
      <w:pPr>
        <w:pStyle w:val="Ttulo2"/>
        <w:spacing w:before="0" w:line="240" w:lineRule="auto"/>
        <w:jc w:val="center"/>
        <w:rPr>
          <w:rFonts w:ascii="Arial" w:eastAsia="Calibri" w:hAnsi="Arial" w:cs="Arial"/>
          <w:b/>
          <w:bCs/>
          <w:color w:val="auto"/>
          <w:sz w:val="24"/>
          <w:szCs w:val="24"/>
          <w:lang w:eastAsia="es-ES"/>
        </w:rPr>
      </w:pPr>
      <w:bookmarkStart w:id="81" w:name="_Toc155774090"/>
      <w:r w:rsidRPr="00770BCB">
        <w:rPr>
          <w:rFonts w:ascii="Arial" w:eastAsia="Calibri" w:hAnsi="Arial" w:cs="Arial"/>
          <w:b/>
          <w:bCs/>
          <w:color w:val="auto"/>
          <w:sz w:val="24"/>
          <w:szCs w:val="24"/>
          <w:lang w:eastAsia="es-ES"/>
        </w:rPr>
        <w:t xml:space="preserve">SECCIÓN DÉCIMA </w:t>
      </w:r>
      <w:bookmarkEnd w:id="81"/>
      <w:r w:rsidR="00BD715F" w:rsidRPr="00770BCB">
        <w:rPr>
          <w:rFonts w:ascii="Arial" w:eastAsia="Calibri" w:hAnsi="Arial" w:cs="Arial"/>
          <w:b/>
          <w:bCs/>
          <w:color w:val="auto"/>
          <w:sz w:val="24"/>
          <w:szCs w:val="24"/>
          <w:lang w:eastAsia="es-ES"/>
        </w:rPr>
        <w:t>QUINTA</w:t>
      </w:r>
    </w:p>
    <w:p w14:paraId="54C83634" w14:textId="7FA4D292" w:rsidR="0076126E" w:rsidRPr="00770BCB" w:rsidRDefault="0076126E" w:rsidP="004D7556">
      <w:pPr>
        <w:pStyle w:val="Ttulo2"/>
        <w:spacing w:before="0" w:line="240" w:lineRule="auto"/>
        <w:jc w:val="center"/>
        <w:rPr>
          <w:rFonts w:ascii="Arial" w:eastAsia="Calibri" w:hAnsi="Arial" w:cs="Arial"/>
          <w:b/>
          <w:bCs/>
          <w:color w:val="auto"/>
          <w:sz w:val="24"/>
          <w:szCs w:val="24"/>
          <w:lang w:eastAsia="es-ES"/>
        </w:rPr>
      </w:pPr>
      <w:bookmarkStart w:id="82" w:name="_Toc155774091"/>
      <w:r w:rsidRPr="00770BCB">
        <w:rPr>
          <w:rFonts w:ascii="Arial" w:eastAsia="Calibri" w:hAnsi="Arial" w:cs="Arial"/>
          <w:b/>
          <w:bCs/>
          <w:color w:val="auto"/>
          <w:sz w:val="24"/>
          <w:szCs w:val="24"/>
          <w:lang w:eastAsia="es-ES"/>
        </w:rPr>
        <w:t xml:space="preserve">Procedimiento en </w:t>
      </w:r>
      <w:r w:rsidR="00502871" w:rsidRPr="00770BCB">
        <w:rPr>
          <w:rFonts w:ascii="Arial" w:eastAsia="Calibri" w:hAnsi="Arial" w:cs="Arial"/>
          <w:b/>
          <w:bCs/>
          <w:color w:val="auto"/>
          <w:sz w:val="24"/>
          <w:szCs w:val="24"/>
          <w:lang w:eastAsia="es-ES"/>
        </w:rPr>
        <w:t>caso de existir errores en la captura</w:t>
      </w:r>
      <w:bookmarkEnd w:id="82"/>
    </w:p>
    <w:p w14:paraId="2FE289D3" w14:textId="77777777" w:rsidR="00B92D55" w:rsidRPr="00770BCB" w:rsidRDefault="00B92D55" w:rsidP="002F31F0">
      <w:pPr>
        <w:spacing w:after="0"/>
        <w:jc w:val="center"/>
        <w:rPr>
          <w:rFonts w:ascii="Arial" w:eastAsia="Calibri" w:hAnsi="Arial" w:cs="Arial"/>
          <w:b/>
          <w:bCs/>
          <w:sz w:val="24"/>
          <w:szCs w:val="24"/>
          <w:lang w:eastAsia="es-ES"/>
        </w:rPr>
      </w:pPr>
    </w:p>
    <w:p w14:paraId="0B4DE6C0" w14:textId="358EA8BC" w:rsidR="009C7AB9" w:rsidRPr="00770BCB" w:rsidRDefault="00B92D55" w:rsidP="002F31F0">
      <w:pPr>
        <w:spacing w:after="0"/>
        <w:jc w:val="both"/>
        <w:rPr>
          <w:rFonts w:ascii="Arial" w:eastAsia="Times New Roman" w:hAnsi="Arial" w:cs="Arial"/>
          <w:b/>
          <w:bCs/>
          <w:sz w:val="24"/>
          <w:szCs w:val="24"/>
          <w:lang w:eastAsia="es-ES"/>
        </w:rPr>
      </w:pPr>
      <w:r w:rsidRPr="00770BCB">
        <w:rPr>
          <w:rFonts w:ascii="Arial" w:eastAsia="Times New Roman" w:hAnsi="Arial" w:cs="Arial"/>
          <w:b/>
          <w:bCs/>
          <w:sz w:val="24"/>
          <w:szCs w:val="24"/>
          <w:lang w:eastAsia="es-ES"/>
        </w:rPr>
        <w:t>Artículo 7</w:t>
      </w:r>
      <w:r w:rsidR="00977252" w:rsidRPr="00770BCB">
        <w:rPr>
          <w:rFonts w:ascii="Arial" w:eastAsia="Times New Roman" w:hAnsi="Arial" w:cs="Arial"/>
          <w:b/>
          <w:bCs/>
          <w:sz w:val="24"/>
          <w:szCs w:val="24"/>
          <w:lang w:eastAsia="es-ES"/>
        </w:rPr>
        <w:t>7</w:t>
      </w:r>
      <w:r w:rsidRPr="00770BCB">
        <w:rPr>
          <w:rFonts w:ascii="Arial" w:eastAsia="Times New Roman" w:hAnsi="Arial" w:cs="Arial"/>
          <w:b/>
          <w:bCs/>
          <w:sz w:val="24"/>
          <w:szCs w:val="24"/>
          <w:lang w:eastAsia="es-ES"/>
        </w:rPr>
        <w:t xml:space="preserve">. </w:t>
      </w:r>
    </w:p>
    <w:p w14:paraId="4349FA04" w14:textId="77777777" w:rsidR="009C7AB9" w:rsidRPr="00770BCB" w:rsidRDefault="009C7AB9" w:rsidP="002F31F0">
      <w:pPr>
        <w:spacing w:after="0"/>
        <w:jc w:val="both"/>
        <w:rPr>
          <w:rFonts w:ascii="Arial" w:eastAsia="Times New Roman" w:hAnsi="Arial" w:cs="Arial"/>
          <w:b/>
          <w:bCs/>
          <w:sz w:val="24"/>
          <w:szCs w:val="24"/>
          <w:lang w:eastAsia="es-ES"/>
        </w:rPr>
      </w:pPr>
    </w:p>
    <w:p w14:paraId="39EC3695" w14:textId="4774211C" w:rsidR="009C7AB9" w:rsidRPr="00770BCB" w:rsidRDefault="00B92D55" w:rsidP="00032C77">
      <w:pPr>
        <w:pStyle w:val="Prrafodelista"/>
        <w:numPr>
          <w:ilvl w:val="0"/>
          <w:numId w:val="100"/>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Los resultados de la compulsa de actas, lo mismo que los resultados del recuento de votos en el Consejo y en los Grupos de Trabajo, deberán ser capturados sucesivamente en el Sistema creado para tal efecto. Si una vez que han sido emitidas las actas de cómputo, se detectara algún error en la captura, será necesario que </w:t>
      </w:r>
      <w:r w:rsidR="0041399F"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del Consejo o </w:t>
      </w:r>
      <w:r w:rsidR="008D1442" w:rsidRPr="00770BCB">
        <w:rPr>
          <w:rFonts w:ascii="Arial" w:eastAsia="Calibri" w:hAnsi="Arial" w:cs="Arial"/>
          <w:sz w:val="24"/>
          <w:szCs w:val="24"/>
          <w:lang w:eastAsia="es-ES"/>
        </w:rPr>
        <w:t>la Secretaría</w:t>
      </w:r>
      <w:r w:rsidRPr="00770BCB">
        <w:rPr>
          <w:rFonts w:ascii="Arial" w:eastAsia="Calibri" w:hAnsi="Arial" w:cs="Arial"/>
          <w:sz w:val="24"/>
          <w:szCs w:val="24"/>
          <w:lang w:eastAsia="es-ES"/>
        </w:rPr>
        <w:t xml:space="preserve">, soliciten por escrito y por la vía más expedita al Consejo General, la apertura del mecanismo en el sistema electrónico que permita la corrección del dato erróneo, señalando con toda claridad el tipo de error cometido, y a cuál o a cuáles casillas involucra, priorizando siempre imprimir nuevamente las actas y asegurar las firmas que le dan validez a los documentos. </w:t>
      </w:r>
    </w:p>
    <w:p w14:paraId="5621701A" w14:textId="77777777" w:rsidR="009C7AB9" w:rsidRPr="00770BCB" w:rsidRDefault="009C7AB9" w:rsidP="002F31F0">
      <w:pPr>
        <w:pStyle w:val="Prrafodelista"/>
        <w:spacing w:after="0"/>
        <w:ind w:left="426"/>
        <w:jc w:val="both"/>
        <w:rPr>
          <w:rFonts w:ascii="Arial" w:eastAsia="Calibri" w:hAnsi="Arial" w:cs="Arial"/>
          <w:sz w:val="24"/>
          <w:szCs w:val="24"/>
          <w:lang w:eastAsia="es-ES"/>
        </w:rPr>
      </w:pPr>
    </w:p>
    <w:p w14:paraId="2C3BEFD9" w14:textId="546245D9" w:rsidR="00B92D55" w:rsidRPr="00770BCB" w:rsidRDefault="00B92D55" w:rsidP="00032C77">
      <w:pPr>
        <w:pStyle w:val="Prrafodelista"/>
        <w:numPr>
          <w:ilvl w:val="0"/>
          <w:numId w:val="100"/>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lastRenderedPageBreak/>
        <w:t xml:space="preserve">El Consejo General a través del área de Sistemas del </w:t>
      </w:r>
      <w:r w:rsidR="001F4346" w:rsidRPr="00770BCB">
        <w:rPr>
          <w:rFonts w:ascii="Arial" w:eastAsia="Calibri" w:hAnsi="Arial" w:cs="Arial"/>
          <w:sz w:val="24"/>
          <w:szCs w:val="24"/>
          <w:lang w:eastAsia="es-ES"/>
        </w:rPr>
        <w:t>IEM</w:t>
      </w:r>
      <w:r w:rsidRPr="00770BCB">
        <w:rPr>
          <w:rFonts w:ascii="Arial" w:eastAsia="Calibri" w:hAnsi="Arial" w:cs="Arial"/>
          <w:sz w:val="24"/>
          <w:szCs w:val="24"/>
          <w:lang w:eastAsia="es-ES"/>
        </w:rPr>
        <w:t xml:space="preserve">, proporcionará el acceso solicitado y llevará cuenta precisa de este tipo de solicitudes en expediente formado para tal efecto. </w:t>
      </w:r>
    </w:p>
    <w:p w14:paraId="77521C8D" w14:textId="77777777" w:rsidR="00B92D55" w:rsidRPr="00770BCB" w:rsidRDefault="00B92D55" w:rsidP="006404DC">
      <w:pPr>
        <w:spacing w:after="0"/>
        <w:rPr>
          <w:rFonts w:ascii="Arial" w:eastAsia="Calibri" w:hAnsi="Arial" w:cs="Arial"/>
          <w:b/>
          <w:bCs/>
          <w:sz w:val="24"/>
          <w:szCs w:val="24"/>
          <w:lang w:eastAsia="es-ES"/>
        </w:rPr>
      </w:pPr>
    </w:p>
    <w:p w14:paraId="0164AA1F" w14:textId="44CDB885" w:rsidR="0076126E" w:rsidRPr="00770BCB" w:rsidRDefault="006404DC" w:rsidP="004D7556">
      <w:pPr>
        <w:pStyle w:val="Ttulo2"/>
        <w:spacing w:before="0" w:line="240" w:lineRule="auto"/>
        <w:jc w:val="center"/>
        <w:rPr>
          <w:rFonts w:ascii="Arial" w:eastAsia="Calibri" w:hAnsi="Arial" w:cs="Arial"/>
          <w:b/>
          <w:bCs/>
          <w:color w:val="auto"/>
          <w:sz w:val="24"/>
          <w:szCs w:val="24"/>
          <w:lang w:eastAsia="es-ES"/>
        </w:rPr>
      </w:pPr>
      <w:bookmarkStart w:id="83" w:name="_Toc155774092"/>
      <w:r w:rsidRPr="00770BCB">
        <w:rPr>
          <w:rFonts w:ascii="Arial" w:eastAsia="Calibri" w:hAnsi="Arial" w:cs="Arial"/>
          <w:b/>
          <w:bCs/>
          <w:color w:val="auto"/>
          <w:sz w:val="24"/>
          <w:szCs w:val="24"/>
          <w:lang w:eastAsia="es-ES"/>
        </w:rPr>
        <w:t xml:space="preserve">SECCIÓN DÉCIMA </w:t>
      </w:r>
      <w:bookmarkEnd w:id="83"/>
      <w:r w:rsidR="00BD715F" w:rsidRPr="00770BCB">
        <w:rPr>
          <w:rFonts w:ascii="Arial" w:eastAsia="Calibri" w:hAnsi="Arial" w:cs="Arial"/>
          <w:b/>
          <w:bCs/>
          <w:color w:val="auto"/>
          <w:sz w:val="24"/>
          <w:szCs w:val="24"/>
          <w:lang w:eastAsia="es-ES"/>
        </w:rPr>
        <w:t>SEXTA</w:t>
      </w:r>
    </w:p>
    <w:p w14:paraId="6F60EF3D" w14:textId="4353244C" w:rsidR="0076126E" w:rsidRPr="00770BCB" w:rsidRDefault="0076126E" w:rsidP="004D7556">
      <w:pPr>
        <w:pStyle w:val="Ttulo2"/>
        <w:spacing w:before="0" w:line="240" w:lineRule="auto"/>
        <w:jc w:val="center"/>
        <w:rPr>
          <w:rFonts w:ascii="Arial" w:eastAsia="Calibri" w:hAnsi="Arial" w:cs="Arial"/>
          <w:b/>
          <w:bCs/>
          <w:color w:val="auto"/>
          <w:sz w:val="24"/>
          <w:szCs w:val="24"/>
          <w:lang w:eastAsia="es-ES"/>
        </w:rPr>
      </w:pPr>
      <w:bookmarkStart w:id="84" w:name="_Toc155774093"/>
      <w:r w:rsidRPr="00770BCB">
        <w:rPr>
          <w:rFonts w:ascii="Arial" w:eastAsia="Calibri" w:hAnsi="Arial" w:cs="Arial"/>
          <w:b/>
          <w:bCs/>
          <w:color w:val="auto"/>
          <w:sz w:val="24"/>
          <w:szCs w:val="24"/>
          <w:lang w:eastAsia="es-ES"/>
        </w:rPr>
        <w:t xml:space="preserve">Dictamen de </w:t>
      </w:r>
      <w:r w:rsidR="006404DC" w:rsidRPr="00770BCB">
        <w:rPr>
          <w:rFonts w:ascii="Arial" w:eastAsia="Calibri" w:hAnsi="Arial" w:cs="Arial"/>
          <w:b/>
          <w:bCs/>
          <w:color w:val="auto"/>
          <w:sz w:val="24"/>
          <w:szCs w:val="24"/>
          <w:lang w:eastAsia="es-ES"/>
        </w:rPr>
        <w:t>E</w:t>
      </w:r>
      <w:r w:rsidRPr="00770BCB">
        <w:rPr>
          <w:rFonts w:ascii="Arial" w:eastAsia="Calibri" w:hAnsi="Arial" w:cs="Arial"/>
          <w:b/>
          <w:bCs/>
          <w:color w:val="auto"/>
          <w:sz w:val="24"/>
          <w:szCs w:val="24"/>
          <w:lang w:eastAsia="es-ES"/>
        </w:rPr>
        <w:t xml:space="preserve">legibilidad de las </w:t>
      </w:r>
      <w:r w:rsidR="006404DC" w:rsidRPr="00770BCB">
        <w:rPr>
          <w:rFonts w:ascii="Arial" w:eastAsia="Calibri" w:hAnsi="Arial" w:cs="Arial"/>
          <w:b/>
          <w:bCs/>
          <w:color w:val="auto"/>
          <w:sz w:val="24"/>
          <w:szCs w:val="24"/>
          <w:lang w:eastAsia="es-ES"/>
        </w:rPr>
        <w:t>C</w:t>
      </w:r>
      <w:r w:rsidRPr="00770BCB">
        <w:rPr>
          <w:rFonts w:ascii="Arial" w:eastAsia="Calibri" w:hAnsi="Arial" w:cs="Arial"/>
          <w:b/>
          <w:bCs/>
          <w:color w:val="auto"/>
          <w:sz w:val="24"/>
          <w:szCs w:val="24"/>
          <w:lang w:eastAsia="es-ES"/>
        </w:rPr>
        <w:t>andidatura</w:t>
      </w:r>
      <w:r w:rsidR="00B05468" w:rsidRPr="00770BCB">
        <w:rPr>
          <w:rFonts w:ascii="Arial" w:eastAsia="Calibri" w:hAnsi="Arial" w:cs="Arial"/>
          <w:b/>
          <w:bCs/>
          <w:color w:val="auto"/>
          <w:sz w:val="24"/>
          <w:szCs w:val="24"/>
          <w:lang w:eastAsia="es-ES"/>
        </w:rPr>
        <w:t>s</w:t>
      </w:r>
      <w:r w:rsidRPr="00770BCB">
        <w:rPr>
          <w:rFonts w:ascii="Arial" w:eastAsia="Calibri" w:hAnsi="Arial" w:cs="Arial"/>
          <w:b/>
          <w:bCs/>
          <w:color w:val="auto"/>
          <w:sz w:val="24"/>
          <w:szCs w:val="24"/>
          <w:lang w:eastAsia="es-ES"/>
        </w:rPr>
        <w:t xml:space="preserve"> de la </w:t>
      </w:r>
      <w:r w:rsidR="006404DC" w:rsidRPr="00770BCB">
        <w:rPr>
          <w:rFonts w:ascii="Arial" w:eastAsia="Calibri" w:hAnsi="Arial" w:cs="Arial"/>
          <w:b/>
          <w:bCs/>
          <w:color w:val="auto"/>
          <w:sz w:val="24"/>
          <w:szCs w:val="24"/>
          <w:lang w:eastAsia="es-ES"/>
        </w:rPr>
        <w:t>F</w:t>
      </w:r>
      <w:r w:rsidRPr="00770BCB">
        <w:rPr>
          <w:rFonts w:ascii="Arial" w:eastAsia="Calibri" w:hAnsi="Arial" w:cs="Arial"/>
          <w:b/>
          <w:bCs/>
          <w:color w:val="auto"/>
          <w:sz w:val="24"/>
          <w:szCs w:val="24"/>
          <w:lang w:eastAsia="es-ES"/>
        </w:rPr>
        <w:t xml:space="preserve">órmula que </w:t>
      </w:r>
      <w:r w:rsidR="00502871" w:rsidRPr="00770BCB">
        <w:rPr>
          <w:rFonts w:ascii="Arial" w:eastAsia="Calibri" w:hAnsi="Arial" w:cs="Arial"/>
          <w:b/>
          <w:bCs/>
          <w:color w:val="auto"/>
          <w:sz w:val="24"/>
          <w:szCs w:val="24"/>
          <w:lang w:eastAsia="es-ES"/>
        </w:rPr>
        <w:t>h</w:t>
      </w:r>
      <w:r w:rsidRPr="00770BCB">
        <w:rPr>
          <w:rFonts w:ascii="Arial" w:eastAsia="Calibri" w:hAnsi="Arial" w:cs="Arial"/>
          <w:b/>
          <w:bCs/>
          <w:color w:val="auto"/>
          <w:sz w:val="24"/>
          <w:szCs w:val="24"/>
          <w:lang w:eastAsia="es-ES"/>
        </w:rPr>
        <w:t xml:space="preserve">ubiese </w:t>
      </w:r>
      <w:r w:rsidR="006404DC" w:rsidRPr="00770BCB">
        <w:rPr>
          <w:rFonts w:ascii="Arial" w:eastAsia="Calibri" w:hAnsi="Arial" w:cs="Arial"/>
          <w:b/>
          <w:bCs/>
          <w:color w:val="auto"/>
          <w:sz w:val="24"/>
          <w:szCs w:val="24"/>
          <w:lang w:eastAsia="es-ES"/>
        </w:rPr>
        <w:t>O</w:t>
      </w:r>
      <w:r w:rsidRPr="00770BCB">
        <w:rPr>
          <w:rFonts w:ascii="Arial" w:eastAsia="Calibri" w:hAnsi="Arial" w:cs="Arial"/>
          <w:b/>
          <w:bCs/>
          <w:color w:val="auto"/>
          <w:sz w:val="24"/>
          <w:szCs w:val="24"/>
          <w:lang w:eastAsia="es-ES"/>
        </w:rPr>
        <w:t xml:space="preserve">btenido la </w:t>
      </w:r>
      <w:r w:rsidR="006404DC" w:rsidRPr="00770BCB">
        <w:rPr>
          <w:rFonts w:ascii="Arial" w:eastAsia="Calibri" w:hAnsi="Arial" w:cs="Arial"/>
          <w:b/>
          <w:bCs/>
          <w:color w:val="auto"/>
          <w:sz w:val="24"/>
          <w:szCs w:val="24"/>
          <w:lang w:eastAsia="es-ES"/>
        </w:rPr>
        <w:t>M</w:t>
      </w:r>
      <w:r w:rsidRPr="00770BCB">
        <w:rPr>
          <w:rFonts w:ascii="Arial" w:eastAsia="Calibri" w:hAnsi="Arial" w:cs="Arial"/>
          <w:b/>
          <w:bCs/>
          <w:color w:val="auto"/>
          <w:sz w:val="24"/>
          <w:szCs w:val="24"/>
          <w:lang w:eastAsia="es-ES"/>
        </w:rPr>
        <w:t xml:space="preserve">ayoría de los </w:t>
      </w:r>
      <w:r w:rsidR="006404DC" w:rsidRPr="00770BCB">
        <w:rPr>
          <w:rFonts w:ascii="Arial" w:eastAsia="Calibri" w:hAnsi="Arial" w:cs="Arial"/>
          <w:b/>
          <w:bCs/>
          <w:color w:val="auto"/>
          <w:sz w:val="24"/>
          <w:szCs w:val="24"/>
          <w:lang w:eastAsia="es-ES"/>
        </w:rPr>
        <w:t>V</w:t>
      </w:r>
      <w:r w:rsidRPr="00770BCB">
        <w:rPr>
          <w:rFonts w:ascii="Arial" w:eastAsia="Calibri" w:hAnsi="Arial" w:cs="Arial"/>
          <w:b/>
          <w:bCs/>
          <w:color w:val="auto"/>
          <w:sz w:val="24"/>
          <w:szCs w:val="24"/>
          <w:lang w:eastAsia="es-ES"/>
        </w:rPr>
        <w:t>otos</w:t>
      </w:r>
      <w:bookmarkEnd w:id="84"/>
    </w:p>
    <w:p w14:paraId="3B36ED76" w14:textId="77777777" w:rsidR="00963F8D" w:rsidRPr="00770BCB" w:rsidRDefault="00963F8D" w:rsidP="002F31F0">
      <w:pPr>
        <w:spacing w:after="0"/>
        <w:jc w:val="both"/>
        <w:rPr>
          <w:rFonts w:ascii="Arial" w:eastAsia="Times New Roman" w:hAnsi="Arial" w:cs="Arial"/>
          <w:b/>
          <w:bCs/>
          <w:sz w:val="24"/>
          <w:szCs w:val="24"/>
          <w:lang w:eastAsia="es-ES"/>
        </w:rPr>
      </w:pPr>
    </w:p>
    <w:p w14:paraId="5BCA8B73" w14:textId="77777777" w:rsidR="00963F8D" w:rsidRPr="00770BCB" w:rsidRDefault="00963F8D" w:rsidP="002F31F0">
      <w:pPr>
        <w:spacing w:after="0"/>
        <w:jc w:val="both"/>
        <w:rPr>
          <w:rFonts w:ascii="Arial" w:eastAsia="Times New Roman" w:hAnsi="Arial" w:cs="Arial"/>
          <w:b/>
          <w:bCs/>
          <w:sz w:val="24"/>
          <w:szCs w:val="24"/>
          <w:lang w:eastAsia="es-ES"/>
        </w:rPr>
      </w:pPr>
    </w:p>
    <w:p w14:paraId="0147CA0A" w14:textId="4540A36E" w:rsidR="009C7AB9" w:rsidRPr="00770BCB" w:rsidRDefault="00B92D55" w:rsidP="002F31F0">
      <w:pPr>
        <w:spacing w:after="0"/>
        <w:jc w:val="both"/>
        <w:rPr>
          <w:rFonts w:ascii="Arial" w:eastAsia="Times New Roman" w:hAnsi="Arial" w:cs="Arial"/>
          <w:b/>
          <w:bCs/>
          <w:sz w:val="24"/>
          <w:szCs w:val="24"/>
          <w:lang w:eastAsia="es-ES"/>
        </w:rPr>
      </w:pPr>
      <w:r w:rsidRPr="00770BCB">
        <w:rPr>
          <w:rFonts w:ascii="Arial" w:eastAsia="Times New Roman" w:hAnsi="Arial" w:cs="Arial"/>
          <w:b/>
          <w:bCs/>
          <w:sz w:val="24"/>
          <w:szCs w:val="24"/>
          <w:lang w:eastAsia="es-ES"/>
        </w:rPr>
        <w:t>Artículo 7</w:t>
      </w:r>
      <w:r w:rsidR="00977252" w:rsidRPr="00770BCB">
        <w:rPr>
          <w:rFonts w:ascii="Arial" w:eastAsia="Times New Roman" w:hAnsi="Arial" w:cs="Arial"/>
          <w:b/>
          <w:bCs/>
          <w:sz w:val="24"/>
          <w:szCs w:val="24"/>
          <w:lang w:eastAsia="es-ES"/>
        </w:rPr>
        <w:t>8</w:t>
      </w:r>
      <w:r w:rsidRPr="00770BCB">
        <w:rPr>
          <w:rFonts w:ascii="Arial" w:eastAsia="Times New Roman" w:hAnsi="Arial" w:cs="Arial"/>
          <w:b/>
          <w:bCs/>
          <w:sz w:val="24"/>
          <w:szCs w:val="24"/>
          <w:lang w:eastAsia="es-ES"/>
        </w:rPr>
        <w:t xml:space="preserve">. </w:t>
      </w:r>
    </w:p>
    <w:p w14:paraId="70C2FFA5" w14:textId="77777777" w:rsidR="009C7AB9" w:rsidRPr="00770BCB" w:rsidRDefault="009C7AB9" w:rsidP="002F31F0">
      <w:pPr>
        <w:spacing w:after="0"/>
        <w:jc w:val="both"/>
        <w:rPr>
          <w:rFonts w:ascii="Arial" w:eastAsia="Times New Roman" w:hAnsi="Arial" w:cs="Arial"/>
          <w:b/>
          <w:bCs/>
          <w:sz w:val="24"/>
          <w:szCs w:val="24"/>
          <w:lang w:eastAsia="es-ES"/>
        </w:rPr>
      </w:pPr>
    </w:p>
    <w:p w14:paraId="7A267BB2" w14:textId="55E37DD9" w:rsidR="009C7AB9" w:rsidRPr="00770BCB" w:rsidRDefault="00B92D55" w:rsidP="00032C77">
      <w:pPr>
        <w:pStyle w:val="Prrafodelista"/>
        <w:numPr>
          <w:ilvl w:val="0"/>
          <w:numId w:val="10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Para el análisis de la elegibilidad de l</w:t>
      </w:r>
      <w:r w:rsidR="00F474A3" w:rsidRPr="00770BCB">
        <w:rPr>
          <w:rFonts w:ascii="Arial" w:eastAsia="Calibri" w:hAnsi="Arial" w:cs="Arial"/>
          <w:sz w:val="24"/>
          <w:szCs w:val="24"/>
          <w:lang w:eastAsia="es-ES"/>
        </w:rPr>
        <w:t>a</w:t>
      </w:r>
      <w:r w:rsidRPr="00770BCB">
        <w:rPr>
          <w:rFonts w:ascii="Arial" w:eastAsia="Calibri" w:hAnsi="Arial" w:cs="Arial"/>
          <w:sz w:val="24"/>
          <w:szCs w:val="24"/>
          <w:lang w:eastAsia="es-ES"/>
        </w:rPr>
        <w:t>s candidat</w:t>
      </w:r>
      <w:r w:rsidR="00F474A3" w:rsidRPr="00770BCB">
        <w:rPr>
          <w:rFonts w:ascii="Arial" w:eastAsia="Calibri" w:hAnsi="Arial" w:cs="Arial"/>
          <w:sz w:val="24"/>
          <w:szCs w:val="24"/>
          <w:lang w:eastAsia="es-ES"/>
        </w:rPr>
        <w:t>uras</w:t>
      </w:r>
      <w:r w:rsidRPr="00770BCB">
        <w:rPr>
          <w:rFonts w:ascii="Arial" w:eastAsia="Calibri" w:hAnsi="Arial" w:cs="Arial"/>
          <w:sz w:val="24"/>
          <w:szCs w:val="24"/>
          <w:lang w:eastAsia="es-ES"/>
        </w:rPr>
        <w:t xml:space="preserve"> a Diputa</w:t>
      </w:r>
      <w:r w:rsidR="00F474A3" w:rsidRPr="00770BCB">
        <w:rPr>
          <w:rFonts w:ascii="Arial" w:eastAsia="Calibri" w:hAnsi="Arial" w:cs="Arial"/>
          <w:sz w:val="24"/>
          <w:szCs w:val="24"/>
          <w:lang w:eastAsia="es-ES"/>
        </w:rPr>
        <w:t>ciones</w:t>
      </w:r>
      <w:r w:rsidRPr="00770BCB">
        <w:rPr>
          <w:rFonts w:ascii="Arial" w:eastAsia="Calibri" w:hAnsi="Arial" w:cs="Arial"/>
          <w:sz w:val="24"/>
          <w:szCs w:val="24"/>
          <w:lang w:eastAsia="es-ES"/>
        </w:rPr>
        <w:t xml:space="preserve"> e integrantes de los Ayuntamientos, los </w:t>
      </w:r>
      <w:r w:rsidR="00894656"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onsejos en coordinación con el órgano o área del </w:t>
      </w:r>
      <w:r w:rsidR="001F4346" w:rsidRPr="00770BCB">
        <w:rPr>
          <w:rFonts w:ascii="Arial" w:eastAsia="Calibri" w:hAnsi="Arial" w:cs="Arial"/>
          <w:sz w:val="24"/>
          <w:szCs w:val="24"/>
          <w:lang w:eastAsia="es-ES"/>
        </w:rPr>
        <w:t>IEM</w:t>
      </w:r>
      <w:r w:rsidRPr="00770BCB">
        <w:rPr>
          <w:rFonts w:ascii="Arial" w:eastAsia="Calibri" w:hAnsi="Arial" w:cs="Arial"/>
          <w:sz w:val="24"/>
          <w:szCs w:val="24"/>
          <w:lang w:eastAsia="es-ES"/>
        </w:rPr>
        <w:t xml:space="preserve"> que cuente con los expedientes de registro correspondientes, verificarán el cumplimiento de los requisitos establecidos en la Constitución Local y en el </w:t>
      </w:r>
      <w:r w:rsidR="0041399F" w:rsidRPr="00770BCB">
        <w:rPr>
          <w:rFonts w:ascii="Arial" w:eastAsia="Calibri" w:hAnsi="Arial" w:cs="Arial"/>
          <w:sz w:val="24"/>
          <w:szCs w:val="24"/>
          <w:lang w:eastAsia="es-ES"/>
        </w:rPr>
        <w:t>CEEMO</w:t>
      </w:r>
      <w:r w:rsidRPr="00770BCB">
        <w:rPr>
          <w:rFonts w:ascii="Arial" w:eastAsia="Calibri" w:hAnsi="Arial" w:cs="Arial"/>
          <w:sz w:val="24"/>
          <w:szCs w:val="24"/>
          <w:lang w:eastAsia="es-ES"/>
        </w:rPr>
        <w:t>, a través de las constancias originales o copias certificadas que le sean remitidas para tal efecto.</w:t>
      </w:r>
    </w:p>
    <w:p w14:paraId="735E7739" w14:textId="77777777" w:rsidR="009C7AB9" w:rsidRPr="00770BCB" w:rsidRDefault="009C7AB9" w:rsidP="002F31F0">
      <w:pPr>
        <w:pStyle w:val="Prrafodelista"/>
        <w:spacing w:after="0"/>
        <w:ind w:left="426"/>
        <w:jc w:val="both"/>
        <w:rPr>
          <w:rFonts w:ascii="Arial" w:eastAsia="Calibri" w:hAnsi="Arial" w:cs="Arial"/>
          <w:sz w:val="24"/>
          <w:szCs w:val="24"/>
          <w:lang w:eastAsia="es-ES"/>
        </w:rPr>
      </w:pPr>
    </w:p>
    <w:p w14:paraId="0E0AB87A" w14:textId="67742170" w:rsidR="00B92D55" w:rsidRPr="00770BCB" w:rsidRDefault="00B92D55" w:rsidP="00032C77">
      <w:pPr>
        <w:pStyle w:val="Prrafodelista"/>
        <w:numPr>
          <w:ilvl w:val="0"/>
          <w:numId w:val="10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El dictamen que para tal efecto emitan los </w:t>
      </w:r>
      <w:r w:rsidR="00F474A3" w:rsidRPr="00770BCB">
        <w:rPr>
          <w:rFonts w:ascii="Arial" w:eastAsia="Calibri" w:hAnsi="Arial" w:cs="Arial"/>
          <w:sz w:val="24"/>
          <w:szCs w:val="24"/>
          <w:lang w:eastAsia="es-ES"/>
        </w:rPr>
        <w:t>c</w:t>
      </w:r>
      <w:r w:rsidRPr="00770BCB">
        <w:rPr>
          <w:rFonts w:ascii="Arial" w:eastAsia="Calibri" w:hAnsi="Arial" w:cs="Arial"/>
          <w:sz w:val="24"/>
          <w:szCs w:val="24"/>
          <w:lang w:eastAsia="es-ES"/>
        </w:rPr>
        <w:t>onsejos deberá estar debidamente fundado y motivado.</w:t>
      </w:r>
    </w:p>
    <w:p w14:paraId="3C57BD0D" w14:textId="77777777" w:rsidR="00B92D55" w:rsidRPr="00770BCB" w:rsidRDefault="00B92D55" w:rsidP="002F31F0">
      <w:pPr>
        <w:spacing w:after="0"/>
        <w:jc w:val="center"/>
        <w:rPr>
          <w:rFonts w:ascii="Arial" w:eastAsia="Calibri" w:hAnsi="Arial" w:cs="Arial"/>
          <w:b/>
          <w:bCs/>
          <w:sz w:val="24"/>
          <w:szCs w:val="24"/>
          <w:lang w:eastAsia="es-ES"/>
        </w:rPr>
      </w:pPr>
    </w:p>
    <w:p w14:paraId="0DDF25E8" w14:textId="19A8DC53" w:rsidR="0076126E" w:rsidRPr="00770BCB" w:rsidRDefault="006404DC" w:rsidP="004D7556">
      <w:pPr>
        <w:pStyle w:val="Ttulo2"/>
        <w:spacing w:before="0" w:line="240" w:lineRule="auto"/>
        <w:jc w:val="center"/>
        <w:rPr>
          <w:rFonts w:ascii="Arial" w:eastAsia="Calibri" w:hAnsi="Arial" w:cs="Arial"/>
          <w:b/>
          <w:bCs/>
          <w:color w:val="auto"/>
          <w:sz w:val="24"/>
          <w:szCs w:val="24"/>
          <w:lang w:eastAsia="es-ES"/>
        </w:rPr>
      </w:pPr>
      <w:bookmarkStart w:id="85" w:name="_Toc155774094"/>
      <w:r w:rsidRPr="00770BCB">
        <w:rPr>
          <w:rFonts w:ascii="Arial" w:eastAsia="Calibri" w:hAnsi="Arial" w:cs="Arial"/>
          <w:b/>
          <w:bCs/>
          <w:color w:val="auto"/>
          <w:sz w:val="24"/>
          <w:szCs w:val="24"/>
          <w:lang w:eastAsia="es-ES"/>
        </w:rPr>
        <w:t>SECCIÓN DÉCIMA S</w:t>
      </w:r>
      <w:bookmarkEnd w:id="85"/>
      <w:r w:rsidR="00BD715F" w:rsidRPr="00770BCB">
        <w:rPr>
          <w:rFonts w:ascii="Arial" w:eastAsia="Calibri" w:hAnsi="Arial" w:cs="Arial"/>
          <w:b/>
          <w:bCs/>
          <w:color w:val="auto"/>
          <w:sz w:val="24"/>
          <w:szCs w:val="24"/>
          <w:lang w:eastAsia="es-ES"/>
        </w:rPr>
        <w:t>ÉPTIMA</w:t>
      </w:r>
    </w:p>
    <w:p w14:paraId="2E363A28" w14:textId="0748568D" w:rsidR="0076126E" w:rsidRPr="00770BCB" w:rsidRDefault="0076126E" w:rsidP="004D7556">
      <w:pPr>
        <w:pStyle w:val="Ttulo2"/>
        <w:spacing w:before="0" w:line="240" w:lineRule="auto"/>
        <w:jc w:val="center"/>
        <w:rPr>
          <w:rFonts w:ascii="Arial" w:eastAsia="Calibri" w:hAnsi="Arial" w:cs="Arial"/>
          <w:b/>
          <w:bCs/>
          <w:color w:val="auto"/>
          <w:sz w:val="24"/>
          <w:szCs w:val="24"/>
          <w:lang w:eastAsia="es-ES"/>
        </w:rPr>
      </w:pPr>
      <w:bookmarkStart w:id="86" w:name="_Toc155774095"/>
      <w:r w:rsidRPr="00770BCB">
        <w:rPr>
          <w:rFonts w:ascii="Arial" w:eastAsia="Calibri" w:hAnsi="Arial" w:cs="Arial"/>
          <w:b/>
          <w:bCs/>
          <w:color w:val="auto"/>
          <w:sz w:val="24"/>
          <w:szCs w:val="24"/>
          <w:lang w:eastAsia="es-ES"/>
        </w:rPr>
        <w:t xml:space="preserve">Declaración de </w:t>
      </w:r>
      <w:r w:rsidR="006404DC" w:rsidRPr="00770BCB">
        <w:rPr>
          <w:rFonts w:ascii="Arial" w:eastAsia="Calibri" w:hAnsi="Arial" w:cs="Arial"/>
          <w:b/>
          <w:bCs/>
          <w:color w:val="auto"/>
          <w:sz w:val="24"/>
          <w:szCs w:val="24"/>
          <w:lang w:eastAsia="es-ES"/>
        </w:rPr>
        <w:t>V</w:t>
      </w:r>
      <w:r w:rsidRPr="00770BCB">
        <w:rPr>
          <w:rFonts w:ascii="Arial" w:eastAsia="Calibri" w:hAnsi="Arial" w:cs="Arial"/>
          <w:b/>
          <w:bCs/>
          <w:color w:val="auto"/>
          <w:sz w:val="24"/>
          <w:szCs w:val="24"/>
          <w:lang w:eastAsia="es-ES"/>
        </w:rPr>
        <w:t xml:space="preserve">alidez de las </w:t>
      </w:r>
      <w:r w:rsidR="006404DC" w:rsidRPr="00770BCB">
        <w:rPr>
          <w:rFonts w:ascii="Arial" w:eastAsia="Calibri" w:hAnsi="Arial" w:cs="Arial"/>
          <w:b/>
          <w:bCs/>
          <w:color w:val="auto"/>
          <w:sz w:val="24"/>
          <w:szCs w:val="24"/>
          <w:lang w:eastAsia="es-ES"/>
        </w:rPr>
        <w:t>E</w:t>
      </w:r>
      <w:r w:rsidRPr="00770BCB">
        <w:rPr>
          <w:rFonts w:ascii="Arial" w:eastAsia="Calibri" w:hAnsi="Arial" w:cs="Arial"/>
          <w:b/>
          <w:bCs/>
          <w:color w:val="auto"/>
          <w:sz w:val="24"/>
          <w:szCs w:val="24"/>
          <w:lang w:eastAsia="es-ES"/>
        </w:rPr>
        <w:t xml:space="preserve">lecciones de </w:t>
      </w:r>
      <w:r w:rsidR="006404DC" w:rsidRPr="00770BCB">
        <w:rPr>
          <w:rFonts w:ascii="Arial" w:eastAsia="Calibri" w:hAnsi="Arial" w:cs="Arial"/>
          <w:b/>
          <w:bCs/>
          <w:color w:val="auto"/>
          <w:sz w:val="24"/>
          <w:szCs w:val="24"/>
          <w:lang w:eastAsia="es-ES"/>
        </w:rPr>
        <w:t>M</w:t>
      </w:r>
      <w:r w:rsidRPr="00770BCB">
        <w:rPr>
          <w:rFonts w:ascii="Arial" w:eastAsia="Calibri" w:hAnsi="Arial" w:cs="Arial"/>
          <w:b/>
          <w:bCs/>
          <w:color w:val="auto"/>
          <w:sz w:val="24"/>
          <w:szCs w:val="24"/>
          <w:lang w:eastAsia="es-ES"/>
        </w:rPr>
        <w:t xml:space="preserve">ayoría </w:t>
      </w:r>
      <w:r w:rsidR="006404DC" w:rsidRPr="00770BCB">
        <w:rPr>
          <w:rFonts w:ascii="Arial" w:eastAsia="Calibri" w:hAnsi="Arial" w:cs="Arial"/>
          <w:b/>
          <w:bCs/>
          <w:color w:val="auto"/>
          <w:sz w:val="24"/>
          <w:szCs w:val="24"/>
          <w:lang w:eastAsia="es-ES"/>
        </w:rPr>
        <w:t>R</w:t>
      </w:r>
      <w:r w:rsidRPr="00770BCB">
        <w:rPr>
          <w:rFonts w:ascii="Arial" w:eastAsia="Calibri" w:hAnsi="Arial" w:cs="Arial"/>
          <w:b/>
          <w:bCs/>
          <w:color w:val="auto"/>
          <w:sz w:val="24"/>
          <w:szCs w:val="24"/>
          <w:lang w:eastAsia="es-ES"/>
        </w:rPr>
        <w:t xml:space="preserve">elativa y </w:t>
      </w:r>
      <w:r w:rsidR="00502871" w:rsidRPr="00770BCB">
        <w:rPr>
          <w:rFonts w:ascii="Arial" w:eastAsia="Calibri" w:hAnsi="Arial" w:cs="Arial"/>
          <w:b/>
          <w:bCs/>
          <w:color w:val="auto"/>
          <w:sz w:val="24"/>
          <w:szCs w:val="24"/>
          <w:lang w:eastAsia="es-ES"/>
        </w:rPr>
        <w:t>e</w:t>
      </w:r>
      <w:r w:rsidRPr="00770BCB">
        <w:rPr>
          <w:rFonts w:ascii="Arial" w:eastAsia="Calibri" w:hAnsi="Arial" w:cs="Arial"/>
          <w:b/>
          <w:bCs/>
          <w:color w:val="auto"/>
          <w:sz w:val="24"/>
          <w:szCs w:val="24"/>
          <w:lang w:eastAsia="es-ES"/>
        </w:rPr>
        <w:t>ntrega de la Constancia de Mayoría</w:t>
      </w:r>
      <w:bookmarkEnd w:id="86"/>
    </w:p>
    <w:p w14:paraId="25DF71D1" w14:textId="77777777" w:rsidR="00B92D55" w:rsidRPr="00770BCB" w:rsidRDefault="00B92D55" w:rsidP="002F31F0">
      <w:pPr>
        <w:spacing w:after="0"/>
        <w:jc w:val="center"/>
        <w:rPr>
          <w:rFonts w:ascii="Arial" w:eastAsia="Calibri" w:hAnsi="Arial" w:cs="Arial"/>
          <w:b/>
          <w:bCs/>
          <w:sz w:val="24"/>
          <w:szCs w:val="24"/>
          <w:lang w:eastAsia="es-ES"/>
        </w:rPr>
      </w:pPr>
    </w:p>
    <w:p w14:paraId="49B75A1C" w14:textId="7309BEAB" w:rsidR="009C7AB9" w:rsidRPr="00770BCB" w:rsidRDefault="00B92D55" w:rsidP="002F31F0">
      <w:pPr>
        <w:spacing w:after="0"/>
        <w:jc w:val="both"/>
        <w:rPr>
          <w:rFonts w:ascii="Arial" w:eastAsia="Times New Roman" w:hAnsi="Arial" w:cs="Arial"/>
          <w:b/>
          <w:bCs/>
          <w:sz w:val="24"/>
          <w:szCs w:val="24"/>
          <w:lang w:eastAsia="es-ES"/>
        </w:rPr>
      </w:pPr>
      <w:r w:rsidRPr="00770BCB">
        <w:rPr>
          <w:rFonts w:ascii="Arial" w:eastAsia="Times New Roman" w:hAnsi="Arial" w:cs="Arial"/>
          <w:b/>
          <w:bCs/>
          <w:sz w:val="24"/>
          <w:szCs w:val="24"/>
          <w:lang w:eastAsia="es-ES"/>
        </w:rPr>
        <w:t>Artículo 7</w:t>
      </w:r>
      <w:r w:rsidR="00977252" w:rsidRPr="00770BCB">
        <w:rPr>
          <w:rFonts w:ascii="Arial" w:eastAsia="Times New Roman" w:hAnsi="Arial" w:cs="Arial"/>
          <w:b/>
          <w:bCs/>
          <w:sz w:val="24"/>
          <w:szCs w:val="24"/>
          <w:lang w:eastAsia="es-ES"/>
        </w:rPr>
        <w:t>9</w:t>
      </w:r>
      <w:r w:rsidRPr="00770BCB">
        <w:rPr>
          <w:rFonts w:ascii="Arial" w:eastAsia="Times New Roman" w:hAnsi="Arial" w:cs="Arial"/>
          <w:b/>
          <w:bCs/>
          <w:sz w:val="24"/>
          <w:szCs w:val="24"/>
          <w:lang w:eastAsia="es-ES"/>
        </w:rPr>
        <w:t xml:space="preserve">. </w:t>
      </w:r>
    </w:p>
    <w:p w14:paraId="10E2DD31" w14:textId="77777777" w:rsidR="009C7AB9" w:rsidRPr="00770BCB" w:rsidRDefault="009C7AB9" w:rsidP="002F31F0">
      <w:pPr>
        <w:spacing w:after="0"/>
        <w:jc w:val="both"/>
        <w:rPr>
          <w:rFonts w:ascii="Arial" w:eastAsia="Times New Roman" w:hAnsi="Arial" w:cs="Arial"/>
          <w:b/>
          <w:bCs/>
          <w:sz w:val="24"/>
          <w:szCs w:val="24"/>
          <w:lang w:eastAsia="es-ES"/>
        </w:rPr>
      </w:pPr>
    </w:p>
    <w:p w14:paraId="341A630F" w14:textId="3917DA6A" w:rsidR="00B92D55" w:rsidRPr="00770BCB" w:rsidRDefault="00B92D55" w:rsidP="00032C77">
      <w:pPr>
        <w:pStyle w:val="Prrafodelista"/>
        <w:numPr>
          <w:ilvl w:val="0"/>
          <w:numId w:val="102"/>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Una vez emitida la declaración de validez de la elección correspondiente por parte del Consejo respectivo, </w:t>
      </w:r>
      <w:r w:rsidR="0041399F"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del Consejo expedirá la constancia de mayoría y validez a quien hubiese obtenido el triunfo, salvo en el caso de que l</w:t>
      </w:r>
      <w:r w:rsidR="00F474A3" w:rsidRPr="00770BCB">
        <w:rPr>
          <w:rFonts w:ascii="Arial" w:eastAsia="Calibri" w:hAnsi="Arial" w:cs="Arial"/>
          <w:sz w:val="24"/>
          <w:szCs w:val="24"/>
          <w:lang w:eastAsia="es-ES"/>
        </w:rPr>
        <w:t>as personas</w:t>
      </w:r>
      <w:r w:rsidRPr="00770BCB">
        <w:rPr>
          <w:rFonts w:ascii="Arial" w:eastAsia="Calibri" w:hAnsi="Arial" w:cs="Arial"/>
          <w:sz w:val="24"/>
          <w:szCs w:val="24"/>
          <w:lang w:eastAsia="es-ES"/>
        </w:rPr>
        <w:t xml:space="preserve"> integrantes de la fórmula o planilla fueren inelegibles.</w:t>
      </w:r>
    </w:p>
    <w:p w14:paraId="35485CC8" w14:textId="77777777" w:rsidR="009C7AB9" w:rsidRPr="00770BCB" w:rsidRDefault="009C7AB9" w:rsidP="002F31F0">
      <w:pPr>
        <w:spacing w:after="0"/>
        <w:jc w:val="both"/>
        <w:rPr>
          <w:rFonts w:ascii="Arial" w:eastAsia="Times New Roman" w:hAnsi="Arial" w:cs="Arial"/>
          <w:b/>
          <w:bCs/>
          <w:sz w:val="24"/>
          <w:szCs w:val="24"/>
          <w:lang w:eastAsia="es-ES"/>
        </w:rPr>
      </w:pPr>
    </w:p>
    <w:p w14:paraId="45B63744" w14:textId="4CBA0C20" w:rsidR="009C7AB9" w:rsidRPr="00770BCB" w:rsidRDefault="00B92D55" w:rsidP="002F31F0">
      <w:pPr>
        <w:spacing w:after="0"/>
        <w:jc w:val="both"/>
        <w:rPr>
          <w:rFonts w:ascii="Arial" w:eastAsia="Times New Roman" w:hAnsi="Arial" w:cs="Arial"/>
          <w:b/>
          <w:bCs/>
          <w:sz w:val="24"/>
          <w:szCs w:val="24"/>
          <w:lang w:eastAsia="es-ES"/>
        </w:rPr>
      </w:pPr>
      <w:r w:rsidRPr="00770BCB">
        <w:rPr>
          <w:rFonts w:ascii="Arial" w:eastAsia="Times New Roman" w:hAnsi="Arial" w:cs="Arial"/>
          <w:b/>
          <w:bCs/>
          <w:sz w:val="24"/>
          <w:szCs w:val="24"/>
          <w:lang w:eastAsia="es-ES"/>
        </w:rPr>
        <w:t xml:space="preserve">Artículo </w:t>
      </w:r>
      <w:r w:rsidR="00977252" w:rsidRPr="00770BCB">
        <w:rPr>
          <w:rFonts w:ascii="Arial" w:eastAsia="Times New Roman" w:hAnsi="Arial" w:cs="Arial"/>
          <w:b/>
          <w:bCs/>
          <w:sz w:val="24"/>
          <w:szCs w:val="24"/>
          <w:lang w:eastAsia="es-ES"/>
        </w:rPr>
        <w:t>80</w:t>
      </w:r>
      <w:r w:rsidRPr="00770BCB">
        <w:rPr>
          <w:rFonts w:ascii="Arial" w:eastAsia="Times New Roman" w:hAnsi="Arial" w:cs="Arial"/>
          <w:b/>
          <w:bCs/>
          <w:sz w:val="24"/>
          <w:szCs w:val="24"/>
          <w:lang w:eastAsia="es-ES"/>
        </w:rPr>
        <w:t xml:space="preserve">. </w:t>
      </w:r>
    </w:p>
    <w:p w14:paraId="3E13C719" w14:textId="77777777" w:rsidR="009C7AB9" w:rsidRPr="00770BCB" w:rsidRDefault="009C7AB9" w:rsidP="002F31F0">
      <w:pPr>
        <w:spacing w:after="0"/>
        <w:jc w:val="both"/>
        <w:rPr>
          <w:rFonts w:ascii="Arial" w:eastAsia="Times New Roman" w:hAnsi="Arial" w:cs="Arial"/>
          <w:b/>
          <w:bCs/>
          <w:sz w:val="24"/>
          <w:szCs w:val="24"/>
          <w:lang w:eastAsia="es-ES"/>
        </w:rPr>
      </w:pPr>
    </w:p>
    <w:p w14:paraId="5088F711" w14:textId="299CF90D" w:rsidR="00B92D55" w:rsidRPr="00770BCB" w:rsidRDefault="00B92D55" w:rsidP="00032C77">
      <w:pPr>
        <w:pStyle w:val="Prrafodelista"/>
        <w:numPr>
          <w:ilvl w:val="0"/>
          <w:numId w:val="103"/>
        </w:numPr>
        <w:spacing w:after="0"/>
        <w:ind w:left="426"/>
        <w:jc w:val="both"/>
        <w:rPr>
          <w:rFonts w:ascii="Arial" w:eastAsia="Calibri" w:hAnsi="Arial" w:cs="Arial"/>
          <w:b/>
          <w:bCs/>
          <w:sz w:val="24"/>
          <w:szCs w:val="24"/>
          <w:lang w:eastAsia="es-ES"/>
        </w:rPr>
      </w:pPr>
      <w:r w:rsidRPr="00770BCB">
        <w:rPr>
          <w:rFonts w:ascii="Arial" w:eastAsia="Times New Roman" w:hAnsi="Arial" w:cs="Arial"/>
          <w:bCs/>
          <w:sz w:val="24"/>
          <w:szCs w:val="24"/>
          <w:lang w:eastAsia="es-ES"/>
        </w:rPr>
        <w:t>Para l</w:t>
      </w:r>
      <w:r w:rsidRPr="00770BCB">
        <w:rPr>
          <w:rFonts w:ascii="Arial" w:eastAsia="Times New Roman" w:hAnsi="Arial" w:cs="Arial"/>
          <w:sz w:val="24"/>
          <w:szCs w:val="24"/>
          <w:lang w:eastAsia="es-ES"/>
        </w:rPr>
        <w:t>a asignación de</w:t>
      </w:r>
      <w:r w:rsidR="00F474A3" w:rsidRPr="00770BCB">
        <w:rPr>
          <w:rFonts w:ascii="Arial" w:eastAsia="Times New Roman" w:hAnsi="Arial" w:cs="Arial"/>
          <w:sz w:val="24"/>
          <w:szCs w:val="24"/>
          <w:lang w:eastAsia="es-ES"/>
        </w:rPr>
        <w:t xml:space="preserve"> las </w:t>
      </w:r>
      <w:r w:rsidRPr="00770BCB">
        <w:rPr>
          <w:rFonts w:ascii="Arial" w:eastAsia="Times New Roman" w:hAnsi="Arial" w:cs="Arial"/>
          <w:sz w:val="24"/>
          <w:szCs w:val="24"/>
          <w:lang w:eastAsia="es-ES"/>
        </w:rPr>
        <w:t>regid</w:t>
      </w:r>
      <w:r w:rsidR="00F474A3" w:rsidRPr="00770BCB">
        <w:rPr>
          <w:rFonts w:ascii="Arial" w:eastAsia="Times New Roman" w:hAnsi="Arial" w:cs="Arial"/>
          <w:sz w:val="24"/>
          <w:szCs w:val="24"/>
          <w:lang w:eastAsia="es-ES"/>
        </w:rPr>
        <w:t>urías</w:t>
      </w:r>
      <w:r w:rsidRPr="00770BCB">
        <w:rPr>
          <w:rFonts w:ascii="Arial" w:eastAsia="Times New Roman" w:hAnsi="Arial" w:cs="Arial"/>
          <w:sz w:val="24"/>
          <w:szCs w:val="24"/>
          <w:lang w:eastAsia="es-ES"/>
        </w:rPr>
        <w:t xml:space="preserve"> por el principio de representación proporcional se estará a lo establecido en el </w:t>
      </w:r>
      <w:r w:rsidR="0041399F" w:rsidRPr="00770BCB">
        <w:rPr>
          <w:rFonts w:ascii="Arial" w:eastAsia="Times New Roman" w:hAnsi="Arial" w:cs="Arial"/>
          <w:sz w:val="24"/>
          <w:szCs w:val="24"/>
          <w:lang w:eastAsia="es-ES"/>
        </w:rPr>
        <w:t>CEEMO</w:t>
      </w:r>
      <w:r w:rsidRPr="00770BCB">
        <w:rPr>
          <w:rFonts w:ascii="Arial" w:eastAsia="Times New Roman" w:hAnsi="Arial" w:cs="Arial"/>
          <w:sz w:val="24"/>
          <w:szCs w:val="24"/>
          <w:lang w:eastAsia="es-ES"/>
        </w:rPr>
        <w:t xml:space="preserve"> y en la normativa aplicable.</w:t>
      </w:r>
    </w:p>
    <w:p w14:paraId="04E5A8E5" w14:textId="77777777" w:rsidR="00B92D55" w:rsidRPr="00770BCB" w:rsidRDefault="00B92D55" w:rsidP="002F31F0">
      <w:pPr>
        <w:spacing w:after="0"/>
        <w:jc w:val="center"/>
        <w:rPr>
          <w:rFonts w:ascii="Arial" w:eastAsia="Calibri" w:hAnsi="Arial" w:cs="Arial"/>
          <w:b/>
          <w:bCs/>
          <w:sz w:val="24"/>
          <w:szCs w:val="24"/>
          <w:lang w:eastAsia="es-ES"/>
        </w:rPr>
      </w:pPr>
    </w:p>
    <w:p w14:paraId="04196B97" w14:textId="77777777" w:rsidR="005D5ADC" w:rsidRPr="00770BCB" w:rsidRDefault="005D5ADC" w:rsidP="002F31F0">
      <w:pPr>
        <w:spacing w:after="0"/>
        <w:jc w:val="center"/>
        <w:rPr>
          <w:rFonts w:ascii="Arial" w:eastAsia="Calibri" w:hAnsi="Arial" w:cs="Arial"/>
          <w:b/>
          <w:bCs/>
          <w:sz w:val="24"/>
          <w:szCs w:val="24"/>
          <w:lang w:eastAsia="es-ES"/>
        </w:rPr>
      </w:pPr>
    </w:p>
    <w:p w14:paraId="44BDE310" w14:textId="2A98371A" w:rsidR="0076126E" w:rsidRPr="00770BCB" w:rsidRDefault="00CA03BA" w:rsidP="004D7556">
      <w:pPr>
        <w:pStyle w:val="Ttulo2"/>
        <w:spacing w:before="0" w:line="240" w:lineRule="auto"/>
        <w:jc w:val="center"/>
        <w:rPr>
          <w:rFonts w:ascii="Arial" w:eastAsia="Calibri" w:hAnsi="Arial" w:cs="Arial"/>
          <w:b/>
          <w:bCs/>
          <w:color w:val="auto"/>
          <w:sz w:val="24"/>
          <w:szCs w:val="24"/>
          <w:lang w:eastAsia="es-ES"/>
        </w:rPr>
      </w:pPr>
      <w:bookmarkStart w:id="87" w:name="_Toc155774096"/>
      <w:r w:rsidRPr="00770BCB">
        <w:rPr>
          <w:rFonts w:ascii="Arial" w:eastAsia="Calibri" w:hAnsi="Arial" w:cs="Arial"/>
          <w:b/>
          <w:bCs/>
          <w:color w:val="auto"/>
          <w:sz w:val="24"/>
          <w:szCs w:val="24"/>
          <w:lang w:eastAsia="es-ES"/>
        </w:rPr>
        <w:lastRenderedPageBreak/>
        <w:t xml:space="preserve">SECCIÓN DÉCIMA </w:t>
      </w:r>
      <w:bookmarkEnd w:id="87"/>
      <w:r w:rsidR="00BD715F" w:rsidRPr="00770BCB">
        <w:rPr>
          <w:rFonts w:ascii="Arial" w:eastAsia="Calibri" w:hAnsi="Arial" w:cs="Arial"/>
          <w:b/>
          <w:bCs/>
          <w:color w:val="auto"/>
          <w:sz w:val="24"/>
          <w:szCs w:val="24"/>
          <w:lang w:eastAsia="es-ES"/>
        </w:rPr>
        <w:t>OCTAVA</w:t>
      </w:r>
    </w:p>
    <w:p w14:paraId="38CF84F0" w14:textId="19E5FB19" w:rsidR="0076126E" w:rsidRPr="00770BCB" w:rsidRDefault="0076126E" w:rsidP="004D7556">
      <w:pPr>
        <w:pStyle w:val="Ttulo2"/>
        <w:spacing w:before="0" w:line="240" w:lineRule="auto"/>
        <w:jc w:val="center"/>
        <w:rPr>
          <w:rFonts w:ascii="Arial" w:eastAsia="Calibri" w:hAnsi="Arial" w:cs="Arial"/>
          <w:b/>
          <w:bCs/>
          <w:color w:val="auto"/>
          <w:sz w:val="24"/>
          <w:szCs w:val="24"/>
          <w:lang w:eastAsia="es-ES"/>
        </w:rPr>
      </w:pPr>
      <w:bookmarkStart w:id="88" w:name="_Toc155774097"/>
      <w:r w:rsidRPr="00770BCB">
        <w:rPr>
          <w:rFonts w:ascii="Arial" w:eastAsia="Calibri" w:hAnsi="Arial" w:cs="Arial"/>
          <w:b/>
          <w:bCs/>
          <w:color w:val="auto"/>
          <w:sz w:val="24"/>
          <w:szCs w:val="24"/>
          <w:lang w:eastAsia="es-ES"/>
        </w:rPr>
        <w:t xml:space="preserve">Publicación de </w:t>
      </w:r>
      <w:r w:rsidR="00CA03BA" w:rsidRPr="00770BCB">
        <w:rPr>
          <w:rFonts w:ascii="Arial" w:eastAsia="Calibri" w:hAnsi="Arial" w:cs="Arial"/>
          <w:b/>
          <w:bCs/>
          <w:color w:val="auto"/>
          <w:sz w:val="24"/>
          <w:szCs w:val="24"/>
          <w:lang w:eastAsia="es-ES"/>
        </w:rPr>
        <w:t>R</w:t>
      </w:r>
      <w:r w:rsidRPr="00770BCB">
        <w:rPr>
          <w:rFonts w:ascii="Arial" w:eastAsia="Calibri" w:hAnsi="Arial" w:cs="Arial"/>
          <w:b/>
          <w:bCs/>
          <w:color w:val="auto"/>
          <w:sz w:val="24"/>
          <w:szCs w:val="24"/>
          <w:lang w:eastAsia="es-ES"/>
        </w:rPr>
        <w:t>esultados</w:t>
      </w:r>
      <w:bookmarkEnd w:id="88"/>
    </w:p>
    <w:p w14:paraId="63D860F0" w14:textId="77777777" w:rsidR="005D5ADC" w:rsidRPr="00770BCB" w:rsidRDefault="005D5ADC" w:rsidP="002F31F0">
      <w:pPr>
        <w:spacing w:after="0"/>
        <w:jc w:val="both"/>
        <w:rPr>
          <w:rFonts w:ascii="Arial" w:eastAsia="Times New Roman" w:hAnsi="Arial" w:cs="Arial"/>
          <w:b/>
          <w:bCs/>
          <w:sz w:val="24"/>
          <w:szCs w:val="24"/>
          <w:lang w:eastAsia="es-ES"/>
        </w:rPr>
      </w:pPr>
    </w:p>
    <w:p w14:paraId="0FF20FAE" w14:textId="18165B4C" w:rsidR="009C7AB9" w:rsidRPr="00770BCB" w:rsidRDefault="00B92D55" w:rsidP="002F31F0">
      <w:pPr>
        <w:spacing w:after="0"/>
        <w:jc w:val="both"/>
        <w:rPr>
          <w:rFonts w:ascii="Arial" w:eastAsia="Times New Roman" w:hAnsi="Arial" w:cs="Arial"/>
          <w:b/>
          <w:bCs/>
          <w:sz w:val="24"/>
          <w:szCs w:val="24"/>
          <w:lang w:eastAsia="es-ES"/>
        </w:rPr>
      </w:pPr>
      <w:r w:rsidRPr="00770BCB">
        <w:rPr>
          <w:rFonts w:ascii="Arial" w:eastAsia="Times New Roman" w:hAnsi="Arial" w:cs="Arial"/>
          <w:b/>
          <w:bCs/>
          <w:sz w:val="24"/>
          <w:szCs w:val="24"/>
          <w:lang w:eastAsia="es-ES"/>
        </w:rPr>
        <w:t xml:space="preserve">Artículo </w:t>
      </w:r>
      <w:r w:rsidR="00977252" w:rsidRPr="00770BCB">
        <w:rPr>
          <w:rFonts w:ascii="Arial" w:eastAsia="Times New Roman" w:hAnsi="Arial" w:cs="Arial"/>
          <w:b/>
          <w:bCs/>
          <w:sz w:val="24"/>
          <w:szCs w:val="24"/>
          <w:lang w:eastAsia="es-ES"/>
        </w:rPr>
        <w:t>81</w:t>
      </w:r>
      <w:r w:rsidRPr="00770BCB">
        <w:rPr>
          <w:rFonts w:ascii="Arial" w:eastAsia="Times New Roman" w:hAnsi="Arial" w:cs="Arial"/>
          <w:b/>
          <w:bCs/>
          <w:sz w:val="24"/>
          <w:szCs w:val="24"/>
          <w:lang w:eastAsia="es-ES"/>
        </w:rPr>
        <w:t xml:space="preserve">. </w:t>
      </w:r>
    </w:p>
    <w:p w14:paraId="55E9540A" w14:textId="77777777" w:rsidR="009C7AB9" w:rsidRPr="00770BCB" w:rsidRDefault="009C7AB9" w:rsidP="002F31F0">
      <w:pPr>
        <w:spacing w:after="0"/>
        <w:jc w:val="both"/>
        <w:rPr>
          <w:rFonts w:ascii="Arial" w:eastAsia="Times New Roman" w:hAnsi="Arial" w:cs="Arial"/>
          <w:b/>
          <w:bCs/>
          <w:sz w:val="24"/>
          <w:szCs w:val="24"/>
          <w:lang w:eastAsia="es-ES"/>
        </w:rPr>
      </w:pPr>
    </w:p>
    <w:p w14:paraId="343339E8" w14:textId="5CAE4770" w:rsidR="009C7AB9" w:rsidRPr="00770BCB" w:rsidRDefault="00B92D55" w:rsidP="00032C77">
      <w:pPr>
        <w:pStyle w:val="Prrafodelista"/>
        <w:numPr>
          <w:ilvl w:val="0"/>
          <w:numId w:val="104"/>
        </w:numPr>
        <w:spacing w:after="0"/>
        <w:ind w:left="284"/>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Los </w:t>
      </w:r>
      <w:r w:rsidR="00F474A3" w:rsidRPr="00770BCB">
        <w:rPr>
          <w:rFonts w:ascii="Arial" w:eastAsia="Calibri" w:hAnsi="Arial" w:cs="Arial"/>
          <w:sz w:val="24"/>
          <w:szCs w:val="24"/>
          <w:lang w:eastAsia="es-ES"/>
        </w:rPr>
        <w:t>c</w:t>
      </w:r>
      <w:r w:rsidRPr="00770BCB">
        <w:rPr>
          <w:rFonts w:ascii="Arial" w:eastAsia="Calibri" w:hAnsi="Arial" w:cs="Arial"/>
          <w:sz w:val="24"/>
          <w:szCs w:val="24"/>
          <w:lang w:eastAsia="es-ES"/>
        </w:rPr>
        <w:t>onsejos deberán asentar en el acta de la sesión la hora de inicio y conclusión del Cómputo respectivo procediendo posteriormente con los demás actos de la sesión.</w:t>
      </w:r>
    </w:p>
    <w:p w14:paraId="5DEE42A9" w14:textId="77777777" w:rsidR="009C7AB9" w:rsidRPr="00770BCB" w:rsidRDefault="009C7AB9" w:rsidP="002F31F0">
      <w:pPr>
        <w:pStyle w:val="Prrafodelista"/>
        <w:spacing w:after="0"/>
        <w:jc w:val="both"/>
        <w:rPr>
          <w:rFonts w:ascii="Arial" w:eastAsia="Calibri" w:hAnsi="Arial" w:cs="Arial"/>
          <w:sz w:val="24"/>
          <w:szCs w:val="24"/>
          <w:lang w:eastAsia="es-ES"/>
        </w:rPr>
      </w:pPr>
    </w:p>
    <w:p w14:paraId="0BC611D0" w14:textId="77777777" w:rsidR="009C7AB9" w:rsidRPr="00770BCB" w:rsidRDefault="00B92D55" w:rsidP="00032C77">
      <w:pPr>
        <w:pStyle w:val="Prrafodelista"/>
        <w:numPr>
          <w:ilvl w:val="0"/>
          <w:numId w:val="104"/>
        </w:numPr>
        <w:spacing w:after="0"/>
        <w:ind w:left="284"/>
        <w:jc w:val="both"/>
        <w:rPr>
          <w:rFonts w:ascii="Arial" w:eastAsia="Calibri" w:hAnsi="Arial" w:cs="Arial"/>
          <w:sz w:val="24"/>
          <w:szCs w:val="24"/>
          <w:lang w:eastAsia="es-ES"/>
        </w:rPr>
      </w:pPr>
      <w:r w:rsidRPr="00770BCB">
        <w:rPr>
          <w:rFonts w:ascii="Arial" w:eastAsia="Calibri" w:hAnsi="Arial" w:cs="Arial"/>
          <w:sz w:val="24"/>
          <w:szCs w:val="24"/>
          <w:lang w:eastAsia="es-ES"/>
        </w:rPr>
        <w:t>Se hará constar en el acta de cómputo los resultados respectivos, así como los incidentes que, en su caso, se hubieren presentado durante la sesión especial.</w:t>
      </w:r>
    </w:p>
    <w:p w14:paraId="48A6093A" w14:textId="77777777" w:rsidR="009C7AB9" w:rsidRPr="00770BCB" w:rsidRDefault="009C7AB9" w:rsidP="002F31F0">
      <w:pPr>
        <w:pStyle w:val="Prrafodelista"/>
        <w:spacing w:after="0"/>
        <w:ind w:left="284"/>
        <w:rPr>
          <w:rFonts w:ascii="Arial" w:eastAsia="Calibri" w:hAnsi="Arial" w:cs="Arial"/>
          <w:sz w:val="24"/>
          <w:szCs w:val="24"/>
          <w:lang w:eastAsia="es-ES"/>
        </w:rPr>
      </w:pPr>
    </w:p>
    <w:p w14:paraId="1C0C4114" w14:textId="76A2599F" w:rsidR="009A48F6" w:rsidRPr="00770BCB" w:rsidRDefault="00B92D55" w:rsidP="002F31F0">
      <w:pPr>
        <w:pStyle w:val="Prrafodelista"/>
        <w:numPr>
          <w:ilvl w:val="0"/>
          <w:numId w:val="104"/>
        </w:numPr>
        <w:spacing w:after="0"/>
        <w:ind w:left="284"/>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Los </w:t>
      </w:r>
      <w:r w:rsidR="00F474A3"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onsejos </w:t>
      </w:r>
      <w:r w:rsidR="00F474A3" w:rsidRPr="00770BCB">
        <w:rPr>
          <w:rFonts w:ascii="Arial" w:eastAsia="Calibri" w:hAnsi="Arial" w:cs="Arial"/>
          <w:sz w:val="24"/>
          <w:szCs w:val="24"/>
          <w:lang w:eastAsia="es-ES"/>
        </w:rPr>
        <w:t>d</w:t>
      </w:r>
      <w:r w:rsidRPr="00770BCB">
        <w:rPr>
          <w:rFonts w:ascii="Arial" w:eastAsia="Calibri" w:hAnsi="Arial" w:cs="Arial"/>
          <w:sz w:val="24"/>
          <w:szCs w:val="24"/>
          <w:lang w:eastAsia="es-ES"/>
        </w:rPr>
        <w:t>istritales a través de</w:t>
      </w:r>
      <w:r w:rsidR="00F474A3" w:rsidRPr="00770BCB">
        <w:rPr>
          <w:rFonts w:ascii="Arial" w:eastAsia="Calibri" w:hAnsi="Arial" w:cs="Arial"/>
          <w:sz w:val="24"/>
          <w:szCs w:val="24"/>
          <w:lang w:eastAsia="es-ES"/>
        </w:rPr>
        <w:t xml:space="preserve"> los Enlaces Electorales</w:t>
      </w:r>
      <w:r w:rsidRPr="00770BCB">
        <w:rPr>
          <w:rFonts w:ascii="Arial" w:eastAsia="Calibri" w:hAnsi="Arial" w:cs="Arial"/>
          <w:sz w:val="24"/>
          <w:szCs w:val="24"/>
          <w:lang w:eastAsia="es-ES"/>
        </w:rPr>
        <w:t xml:space="preserve"> remitirán el Acta de Cómputo Distrital de la elección de </w:t>
      </w:r>
      <w:r w:rsidR="00F474A3" w:rsidRPr="00770BCB">
        <w:rPr>
          <w:rFonts w:ascii="Arial" w:eastAsia="Calibri" w:hAnsi="Arial" w:cs="Arial"/>
          <w:sz w:val="24"/>
          <w:szCs w:val="24"/>
          <w:lang w:eastAsia="es-ES"/>
        </w:rPr>
        <w:t>d</w:t>
      </w:r>
      <w:r w:rsidRPr="00770BCB">
        <w:rPr>
          <w:rFonts w:ascii="Arial" w:eastAsia="Calibri" w:hAnsi="Arial" w:cs="Arial"/>
          <w:sz w:val="24"/>
          <w:szCs w:val="24"/>
          <w:lang w:eastAsia="es-ES"/>
        </w:rPr>
        <w:t>iputa</w:t>
      </w:r>
      <w:r w:rsidR="00F474A3" w:rsidRPr="00770BCB">
        <w:rPr>
          <w:rFonts w:ascii="Arial" w:eastAsia="Calibri" w:hAnsi="Arial" w:cs="Arial"/>
          <w:sz w:val="24"/>
          <w:szCs w:val="24"/>
          <w:lang w:eastAsia="es-ES"/>
        </w:rPr>
        <w:t>ciones</w:t>
      </w:r>
      <w:r w:rsidRPr="00770BCB">
        <w:rPr>
          <w:rFonts w:ascii="Arial" w:eastAsia="Calibri" w:hAnsi="Arial" w:cs="Arial"/>
          <w:sz w:val="24"/>
          <w:szCs w:val="24"/>
          <w:lang w:eastAsia="es-ES"/>
        </w:rPr>
        <w:t xml:space="preserve"> locales de Representación Proporcional para que el Consejo General efectúe la asignación de </w:t>
      </w:r>
      <w:r w:rsidR="00F474A3" w:rsidRPr="00770BCB">
        <w:rPr>
          <w:rFonts w:ascii="Arial" w:eastAsia="Calibri" w:hAnsi="Arial" w:cs="Arial"/>
          <w:sz w:val="24"/>
          <w:szCs w:val="24"/>
          <w:lang w:eastAsia="es-ES"/>
        </w:rPr>
        <w:t xml:space="preserve">las y los </w:t>
      </w:r>
      <w:r w:rsidRPr="00770BCB">
        <w:rPr>
          <w:rFonts w:ascii="Arial" w:eastAsia="Calibri" w:hAnsi="Arial" w:cs="Arial"/>
          <w:sz w:val="24"/>
          <w:szCs w:val="24"/>
          <w:lang w:eastAsia="es-ES"/>
        </w:rPr>
        <w:t xml:space="preserve">Diputados de Representación Proporcional el domingo siguiente al de la </w:t>
      </w:r>
      <w:r w:rsidR="00F474A3" w:rsidRPr="00770BCB">
        <w:rPr>
          <w:rFonts w:ascii="Arial" w:eastAsia="Calibri" w:hAnsi="Arial" w:cs="Arial"/>
          <w:sz w:val="24"/>
          <w:szCs w:val="24"/>
          <w:lang w:eastAsia="es-ES"/>
        </w:rPr>
        <w:t>J</w:t>
      </w:r>
      <w:r w:rsidRPr="00770BCB">
        <w:rPr>
          <w:rFonts w:ascii="Arial" w:eastAsia="Calibri" w:hAnsi="Arial" w:cs="Arial"/>
          <w:sz w:val="24"/>
          <w:szCs w:val="24"/>
          <w:lang w:eastAsia="es-ES"/>
        </w:rPr>
        <w:t xml:space="preserve">ornada </w:t>
      </w:r>
      <w:r w:rsidR="00F474A3" w:rsidRPr="00770BCB">
        <w:rPr>
          <w:rFonts w:ascii="Arial" w:eastAsia="Calibri" w:hAnsi="Arial" w:cs="Arial"/>
          <w:sz w:val="24"/>
          <w:szCs w:val="24"/>
          <w:lang w:eastAsia="es-ES"/>
        </w:rPr>
        <w:t>E</w:t>
      </w:r>
      <w:r w:rsidRPr="00770BCB">
        <w:rPr>
          <w:rFonts w:ascii="Arial" w:eastAsia="Calibri" w:hAnsi="Arial" w:cs="Arial"/>
          <w:sz w:val="24"/>
          <w:szCs w:val="24"/>
          <w:lang w:eastAsia="es-ES"/>
        </w:rPr>
        <w:t xml:space="preserve">lectoral. </w:t>
      </w:r>
    </w:p>
    <w:p w14:paraId="5757A180" w14:textId="77777777" w:rsidR="009A48F6" w:rsidRPr="00770BCB" w:rsidRDefault="009A48F6" w:rsidP="002F31F0">
      <w:pPr>
        <w:spacing w:after="0"/>
        <w:jc w:val="both"/>
        <w:rPr>
          <w:rFonts w:ascii="Arial" w:eastAsia="Times New Roman" w:hAnsi="Arial" w:cs="Arial"/>
          <w:b/>
          <w:bCs/>
          <w:sz w:val="24"/>
          <w:szCs w:val="24"/>
          <w:lang w:eastAsia="es-ES"/>
        </w:rPr>
      </w:pPr>
    </w:p>
    <w:p w14:paraId="6BE76133" w14:textId="66F76197" w:rsidR="009C7AB9" w:rsidRPr="00770BCB" w:rsidRDefault="005D5ADC" w:rsidP="002F31F0">
      <w:pPr>
        <w:spacing w:after="0"/>
        <w:jc w:val="both"/>
        <w:rPr>
          <w:rFonts w:ascii="Arial" w:eastAsia="Times New Roman" w:hAnsi="Arial" w:cs="Arial"/>
          <w:b/>
          <w:bCs/>
          <w:sz w:val="24"/>
          <w:szCs w:val="24"/>
          <w:lang w:eastAsia="es-ES"/>
        </w:rPr>
      </w:pPr>
      <w:r w:rsidRPr="00770BCB">
        <w:rPr>
          <w:rFonts w:ascii="Arial" w:eastAsia="Times New Roman" w:hAnsi="Arial" w:cs="Arial"/>
          <w:b/>
          <w:bCs/>
          <w:sz w:val="24"/>
          <w:szCs w:val="24"/>
          <w:lang w:eastAsia="es-ES"/>
        </w:rPr>
        <w:t>Artículo 8</w:t>
      </w:r>
      <w:r w:rsidR="00977252" w:rsidRPr="00770BCB">
        <w:rPr>
          <w:rFonts w:ascii="Arial" w:eastAsia="Times New Roman" w:hAnsi="Arial" w:cs="Arial"/>
          <w:b/>
          <w:bCs/>
          <w:sz w:val="24"/>
          <w:szCs w:val="24"/>
          <w:lang w:eastAsia="es-ES"/>
        </w:rPr>
        <w:t>2</w:t>
      </w:r>
      <w:r w:rsidRPr="00770BCB">
        <w:rPr>
          <w:rFonts w:ascii="Arial" w:eastAsia="Times New Roman" w:hAnsi="Arial" w:cs="Arial"/>
          <w:b/>
          <w:bCs/>
          <w:sz w:val="24"/>
          <w:szCs w:val="24"/>
          <w:lang w:eastAsia="es-ES"/>
        </w:rPr>
        <w:t xml:space="preserve">. </w:t>
      </w:r>
    </w:p>
    <w:p w14:paraId="11FB37EC" w14:textId="77777777" w:rsidR="009C7AB9" w:rsidRPr="00770BCB" w:rsidRDefault="009C7AB9" w:rsidP="002F31F0">
      <w:pPr>
        <w:spacing w:after="0"/>
        <w:jc w:val="both"/>
        <w:rPr>
          <w:rFonts w:ascii="Arial" w:eastAsia="Times New Roman" w:hAnsi="Arial" w:cs="Arial"/>
          <w:b/>
          <w:bCs/>
          <w:sz w:val="24"/>
          <w:szCs w:val="24"/>
          <w:lang w:eastAsia="es-ES"/>
        </w:rPr>
      </w:pPr>
    </w:p>
    <w:p w14:paraId="64EC0F1B" w14:textId="14EF6A5A" w:rsidR="009C7AB9" w:rsidRPr="00770BCB" w:rsidRDefault="005D5ADC" w:rsidP="00032C77">
      <w:pPr>
        <w:pStyle w:val="Prrafodelista"/>
        <w:numPr>
          <w:ilvl w:val="0"/>
          <w:numId w:val="105"/>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A la conclusión de la sesión de cómputo distrital o municipal, </w:t>
      </w:r>
      <w:r w:rsidR="0041399F" w:rsidRPr="00770BCB">
        <w:rPr>
          <w:rFonts w:ascii="Arial" w:eastAsia="Calibri" w:hAnsi="Arial" w:cs="Arial"/>
          <w:sz w:val="24"/>
          <w:szCs w:val="24"/>
          <w:lang w:eastAsia="es-ES"/>
        </w:rPr>
        <w:t>la Presidencia</w:t>
      </w:r>
      <w:r w:rsidRPr="00770BCB">
        <w:rPr>
          <w:rFonts w:ascii="Arial" w:eastAsia="Calibri" w:hAnsi="Arial" w:cs="Arial"/>
          <w:sz w:val="24"/>
          <w:szCs w:val="24"/>
          <w:lang w:eastAsia="es-ES"/>
        </w:rPr>
        <w:t xml:space="preserve"> del Consejo ordenará la fijación de los resultados de la elección, en el exterior de la sede del Consejo, en el cartel correspondiente.</w:t>
      </w:r>
    </w:p>
    <w:p w14:paraId="2B663F4D" w14:textId="77777777" w:rsidR="009C7AB9" w:rsidRPr="00770BCB" w:rsidRDefault="009C7AB9" w:rsidP="002F31F0">
      <w:pPr>
        <w:pStyle w:val="Prrafodelista"/>
        <w:spacing w:after="0"/>
        <w:ind w:left="426"/>
        <w:jc w:val="both"/>
        <w:rPr>
          <w:rFonts w:ascii="Arial" w:eastAsia="Calibri" w:hAnsi="Arial" w:cs="Arial"/>
          <w:sz w:val="24"/>
          <w:szCs w:val="24"/>
          <w:lang w:eastAsia="es-ES"/>
        </w:rPr>
      </w:pPr>
    </w:p>
    <w:p w14:paraId="33ADB644" w14:textId="79C81DB6" w:rsidR="005D5ADC" w:rsidRPr="00770BCB" w:rsidRDefault="005D5ADC" w:rsidP="00032C77">
      <w:pPr>
        <w:pStyle w:val="Prrafodelista"/>
        <w:numPr>
          <w:ilvl w:val="0"/>
          <w:numId w:val="105"/>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Asimismo, el </w:t>
      </w:r>
      <w:r w:rsidR="001F4346" w:rsidRPr="00770BCB">
        <w:rPr>
          <w:rFonts w:ascii="Arial" w:eastAsia="Calibri" w:hAnsi="Arial" w:cs="Arial"/>
          <w:sz w:val="24"/>
          <w:szCs w:val="24"/>
          <w:lang w:eastAsia="es-ES"/>
        </w:rPr>
        <w:t>IEM</w:t>
      </w:r>
      <w:r w:rsidRPr="00770BCB">
        <w:rPr>
          <w:rFonts w:ascii="Arial" w:eastAsia="Calibri" w:hAnsi="Arial" w:cs="Arial"/>
          <w:sz w:val="24"/>
          <w:szCs w:val="24"/>
          <w:lang w:eastAsia="es-ES"/>
        </w:rPr>
        <w:t xml:space="preserve"> deberá publicar en su portal de internet las bases de datos que integren los resultados de los cómputos de las elecciones locales, así como el porcentaje de participación ciudadana en cada una de ellas, a más tardar, cinco días posteriores al cierre de la última sesión de cómputo distrital o municipal, según corresponda. Dichos resultados deberán presentarse desagregados a nivel de acta de escrutinio y cómputo y se deberán apegar a los formatos definidos por el </w:t>
      </w:r>
      <w:r w:rsidR="001F4346" w:rsidRPr="00770BCB">
        <w:rPr>
          <w:rFonts w:ascii="Arial" w:eastAsia="Calibri" w:hAnsi="Arial" w:cs="Arial"/>
          <w:sz w:val="24"/>
          <w:szCs w:val="24"/>
          <w:lang w:eastAsia="es-ES"/>
        </w:rPr>
        <w:t>IEM</w:t>
      </w:r>
      <w:r w:rsidRPr="00770BCB">
        <w:rPr>
          <w:rFonts w:ascii="Arial" w:eastAsia="Calibri" w:hAnsi="Arial" w:cs="Arial"/>
          <w:sz w:val="24"/>
          <w:szCs w:val="24"/>
          <w:lang w:eastAsia="es-ES"/>
        </w:rPr>
        <w:t xml:space="preserve"> para estos efectos.</w:t>
      </w:r>
    </w:p>
    <w:p w14:paraId="1228A9AE" w14:textId="77777777" w:rsidR="005D5ADC" w:rsidRPr="00770BCB" w:rsidRDefault="005D5ADC" w:rsidP="002F31F0">
      <w:pPr>
        <w:spacing w:after="0"/>
        <w:jc w:val="center"/>
        <w:rPr>
          <w:rFonts w:ascii="Arial" w:eastAsia="Calibri" w:hAnsi="Arial" w:cs="Arial"/>
          <w:b/>
          <w:bCs/>
          <w:sz w:val="24"/>
          <w:szCs w:val="24"/>
          <w:lang w:eastAsia="es-ES"/>
        </w:rPr>
      </w:pPr>
    </w:p>
    <w:p w14:paraId="43BCC17B" w14:textId="39A1622D" w:rsidR="0076126E" w:rsidRPr="00770BCB" w:rsidRDefault="005C6F43" w:rsidP="004D7556">
      <w:pPr>
        <w:pStyle w:val="Ttulo1"/>
        <w:spacing w:before="0" w:line="240" w:lineRule="auto"/>
        <w:jc w:val="center"/>
        <w:rPr>
          <w:rFonts w:ascii="Arial" w:eastAsia="Calibri" w:hAnsi="Arial" w:cs="Arial"/>
          <w:b/>
          <w:bCs/>
          <w:color w:val="auto"/>
          <w:sz w:val="24"/>
          <w:szCs w:val="24"/>
          <w:lang w:eastAsia="es-ES"/>
        </w:rPr>
      </w:pPr>
      <w:bookmarkStart w:id="89" w:name="_Toc155774098"/>
      <w:r w:rsidRPr="00770BCB">
        <w:rPr>
          <w:rFonts w:ascii="Arial" w:eastAsia="Calibri" w:hAnsi="Arial" w:cs="Arial"/>
          <w:b/>
          <w:bCs/>
          <w:color w:val="auto"/>
          <w:sz w:val="24"/>
          <w:szCs w:val="24"/>
          <w:lang w:eastAsia="es-ES"/>
        </w:rPr>
        <w:t xml:space="preserve">SECCIÓN DÉCIMA </w:t>
      </w:r>
      <w:bookmarkEnd w:id="89"/>
      <w:r w:rsidR="00BD715F" w:rsidRPr="00770BCB">
        <w:rPr>
          <w:rFonts w:ascii="Arial" w:eastAsia="Calibri" w:hAnsi="Arial" w:cs="Arial"/>
          <w:b/>
          <w:bCs/>
          <w:color w:val="auto"/>
          <w:sz w:val="24"/>
          <w:szCs w:val="24"/>
          <w:lang w:eastAsia="es-ES"/>
        </w:rPr>
        <w:t>NOVENA</w:t>
      </w:r>
    </w:p>
    <w:p w14:paraId="2B2903AF" w14:textId="46229E72" w:rsidR="0076126E" w:rsidRPr="00770BCB" w:rsidRDefault="0076126E" w:rsidP="004D7556">
      <w:pPr>
        <w:pStyle w:val="Ttulo1"/>
        <w:spacing w:before="0" w:line="240" w:lineRule="auto"/>
        <w:jc w:val="center"/>
        <w:rPr>
          <w:rFonts w:ascii="Arial" w:eastAsia="Calibri" w:hAnsi="Arial" w:cs="Arial"/>
          <w:b/>
          <w:bCs/>
          <w:color w:val="auto"/>
          <w:sz w:val="24"/>
          <w:szCs w:val="24"/>
          <w:lang w:eastAsia="es-ES"/>
        </w:rPr>
      </w:pPr>
      <w:bookmarkStart w:id="90" w:name="_Toc155774099"/>
      <w:r w:rsidRPr="00770BCB">
        <w:rPr>
          <w:rFonts w:ascii="Arial" w:eastAsia="Calibri" w:hAnsi="Arial" w:cs="Arial"/>
          <w:b/>
          <w:bCs/>
          <w:color w:val="auto"/>
          <w:sz w:val="24"/>
          <w:szCs w:val="24"/>
          <w:lang w:eastAsia="es-ES"/>
        </w:rPr>
        <w:t xml:space="preserve">Cómputo de </w:t>
      </w:r>
      <w:r w:rsidR="005C6F43" w:rsidRPr="00770BCB">
        <w:rPr>
          <w:rFonts w:ascii="Arial" w:eastAsia="Calibri" w:hAnsi="Arial" w:cs="Arial"/>
          <w:b/>
          <w:bCs/>
          <w:color w:val="auto"/>
          <w:sz w:val="24"/>
          <w:szCs w:val="24"/>
          <w:lang w:eastAsia="es-ES"/>
        </w:rPr>
        <w:t>O</w:t>
      </w:r>
      <w:r w:rsidRPr="00770BCB">
        <w:rPr>
          <w:rFonts w:ascii="Arial" w:eastAsia="Calibri" w:hAnsi="Arial" w:cs="Arial"/>
          <w:b/>
          <w:bCs/>
          <w:color w:val="auto"/>
          <w:sz w:val="24"/>
          <w:szCs w:val="24"/>
          <w:lang w:eastAsia="es-ES"/>
        </w:rPr>
        <w:t xml:space="preserve">tras </w:t>
      </w:r>
      <w:r w:rsidR="005C6F43" w:rsidRPr="00770BCB">
        <w:rPr>
          <w:rFonts w:ascii="Arial" w:eastAsia="Calibri" w:hAnsi="Arial" w:cs="Arial"/>
          <w:b/>
          <w:bCs/>
          <w:color w:val="auto"/>
          <w:sz w:val="24"/>
          <w:szCs w:val="24"/>
          <w:lang w:eastAsia="es-ES"/>
        </w:rPr>
        <w:t>M</w:t>
      </w:r>
      <w:r w:rsidRPr="00770BCB">
        <w:rPr>
          <w:rFonts w:ascii="Arial" w:eastAsia="Calibri" w:hAnsi="Arial" w:cs="Arial"/>
          <w:b/>
          <w:bCs/>
          <w:color w:val="auto"/>
          <w:sz w:val="24"/>
          <w:szCs w:val="24"/>
          <w:lang w:eastAsia="es-ES"/>
        </w:rPr>
        <w:t xml:space="preserve">odalidades de </w:t>
      </w:r>
      <w:r w:rsidR="005C6F43" w:rsidRPr="00770BCB">
        <w:rPr>
          <w:rFonts w:ascii="Arial" w:eastAsia="Calibri" w:hAnsi="Arial" w:cs="Arial"/>
          <w:b/>
          <w:bCs/>
          <w:color w:val="auto"/>
          <w:sz w:val="24"/>
          <w:szCs w:val="24"/>
          <w:lang w:eastAsia="es-ES"/>
        </w:rPr>
        <w:t>V</w:t>
      </w:r>
      <w:r w:rsidRPr="00770BCB">
        <w:rPr>
          <w:rFonts w:ascii="Arial" w:eastAsia="Calibri" w:hAnsi="Arial" w:cs="Arial"/>
          <w:b/>
          <w:bCs/>
          <w:color w:val="auto"/>
          <w:sz w:val="24"/>
          <w:szCs w:val="24"/>
          <w:lang w:eastAsia="es-ES"/>
        </w:rPr>
        <w:t>otación</w:t>
      </w:r>
      <w:bookmarkEnd w:id="90"/>
    </w:p>
    <w:p w14:paraId="773D4522" w14:textId="77777777" w:rsidR="005C6F43" w:rsidRPr="00770BCB" w:rsidRDefault="005C6F43" w:rsidP="004D7556">
      <w:pPr>
        <w:spacing w:after="0" w:line="240" w:lineRule="auto"/>
        <w:jc w:val="center"/>
        <w:rPr>
          <w:rFonts w:ascii="Arial" w:eastAsia="Calibri" w:hAnsi="Arial" w:cs="Arial"/>
          <w:b/>
          <w:bCs/>
          <w:sz w:val="24"/>
          <w:szCs w:val="24"/>
          <w:lang w:eastAsia="es-ES"/>
        </w:rPr>
      </w:pPr>
    </w:p>
    <w:p w14:paraId="6E4F36DB" w14:textId="7886A529" w:rsidR="00F315A8" w:rsidRPr="00770BCB" w:rsidRDefault="00DF7A20" w:rsidP="00DF7A20">
      <w:pPr>
        <w:spacing w:after="0"/>
        <w:jc w:val="both"/>
        <w:rPr>
          <w:rFonts w:ascii="Arial" w:eastAsia="Times New Roman" w:hAnsi="Arial" w:cs="Arial"/>
          <w:b/>
          <w:bCs/>
          <w:sz w:val="24"/>
          <w:szCs w:val="24"/>
          <w:lang w:eastAsia="es-ES"/>
        </w:rPr>
      </w:pPr>
      <w:r w:rsidRPr="00770BCB">
        <w:rPr>
          <w:rFonts w:ascii="Arial" w:eastAsia="Times New Roman" w:hAnsi="Arial" w:cs="Arial"/>
          <w:b/>
          <w:bCs/>
          <w:sz w:val="24"/>
          <w:szCs w:val="24"/>
          <w:lang w:eastAsia="es-ES"/>
        </w:rPr>
        <w:t>Artículo 8</w:t>
      </w:r>
      <w:r w:rsidR="00977252" w:rsidRPr="00770BCB">
        <w:rPr>
          <w:rFonts w:ascii="Arial" w:eastAsia="Times New Roman" w:hAnsi="Arial" w:cs="Arial"/>
          <w:b/>
          <w:bCs/>
          <w:sz w:val="24"/>
          <w:szCs w:val="24"/>
          <w:lang w:eastAsia="es-ES"/>
        </w:rPr>
        <w:t>3</w:t>
      </w:r>
      <w:r w:rsidRPr="00770BCB">
        <w:rPr>
          <w:rFonts w:ascii="Arial" w:eastAsia="Times New Roman" w:hAnsi="Arial" w:cs="Arial"/>
          <w:b/>
          <w:bCs/>
          <w:sz w:val="24"/>
          <w:szCs w:val="24"/>
          <w:lang w:eastAsia="es-ES"/>
        </w:rPr>
        <w:t xml:space="preserve">. </w:t>
      </w:r>
    </w:p>
    <w:p w14:paraId="24133525" w14:textId="77777777" w:rsidR="00F315A8" w:rsidRPr="00770BCB" w:rsidRDefault="00F315A8" w:rsidP="00DF7A20">
      <w:pPr>
        <w:spacing w:after="0"/>
        <w:jc w:val="both"/>
        <w:rPr>
          <w:rFonts w:ascii="Arial" w:eastAsia="Times New Roman" w:hAnsi="Arial" w:cs="Arial"/>
          <w:b/>
          <w:bCs/>
          <w:sz w:val="24"/>
          <w:szCs w:val="24"/>
          <w:lang w:eastAsia="es-ES"/>
        </w:rPr>
      </w:pPr>
    </w:p>
    <w:p w14:paraId="73C8A975" w14:textId="1F9EECA3" w:rsidR="00DF7A20" w:rsidRPr="00770BCB" w:rsidRDefault="00D52AD6" w:rsidP="008D149F">
      <w:pPr>
        <w:pStyle w:val="Prrafodelista"/>
        <w:numPr>
          <w:ilvl w:val="0"/>
          <w:numId w:val="123"/>
        </w:numPr>
        <w:spacing w:after="0"/>
        <w:ind w:left="426" w:hanging="284"/>
        <w:jc w:val="both"/>
        <w:rPr>
          <w:rFonts w:ascii="Arial" w:eastAsia="Times New Roman" w:hAnsi="Arial" w:cs="Arial"/>
          <w:sz w:val="24"/>
          <w:szCs w:val="24"/>
          <w:lang w:eastAsia="es-ES"/>
        </w:rPr>
      </w:pPr>
      <w:r w:rsidRPr="00770BCB">
        <w:rPr>
          <w:rFonts w:ascii="Arial" w:eastAsia="Times New Roman" w:hAnsi="Arial" w:cs="Arial"/>
          <w:sz w:val="24"/>
          <w:szCs w:val="24"/>
          <w:lang w:eastAsia="es-ES"/>
        </w:rPr>
        <w:t xml:space="preserve">El voto anticipado, se computará </w:t>
      </w:r>
      <w:r w:rsidRPr="00770BCB">
        <w:rPr>
          <w:rFonts w:ascii="Arial" w:eastAsia="Times New Roman" w:hAnsi="Arial" w:cs="Arial"/>
          <w:bCs/>
          <w:sz w:val="24"/>
          <w:szCs w:val="24"/>
          <w:lang w:eastAsia="es-ES"/>
        </w:rPr>
        <w:t>con</w:t>
      </w:r>
      <w:r w:rsidRPr="00770BCB">
        <w:rPr>
          <w:rFonts w:ascii="Arial" w:eastAsia="Times New Roman" w:hAnsi="Arial" w:cs="Arial"/>
          <w:sz w:val="24"/>
          <w:szCs w:val="24"/>
          <w:lang w:eastAsia="es-ES"/>
        </w:rPr>
        <w:t xml:space="preserve"> la finalidad de garantizar el derecho a votar de la ciudadanía que, por alguna limitación física o discapacidad, este </w:t>
      </w:r>
      <w:r w:rsidRPr="00770BCB">
        <w:rPr>
          <w:rFonts w:ascii="Arial" w:eastAsia="Times New Roman" w:hAnsi="Arial" w:cs="Arial"/>
          <w:sz w:val="24"/>
          <w:szCs w:val="24"/>
          <w:lang w:eastAsia="es-ES"/>
        </w:rPr>
        <w:lastRenderedPageBreak/>
        <w:t>imposibilitada para acudir a la casilla el día de la Jornada Electoral</w:t>
      </w:r>
      <w:r w:rsidR="00F315A8" w:rsidRPr="00770BCB">
        <w:rPr>
          <w:rFonts w:ascii="Arial" w:eastAsia="Times New Roman" w:hAnsi="Arial" w:cs="Arial"/>
          <w:sz w:val="24"/>
          <w:szCs w:val="24"/>
          <w:lang w:eastAsia="es-ES"/>
        </w:rPr>
        <w:t>, de conformidad con lo siguiente:</w:t>
      </w:r>
    </w:p>
    <w:p w14:paraId="1B693F07" w14:textId="41AF2BB0" w:rsidR="003E0337" w:rsidRPr="00770BCB" w:rsidRDefault="003E0337" w:rsidP="008D149F">
      <w:pPr>
        <w:spacing w:after="0"/>
        <w:ind w:left="426" w:hanging="284"/>
        <w:jc w:val="both"/>
        <w:rPr>
          <w:rFonts w:ascii="Arial" w:hAnsi="Arial" w:cs="Arial"/>
          <w:sz w:val="24"/>
          <w:szCs w:val="24"/>
        </w:rPr>
      </w:pPr>
    </w:p>
    <w:p w14:paraId="5CB476AD" w14:textId="11BFBBA1" w:rsidR="003E0337" w:rsidRPr="00770BCB" w:rsidRDefault="003E0337" w:rsidP="008D149F">
      <w:pPr>
        <w:pStyle w:val="Prrafodelista"/>
        <w:numPr>
          <w:ilvl w:val="0"/>
          <w:numId w:val="121"/>
        </w:numPr>
        <w:spacing w:after="0"/>
        <w:ind w:left="710" w:hanging="284"/>
        <w:jc w:val="both"/>
        <w:rPr>
          <w:rFonts w:ascii="Arial" w:hAnsi="Arial" w:cs="Arial"/>
          <w:sz w:val="24"/>
          <w:szCs w:val="24"/>
        </w:rPr>
      </w:pPr>
      <w:r w:rsidRPr="00770BCB">
        <w:rPr>
          <w:rFonts w:ascii="Arial" w:hAnsi="Arial" w:cs="Arial"/>
          <w:sz w:val="24"/>
          <w:szCs w:val="24"/>
        </w:rPr>
        <w:t xml:space="preserve">En el caso de las actas correspondientes de Voto Anticipado, serán las primeras que coteje el Consejo </w:t>
      </w:r>
      <w:r w:rsidR="007644C5" w:rsidRPr="00770BCB">
        <w:rPr>
          <w:rFonts w:ascii="Arial" w:hAnsi="Arial" w:cs="Arial"/>
          <w:sz w:val="24"/>
          <w:szCs w:val="24"/>
        </w:rPr>
        <w:t>correspondiente.</w:t>
      </w:r>
      <w:r w:rsidR="00F315A8" w:rsidRPr="00770BCB">
        <w:rPr>
          <w:rFonts w:ascii="Arial" w:hAnsi="Arial" w:cs="Arial"/>
          <w:sz w:val="24"/>
          <w:szCs w:val="24"/>
        </w:rPr>
        <w:t xml:space="preserve"> </w:t>
      </w:r>
    </w:p>
    <w:p w14:paraId="1450C5F1" w14:textId="77777777" w:rsidR="00F315A8" w:rsidRPr="00770BCB" w:rsidRDefault="00F315A8" w:rsidP="008D149F">
      <w:pPr>
        <w:spacing w:after="0"/>
        <w:ind w:left="710" w:hanging="284"/>
        <w:jc w:val="both"/>
        <w:rPr>
          <w:rFonts w:ascii="Arial" w:hAnsi="Arial" w:cs="Arial"/>
          <w:sz w:val="24"/>
          <w:szCs w:val="24"/>
        </w:rPr>
      </w:pPr>
    </w:p>
    <w:p w14:paraId="62385C78" w14:textId="742F04DA" w:rsidR="003E0337" w:rsidRPr="00770BCB" w:rsidRDefault="003E0337" w:rsidP="008D149F">
      <w:pPr>
        <w:pStyle w:val="Prrafodelista"/>
        <w:numPr>
          <w:ilvl w:val="0"/>
          <w:numId w:val="121"/>
        </w:numPr>
        <w:spacing w:after="0"/>
        <w:ind w:left="710" w:hanging="284"/>
        <w:jc w:val="both"/>
        <w:rPr>
          <w:rFonts w:ascii="Arial" w:hAnsi="Arial" w:cs="Arial"/>
          <w:sz w:val="24"/>
          <w:szCs w:val="24"/>
        </w:rPr>
      </w:pPr>
      <w:r w:rsidRPr="00770BCB">
        <w:rPr>
          <w:rFonts w:ascii="Arial" w:hAnsi="Arial" w:cs="Arial"/>
          <w:sz w:val="24"/>
          <w:szCs w:val="24"/>
        </w:rPr>
        <w:t>La Presidencia del Consejo realizará el cotejo mediante la lectura en voz alta de los datos contenidos en el acta de escrutinio y cómputo extraída del expediente de cada Mesa de Escrutinio y Cómputo, en confronta con la información del acta que obre en su poder desde la noche de la Jornada Electoral.</w:t>
      </w:r>
    </w:p>
    <w:p w14:paraId="6AFDA43F" w14:textId="77777777" w:rsidR="003E0337" w:rsidRPr="00770BCB" w:rsidRDefault="003E0337" w:rsidP="008D149F">
      <w:pPr>
        <w:pStyle w:val="Prrafodelista"/>
        <w:spacing w:after="0"/>
        <w:ind w:left="710" w:hanging="284"/>
        <w:jc w:val="both"/>
        <w:rPr>
          <w:rFonts w:ascii="Arial" w:hAnsi="Arial" w:cs="Arial"/>
          <w:sz w:val="24"/>
          <w:szCs w:val="24"/>
        </w:rPr>
      </w:pPr>
    </w:p>
    <w:p w14:paraId="02BB01E2" w14:textId="7C1965CC" w:rsidR="003E0337" w:rsidRPr="00770BCB" w:rsidRDefault="003E0337" w:rsidP="008D149F">
      <w:pPr>
        <w:pStyle w:val="Prrafodelista"/>
        <w:numPr>
          <w:ilvl w:val="0"/>
          <w:numId w:val="121"/>
        </w:numPr>
        <w:spacing w:after="0"/>
        <w:ind w:left="710" w:hanging="284"/>
        <w:jc w:val="both"/>
        <w:rPr>
          <w:rFonts w:ascii="Arial" w:hAnsi="Arial" w:cs="Arial"/>
          <w:sz w:val="24"/>
          <w:szCs w:val="24"/>
        </w:rPr>
      </w:pPr>
      <w:r w:rsidRPr="00770BCB">
        <w:rPr>
          <w:rFonts w:ascii="Arial" w:hAnsi="Arial" w:cs="Arial"/>
          <w:sz w:val="24"/>
          <w:szCs w:val="24"/>
        </w:rPr>
        <w:t xml:space="preserve">En los distritos </w:t>
      </w:r>
      <w:r w:rsidR="007644C5" w:rsidRPr="00770BCB">
        <w:rPr>
          <w:rFonts w:ascii="Arial" w:hAnsi="Arial" w:cs="Arial"/>
          <w:sz w:val="24"/>
          <w:szCs w:val="24"/>
        </w:rPr>
        <w:t xml:space="preserve">y municipios </w:t>
      </w:r>
      <w:r w:rsidRPr="00770BCB">
        <w:rPr>
          <w:rFonts w:ascii="Arial" w:hAnsi="Arial" w:cs="Arial"/>
          <w:sz w:val="24"/>
          <w:szCs w:val="24"/>
        </w:rPr>
        <w:t>que registraron Votación Anticipada, se seguirá el siguiente orden para el cómputo de las actas respectivas, el cual, invariablemente, se realizará en el Pleno del Consejo:</w:t>
      </w:r>
    </w:p>
    <w:p w14:paraId="5B43E79C" w14:textId="77777777" w:rsidR="003E0337" w:rsidRPr="00770BCB" w:rsidRDefault="003E0337" w:rsidP="008D149F">
      <w:pPr>
        <w:spacing w:after="0"/>
        <w:ind w:left="284"/>
        <w:jc w:val="both"/>
        <w:rPr>
          <w:rFonts w:ascii="Arial" w:hAnsi="Arial" w:cs="Arial"/>
          <w:sz w:val="24"/>
          <w:szCs w:val="24"/>
        </w:rPr>
      </w:pPr>
    </w:p>
    <w:p w14:paraId="57192177" w14:textId="77777777" w:rsidR="003E0337" w:rsidRPr="00770BCB" w:rsidRDefault="003E0337" w:rsidP="008D149F">
      <w:pPr>
        <w:pStyle w:val="Prrafodelista"/>
        <w:numPr>
          <w:ilvl w:val="0"/>
          <w:numId w:val="122"/>
        </w:numPr>
        <w:autoSpaceDN w:val="0"/>
        <w:spacing w:after="0"/>
        <w:ind w:left="1702"/>
        <w:jc w:val="both"/>
        <w:rPr>
          <w:rFonts w:ascii="Arial" w:hAnsi="Arial" w:cs="Arial"/>
          <w:sz w:val="24"/>
          <w:szCs w:val="24"/>
        </w:rPr>
      </w:pPr>
      <w:r w:rsidRPr="00770BCB">
        <w:rPr>
          <w:rFonts w:ascii="Arial" w:hAnsi="Arial" w:cs="Arial"/>
          <w:sz w:val="24"/>
          <w:szCs w:val="24"/>
        </w:rPr>
        <w:t xml:space="preserve">Cotejo de actas de las </w:t>
      </w:r>
      <w:bookmarkStart w:id="91" w:name="_Hlk156220861"/>
      <w:r w:rsidRPr="00770BCB">
        <w:rPr>
          <w:rFonts w:ascii="Arial" w:hAnsi="Arial" w:cs="Arial"/>
          <w:sz w:val="24"/>
          <w:szCs w:val="24"/>
        </w:rPr>
        <w:t>Mesa de Escrutinio y Cómputo de Votación Anticipada</w:t>
      </w:r>
      <w:bookmarkEnd w:id="91"/>
      <w:r w:rsidRPr="00770BCB">
        <w:rPr>
          <w:rFonts w:ascii="Arial" w:hAnsi="Arial" w:cs="Arial"/>
          <w:sz w:val="24"/>
          <w:szCs w:val="24"/>
        </w:rPr>
        <w:t xml:space="preserve">, en su caso, recuento. </w:t>
      </w:r>
    </w:p>
    <w:p w14:paraId="7A25C23F" w14:textId="649B046E" w:rsidR="003E0337" w:rsidRPr="00770BCB" w:rsidRDefault="003E0337" w:rsidP="008D149F">
      <w:pPr>
        <w:pStyle w:val="Prrafodelista"/>
        <w:numPr>
          <w:ilvl w:val="0"/>
          <w:numId w:val="122"/>
        </w:numPr>
        <w:autoSpaceDN w:val="0"/>
        <w:spacing w:after="0"/>
        <w:ind w:left="1702"/>
        <w:jc w:val="both"/>
        <w:rPr>
          <w:rFonts w:ascii="Arial" w:hAnsi="Arial" w:cs="Arial"/>
          <w:sz w:val="24"/>
          <w:szCs w:val="24"/>
        </w:rPr>
      </w:pPr>
      <w:r w:rsidRPr="00770BCB">
        <w:rPr>
          <w:rFonts w:ascii="Arial" w:hAnsi="Arial" w:cs="Arial"/>
          <w:sz w:val="24"/>
          <w:szCs w:val="24"/>
        </w:rPr>
        <w:t>Cotejo de casillas básicas, contiguas y extraordinarias.</w:t>
      </w:r>
    </w:p>
    <w:p w14:paraId="1599D9EF" w14:textId="7DC0B2DF" w:rsidR="003E0337" w:rsidRPr="00770BCB" w:rsidRDefault="003E0337" w:rsidP="008D149F">
      <w:pPr>
        <w:pStyle w:val="Prrafodelista"/>
        <w:numPr>
          <w:ilvl w:val="0"/>
          <w:numId w:val="122"/>
        </w:numPr>
        <w:autoSpaceDN w:val="0"/>
        <w:spacing w:after="0"/>
        <w:ind w:left="1702"/>
        <w:jc w:val="both"/>
        <w:rPr>
          <w:rFonts w:ascii="Arial" w:hAnsi="Arial" w:cs="Arial"/>
          <w:sz w:val="24"/>
          <w:szCs w:val="24"/>
        </w:rPr>
      </w:pPr>
      <w:r w:rsidRPr="00770BCB">
        <w:rPr>
          <w:rFonts w:ascii="Arial" w:hAnsi="Arial" w:cs="Arial"/>
          <w:sz w:val="24"/>
          <w:szCs w:val="24"/>
        </w:rPr>
        <w:t>Cotejo de casillas especiales y, en su caso, recuento.</w:t>
      </w:r>
    </w:p>
    <w:p w14:paraId="4A4A60CB" w14:textId="2A05CDB3" w:rsidR="003E0337" w:rsidRPr="00770BCB" w:rsidRDefault="003E0337" w:rsidP="008D149F">
      <w:pPr>
        <w:pStyle w:val="Prrafodelista"/>
        <w:numPr>
          <w:ilvl w:val="0"/>
          <w:numId w:val="122"/>
        </w:numPr>
        <w:autoSpaceDN w:val="0"/>
        <w:spacing w:after="0"/>
        <w:ind w:left="1702"/>
        <w:jc w:val="both"/>
        <w:rPr>
          <w:rFonts w:ascii="Arial" w:hAnsi="Arial" w:cs="Arial"/>
          <w:sz w:val="24"/>
          <w:szCs w:val="24"/>
        </w:rPr>
      </w:pPr>
      <w:r w:rsidRPr="00770BCB">
        <w:rPr>
          <w:rFonts w:ascii="Arial" w:hAnsi="Arial" w:cs="Arial"/>
          <w:sz w:val="24"/>
          <w:szCs w:val="24"/>
        </w:rPr>
        <w:t>Revisión de paquetes con muestras de alteración.</w:t>
      </w:r>
    </w:p>
    <w:p w14:paraId="5FAB7661" w14:textId="77777777" w:rsidR="003E0337" w:rsidRPr="00770BCB" w:rsidRDefault="003E0337" w:rsidP="008D149F">
      <w:pPr>
        <w:pStyle w:val="Prrafodelista"/>
        <w:numPr>
          <w:ilvl w:val="0"/>
          <w:numId w:val="122"/>
        </w:numPr>
        <w:autoSpaceDN w:val="0"/>
        <w:spacing w:after="0"/>
        <w:ind w:left="1702"/>
        <w:jc w:val="both"/>
        <w:rPr>
          <w:rFonts w:ascii="Arial" w:hAnsi="Arial" w:cs="Arial"/>
          <w:sz w:val="24"/>
          <w:szCs w:val="24"/>
        </w:rPr>
      </w:pPr>
      <w:r w:rsidRPr="00770BCB">
        <w:rPr>
          <w:rFonts w:ascii="Arial" w:hAnsi="Arial" w:cs="Arial"/>
          <w:sz w:val="24"/>
          <w:szCs w:val="24"/>
        </w:rPr>
        <w:t>Integración de resultados.</w:t>
      </w:r>
    </w:p>
    <w:p w14:paraId="3BD19BF4" w14:textId="77777777" w:rsidR="003E0337" w:rsidRPr="00770BCB" w:rsidRDefault="003E0337" w:rsidP="008D149F">
      <w:pPr>
        <w:pStyle w:val="Prrafodelista"/>
        <w:autoSpaceDN w:val="0"/>
        <w:spacing w:after="0"/>
        <w:ind w:left="1702"/>
        <w:jc w:val="both"/>
        <w:rPr>
          <w:rFonts w:ascii="Arial" w:hAnsi="Arial" w:cs="Arial"/>
          <w:sz w:val="24"/>
          <w:szCs w:val="24"/>
        </w:rPr>
      </w:pPr>
    </w:p>
    <w:p w14:paraId="0BF37686" w14:textId="77777777" w:rsidR="00F315A8" w:rsidRPr="00770BCB" w:rsidRDefault="003E0337" w:rsidP="008D149F">
      <w:pPr>
        <w:pStyle w:val="Prrafodelista"/>
        <w:numPr>
          <w:ilvl w:val="0"/>
          <w:numId w:val="121"/>
        </w:numPr>
        <w:spacing w:after="0"/>
        <w:ind w:left="1004"/>
        <w:jc w:val="both"/>
        <w:rPr>
          <w:rFonts w:ascii="Arial" w:hAnsi="Arial" w:cs="Arial"/>
          <w:sz w:val="24"/>
          <w:szCs w:val="24"/>
        </w:rPr>
      </w:pPr>
      <w:r w:rsidRPr="00770BCB">
        <w:rPr>
          <w:rFonts w:ascii="Arial" w:hAnsi="Arial" w:cs="Arial"/>
          <w:sz w:val="24"/>
          <w:szCs w:val="24"/>
        </w:rPr>
        <w:t xml:space="preserve">Una vez que la Presidencia del Consejo realice la lectura en voz alta de los resultados de las actas de Mesa de Escrutinio y Cómputo de Votación Anticipada, se capturará la información correspondiente en la herramienta informática, con apoyo de la persona Auxiliar de Captura. </w:t>
      </w:r>
    </w:p>
    <w:p w14:paraId="5ADE88B9" w14:textId="77777777" w:rsidR="00F315A8" w:rsidRPr="00770BCB" w:rsidRDefault="003E0337" w:rsidP="008D149F">
      <w:pPr>
        <w:pStyle w:val="Prrafodelista"/>
        <w:numPr>
          <w:ilvl w:val="0"/>
          <w:numId w:val="121"/>
        </w:numPr>
        <w:spacing w:after="0"/>
        <w:ind w:left="1004"/>
        <w:jc w:val="both"/>
        <w:rPr>
          <w:rFonts w:ascii="Arial" w:hAnsi="Arial" w:cs="Arial"/>
          <w:sz w:val="24"/>
          <w:szCs w:val="24"/>
        </w:rPr>
      </w:pPr>
      <w:r w:rsidRPr="00770BCB">
        <w:rPr>
          <w:rFonts w:ascii="Arial" w:hAnsi="Arial" w:cs="Arial"/>
          <w:sz w:val="24"/>
          <w:szCs w:val="24"/>
        </w:rPr>
        <w:t xml:space="preserve">De encontrar coincidencia en los datos contenidos en las actas de Votación Anticipada, se procederá sucesivamente a realizar la compulsa de las actas de resultados de las casillas siguientes (básicas, contiguas y extraordinarias). </w:t>
      </w:r>
    </w:p>
    <w:p w14:paraId="0F71676D" w14:textId="77777777" w:rsidR="00F315A8" w:rsidRPr="00770BCB" w:rsidRDefault="003E0337" w:rsidP="008D149F">
      <w:pPr>
        <w:pStyle w:val="Prrafodelista"/>
        <w:numPr>
          <w:ilvl w:val="0"/>
          <w:numId w:val="121"/>
        </w:numPr>
        <w:spacing w:after="0"/>
        <w:ind w:left="1004"/>
        <w:jc w:val="both"/>
        <w:rPr>
          <w:rFonts w:ascii="Arial" w:hAnsi="Arial" w:cs="Arial"/>
          <w:sz w:val="24"/>
          <w:szCs w:val="24"/>
        </w:rPr>
      </w:pPr>
      <w:r w:rsidRPr="00770BCB">
        <w:rPr>
          <w:rFonts w:ascii="Arial" w:hAnsi="Arial" w:cs="Arial"/>
          <w:sz w:val="24"/>
          <w:szCs w:val="24"/>
        </w:rPr>
        <w:t xml:space="preserve">En caso de ser necesario el recuento de votos de las Mesa de Escrutinio y Cómputo de Votación Anticipada, éste se realizará mediante la extracción de los votos que se encuentren en el expediente de la Mesa de Escrutinio y Cómputo respectiva, y se procederá a su nuevo escrutinio y cómputo en el Pleno del Consejo correspondiente. </w:t>
      </w:r>
    </w:p>
    <w:p w14:paraId="48ACC708" w14:textId="1FB21F8F" w:rsidR="003E0337" w:rsidRPr="00770BCB" w:rsidRDefault="003E0337" w:rsidP="008D149F">
      <w:pPr>
        <w:pStyle w:val="Prrafodelista"/>
        <w:numPr>
          <w:ilvl w:val="0"/>
          <w:numId w:val="121"/>
        </w:numPr>
        <w:spacing w:after="0"/>
        <w:ind w:left="1004"/>
        <w:jc w:val="both"/>
        <w:rPr>
          <w:rFonts w:ascii="Arial" w:hAnsi="Arial" w:cs="Arial"/>
          <w:sz w:val="24"/>
          <w:szCs w:val="24"/>
        </w:rPr>
      </w:pPr>
      <w:r w:rsidRPr="00770BCB">
        <w:rPr>
          <w:rFonts w:ascii="Arial" w:hAnsi="Arial" w:cs="Arial"/>
          <w:sz w:val="24"/>
          <w:szCs w:val="24"/>
        </w:rPr>
        <w:lastRenderedPageBreak/>
        <w:t>Al finalizar este procedimiento, se registrarán sus resultados obtenidos en el Acta de Escrutinio y Cómputo de Casilla levantada en el Pleno del Consejo Distrital o Municipal.</w:t>
      </w:r>
    </w:p>
    <w:p w14:paraId="51DC3C52" w14:textId="77777777" w:rsidR="003E0337" w:rsidRPr="00770BCB" w:rsidRDefault="003E0337" w:rsidP="00F315A8">
      <w:pPr>
        <w:spacing w:after="0" w:line="240" w:lineRule="auto"/>
        <w:rPr>
          <w:rFonts w:ascii="Arial" w:eastAsia="Calibri" w:hAnsi="Arial" w:cs="Arial"/>
          <w:b/>
          <w:bCs/>
          <w:sz w:val="24"/>
          <w:szCs w:val="24"/>
          <w:lang w:eastAsia="es-ES"/>
        </w:rPr>
      </w:pPr>
    </w:p>
    <w:p w14:paraId="34B8D052" w14:textId="77777777" w:rsidR="003E0337" w:rsidRPr="00770BCB" w:rsidRDefault="003E0337" w:rsidP="004D7556">
      <w:pPr>
        <w:spacing w:after="0" w:line="240" w:lineRule="auto"/>
        <w:jc w:val="center"/>
        <w:rPr>
          <w:rFonts w:ascii="Arial" w:eastAsia="Calibri" w:hAnsi="Arial" w:cs="Arial"/>
          <w:b/>
          <w:bCs/>
          <w:sz w:val="24"/>
          <w:szCs w:val="24"/>
          <w:lang w:eastAsia="es-ES"/>
        </w:rPr>
      </w:pPr>
    </w:p>
    <w:p w14:paraId="3B57539E" w14:textId="48B231B9" w:rsidR="0076126E" w:rsidRPr="00770BCB" w:rsidRDefault="005C6F43" w:rsidP="004D7556">
      <w:pPr>
        <w:pStyle w:val="Ttulo2"/>
        <w:spacing w:before="0" w:line="240" w:lineRule="auto"/>
        <w:jc w:val="center"/>
        <w:rPr>
          <w:rFonts w:ascii="Arial" w:eastAsia="Calibri" w:hAnsi="Arial" w:cs="Arial"/>
          <w:b/>
          <w:bCs/>
          <w:color w:val="auto"/>
          <w:sz w:val="24"/>
          <w:szCs w:val="24"/>
          <w:lang w:eastAsia="es-ES"/>
        </w:rPr>
      </w:pPr>
      <w:bookmarkStart w:id="92" w:name="_Toc155774100"/>
      <w:r w:rsidRPr="00770BCB">
        <w:rPr>
          <w:rFonts w:ascii="Arial" w:eastAsia="Calibri" w:hAnsi="Arial" w:cs="Arial"/>
          <w:b/>
          <w:bCs/>
          <w:color w:val="auto"/>
          <w:sz w:val="24"/>
          <w:szCs w:val="24"/>
          <w:lang w:eastAsia="es-ES"/>
        </w:rPr>
        <w:t xml:space="preserve">SECCIÓN </w:t>
      </w:r>
      <w:bookmarkEnd w:id="92"/>
      <w:r w:rsidR="00BD715F" w:rsidRPr="00770BCB">
        <w:rPr>
          <w:rFonts w:ascii="Arial" w:eastAsia="Calibri" w:hAnsi="Arial" w:cs="Arial"/>
          <w:b/>
          <w:bCs/>
          <w:color w:val="auto"/>
          <w:sz w:val="24"/>
          <w:szCs w:val="24"/>
          <w:lang w:eastAsia="es-ES"/>
        </w:rPr>
        <w:t>VIGÉSIMA</w:t>
      </w:r>
    </w:p>
    <w:p w14:paraId="1C7BC466" w14:textId="3B42D07B" w:rsidR="0076126E" w:rsidRPr="00770BCB" w:rsidRDefault="0076126E" w:rsidP="004D7556">
      <w:pPr>
        <w:pStyle w:val="Ttulo2"/>
        <w:spacing w:before="0" w:line="240" w:lineRule="auto"/>
        <w:jc w:val="center"/>
        <w:rPr>
          <w:rFonts w:ascii="Arial" w:eastAsia="Calibri" w:hAnsi="Arial" w:cs="Arial"/>
          <w:b/>
          <w:bCs/>
          <w:color w:val="auto"/>
          <w:sz w:val="24"/>
          <w:szCs w:val="24"/>
          <w:lang w:eastAsia="es-ES"/>
        </w:rPr>
      </w:pPr>
      <w:bookmarkStart w:id="93" w:name="_Toc155774101"/>
      <w:r w:rsidRPr="00770BCB">
        <w:rPr>
          <w:rFonts w:ascii="Arial" w:eastAsia="Calibri" w:hAnsi="Arial" w:cs="Arial"/>
          <w:b/>
          <w:bCs/>
          <w:color w:val="auto"/>
          <w:sz w:val="24"/>
          <w:szCs w:val="24"/>
          <w:lang w:eastAsia="es-ES"/>
        </w:rPr>
        <w:t>Cómputo Estatal</w:t>
      </w:r>
      <w:bookmarkEnd w:id="93"/>
    </w:p>
    <w:p w14:paraId="66D3FD3B" w14:textId="77777777" w:rsidR="0076126E" w:rsidRPr="00770BCB" w:rsidRDefault="0076126E" w:rsidP="002F31F0">
      <w:pPr>
        <w:spacing w:after="0"/>
        <w:jc w:val="center"/>
        <w:rPr>
          <w:rFonts w:ascii="Arial" w:eastAsia="Calibri" w:hAnsi="Arial" w:cs="Arial"/>
          <w:b/>
          <w:bCs/>
          <w:sz w:val="24"/>
          <w:szCs w:val="24"/>
          <w:lang w:eastAsia="es-ES"/>
        </w:rPr>
      </w:pPr>
    </w:p>
    <w:p w14:paraId="578A2DCF" w14:textId="6C1A19B1" w:rsidR="009C7AB9" w:rsidRPr="00770BCB" w:rsidRDefault="007502D9" w:rsidP="002F31F0">
      <w:pPr>
        <w:spacing w:after="0"/>
        <w:jc w:val="both"/>
        <w:rPr>
          <w:rFonts w:ascii="Arial" w:eastAsia="Times New Roman" w:hAnsi="Arial" w:cs="Arial"/>
          <w:b/>
          <w:bCs/>
          <w:sz w:val="24"/>
          <w:szCs w:val="24"/>
          <w:lang w:eastAsia="es-ES"/>
        </w:rPr>
      </w:pPr>
      <w:r w:rsidRPr="00770BCB">
        <w:rPr>
          <w:rFonts w:ascii="Arial" w:eastAsia="Times New Roman" w:hAnsi="Arial" w:cs="Arial"/>
          <w:b/>
          <w:bCs/>
          <w:sz w:val="24"/>
          <w:szCs w:val="24"/>
          <w:lang w:eastAsia="es-ES"/>
        </w:rPr>
        <w:t>Artículo 8</w:t>
      </w:r>
      <w:r w:rsidR="00977252" w:rsidRPr="00770BCB">
        <w:rPr>
          <w:rFonts w:ascii="Arial" w:eastAsia="Times New Roman" w:hAnsi="Arial" w:cs="Arial"/>
          <w:b/>
          <w:bCs/>
          <w:sz w:val="24"/>
          <w:szCs w:val="24"/>
          <w:lang w:eastAsia="es-ES"/>
        </w:rPr>
        <w:t>4</w:t>
      </w:r>
      <w:r w:rsidRPr="00770BCB">
        <w:rPr>
          <w:rFonts w:ascii="Arial" w:eastAsia="Times New Roman" w:hAnsi="Arial" w:cs="Arial"/>
          <w:b/>
          <w:bCs/>
          <w:sz w:val="24"/>
          <w:szCs w:val="24"/>
          <w:lang w:eastAsia="es-ES"/>
        </w:rPr>
        <w:t xml:space="preserve">. </w:t>
      </w:r>
    </w:p>
    <w:p w14:paraId="16838CA0" w14:textId="77777777" w:rsidR="009C7AB9" w:rsidRPr="00770BCB" w:rsidRDefault="009C7AB9" w:rsidP="002F31F0">
      <w:pPr>
        <w:spacing w:after="0"/>
        <w:jc w:val="both"/>
        <w:rPr>
          <w:rFonts w:ascii="Arial" w:eastAsia="Times New Roman" w:hAnsi="Arial" w:cs="Arial"/>
          <w:b/>
          <w:bCs/>
          <w:sz w:val="24"/>
          <w:szCs w:val="24"/>
          <w:lang w:eastAsia="es-ES"/>
        </w:rPr>
      </w:pPr>
    </w:p>
    <w:p w14:paraId="26D4512F" w14:textId="7DD481EC" w:rsidR="007502D9" w:rsidRPr="00770BCB" w:rsidRDefault="007502D9" w:rsidP="00032C77">
      <w:pPr>
        <w:pStyle w:val="Prrafodelista"/>
        <w:numPr>
          <w:ilvl w:val="0"/>
          <w:numId w:val="106"/>
        </w:numPr>
        <w:spacing w:after="0"/>
        <w:ind w:left="426"/>
        <w:jc w:val="both"/>
        <w:rPr>
          <w:rFonts w:ascii="Arial" w:eastAsia="Calibri" w:hAnsi="Arial" w:cs="Arial"/>
          <w:b/>
          <w:bCs/>
          <w:sz w:val="24"/>
          <w:szCs w:val="24"/>
          <w:lang w:eastAsia="es-ES"/>
        </w:rPr>
      </w:pPr>
      <w:r w:rsidRPr="00770BCB">
        <w:rPr>
          <w:rFonts w:ascii="Arial" w:eastAsia="Times New Roman" w:hAnsi="Arial" w:cs="Arial"/>
          <w:sz w:val="24"/>
          <w:szCs w:val="24"/>
          <w:lang w:eastAsia="es-ES"/>
        </w:rPr>
        <w:t>La asignación de diputa</w:t>
      </w:r>
      <w:r w:rsidR="00F474A3" w:rsidRPr="00770BCB">
        <w:rPr>
          <w:rFonts w:ascii="Arial" w:eastAsia="Times New Roman" w:hAnsi="Arial" w:cs="Arial"/>
          <w:sz w:val="24"/>
          <w:szCs w:val="24"/>
          <w:lang w:eastAsia="es-ES"/>
        </w:rPr>
        <w:t>ciones</w:t>
      </w:r>
      <w:r w:rsidRPr="00770BCB">
        <w:rPr>
          <w:rFonts w:ascii="Arial" w:eastAsia="Times New Roman" w:hAnsi="Arial" w:cs="Arial"/>
          <w:sz w:val="24"/>
          <w:szCs w:val="24"/>
          <w:lang w:eastAsia="es-ES"/>
        </w:rPr>
        <w:t xml:space="preserve"> por el principio de representación proporcional </w:t>
      </w:r>
      <w:r w:rsidR="00040B00" w:rsidRPr="00770BCB">
        <w:rPr>
          <w:rFonts w:ascii="Arial" w:eastAsia="Times New Roman" w:hAnsi="Arial" w:cs="Arial"/>
          <w:sz w:val="24"/>
          <w:szCs w:val="24"/>
          <w:lang w:eastAsia="es-ES"/>
        </w:rPr>
        <w:t>la realizará</w:t>
      </w:r>
      <w:r w:rsidRPr="00770BCB">
        <w:rPr>
          <w:rFonts w:ascii="Arial" w:eastAsia="Times New Roman" w:hAnsi="Arial" w:cs="Arial"/>
          <w:sz w:val="24"/>
          <w:szCs w:val="24"/>
          <w:lang w:eastAsia="es-ES"/>
        </w:rPr>
        <w:t xml:space="preserve"> el Consejo General, el domingo siguiente al de la elección, bajo los parámetros establecidos en </w:t>
      </w:r>
      <w:r w:rsidR="008B59B6" w:rsidRPr="00770BCB">
        <w:rPr>
          <w:rFonts w:ascii="Arial" w:eastAsia="Times New Roman" w:hAnsi="Arial" w:cs="Arial"/>
          <w:sz w:val="24"/>
          <w:szCs w:val="24"/>
          <w:lang w:eastAsia="es-ES"/>
        </w:rPr>
        <w:t xml:space="preserve">la Ley General de Instituciones y Procedimientos Electorales, </w:t>
      </w:r>
      <w:r w:rsidRPr="00770BCB">
        <w:rPr>
          <w:rFonts w:ascii="Arial" w:eastAsia="Times New Roman" w:hAnsi="Arial" w:cs="Arial"/>
          <w:sz w:val="24"/>
          <w:szCs w:val="24"/>
          <w:lang w:eastAsia="es-ES"/>
        </w:rPr>
        <w:t xml:space="preserve">el </w:t>
      </w:r>
      <w:r w:rsidR="0041399F" w:rsidRPr="00770BCB">
        <w:rPr>
          <w:rFonts w:ascii="Arial" w:eastAsia="Times New Roman" w:hAnsi="Arial" w:cs="Arial"/>
          <w:sz w:val="24"/>
          <w:szCs w:val="24"/>
          <w:lang w:eastAsia="es-ES"/>
        </w:rPr>
        <w:t>CEEMO</w:t>
      </w:r>
      <w:r w:rsidR="00052D08" w:rsidRPr="00770BCB">
        <w:rPr>
          <w:rFonts w:ascii="Arial" w:eastAsia="Times New Roman" w:hAnsi="Arial" w:cs="Arial"/>
          <w:sz w:val="24"/>
          <w:szCs w:val="24"/>
          <w:lang w:eastAsia="es-ES"/>
        </w:rPr>
        <w:t>,</w:t>
      </w:r>
      <w:r w:rsidR="008B59B6" w:rsidRPr="00770BCB">
        <w:rPr>
          <w:rFonts w:ascii="Arial" w:eastAsia="Times New Roman" w:hAnsi="Arial" w:cs="Arial"/>
          <w:sz w:val="24"/>
          <w:szCs w:val="24"/>
          <w:lang w:eastAsia="es-ES"/>
        </w:rPr>
        <w:t xml:space="preserve"> el Reglamento de sesiones del Consejo General del Instituto, </w:t>
      </w:r>
      <w:r w:rsidRPr="00770BCB">
        <w:rPr>
          <w:rFonts w:ascii="Arial" w:eastAsia="Times New Roman" w:hAnsi="Arial" w:cs="Arial"/>
          <w:sz w:val="24"/>
          <w:szCs w:val="24"/>
          <w:lang w:eastAsia="es-ES"/>
        </w:rPr>
        <w:t xml:space="preserve">y en la </w:t>
      </w:r>
      <w:r w:rsidR="008B59B6" w:rsidRPr="00770BCB">
        <w:rPr>
          <w:rFonts w:ascii="Arial" w:eastAsia="Times New Roman" w:hAnsi="Arial" w:cs="Arial"/>
          <w:sz w:val="24"/>
          <w:szCs w:val="24"/>
          <w:lang w:eastAsia="es-ES"/>
        </w:rPr>
        <w:t xml:space="preserve">demás </w:t>
      </w:r>
      <w:r w:rsidRPr="00770BCB">
        <w:rPr>
          <w:rFonts w:ascii="Arial" w:eastAsia="Times New Roman" w:hAnsi="Arial" w:cs="Arial"/>
          <w:sz w:val="24"/>
          <w:szCs w:val="24"/>
          <w:lang w:eastAsia="es-ES"/>
        </w:rPr>
        <w:t>normativa</w:t>
      </w:r>
      <w:r w:rsidR="008B59B6" w:rsidRPr="00770BCB">
        <w:rPr>
          <w:rFonts w:ascii="Arial" w:eastAsia="Times New Roman" w:hAnsi="Arial" w:cs="Arial"/>
          <w:sz w:val="24"/>
          <w:szCs w:val="24"/>
          <w:lang w:eastAsia="es-ES"/>
        </w:rPr>
        <w:t xml:space="preserve"> electoral</w:t>
      </w:r>
      <w:r w:rsidRPr="00770BCB">
        <w:rPr>
          <w:rFonts w:ascii="Arial" w:eastAsia="Times New Roman" w:hAnsi="Arial" w:cs="Arial"/>
          <w:sz w:val="24"/>
          <w:szCs w:val="24"/>
          <w:lang w:eastAsia="es-ES"/>
        </w:rPr>
        <w:t xml:space="preserve"> aplicable.</w:t>
      </w:r>
    </w:p>
    <w:p w14:paraId="76E158E6" w14:textId="77777777" w:rsidR="0076126E" w:rsidRPr="00770BCB" w:rsidRDefault="0076126E" w:rsidP="002F31F0">
      <w:pPr>
        <w:spacing w:after="0"/>
        <w:jc w:val="center"/>
        <w:rPr>
          <w:rFonts w:ascii="Arial" w:eastAsia="Calibri" w:hAnsi="Arial" w:cs="Arial"/>
          <w:b/>
          <w:bCs/>
          <w:sz w:val="24"/>
          <w:szCs w:val="24"/>
          <w:lang w:eastAsia="es-ES"/>
        </w:rPr>
      </w:pPr>
    </w:p>
    <w:p w14:paraId="6813883E" w14:textId="59DB4141" w:rsidR="00142D37" w:rsidRPr="00770BCB" w:rsidRDefault="00B92D55" w:rsidP="004D7556">
      <w:pPr>
        <w:pStyle w:val="Ttulo2"/>
        <w:spacing w:before="0" w:line="240" w:lineRule="auto"/>
        <w:jc w:val="center"/>
        <w:rPr>
          <w:rFonts w:ascii="Arial" w:eastAsia="Calibri" w:hAnsi="Arial" w:cs="Arial"/>
          <w:b/>
          <w:bCs/>
          <w:color w:val="auto"/>
          <w:sz w:val="24"/>
          <w:szCs w:val="24"/>
          <w:lang w:eastAsia="es-ES"/>
        </w:rPr>
      </w:pPr>
      <w:bookmarkStart w:id="94" w:name="_Toc155774102"/>
      <w:r w:rsidRPr="00770BCB">
        <w:rPr>
          <w:rFonts w:ascii="Arial" w:eastAsia="Calibri" w:hAnsi="Arial" w:cs="Arial"/>
          <w:b/>
          <w:bCs/>
          <w:color w:val="auto"/>
          <w:sz w:val="24"/>
          <w:szCs w:val="24"/>
          <w:lang w:eastAsia="es-ES"/>
        </w:rPr>
        <w:t xml:space="preserve">Capítulo </w:t>
      </w:r>
      <w:r w:rsidR="005C6F43" w:rsidRPr="00770BCB">
        <w:rPr>
          <w:rFonts w:ascii="Arial" w:eastAsia="Calibri" w:hAnsi="Arial" w:cs="Arial"/>
          <w:b/>
          <w:bCs/>
          <w:color w:val="auto"/>
          <w:sz w:val="24"/>
          <w:szCs w:val="24"/>
          <w:lang w:eastAsia="es-ES"/>
        </w:rPr>
        <w:t>V</w:t>
      </w:r>
      <w:bookmarkEnd w:id="94"/>
    </w:p>
    <w:p w14:paraId="15FDB644" w14:textId="04EF7642" w:rsidR="00B663CF" w:rsidRPr="00770BCB" w:rsidRDefault="00B663CF" w:rsidP="004D7556">
      <w:pPr>
        <w:pStyle w:val="Ttulo2"/>
        <w:spacing w:before="0" w:line="240" w:lineRule="auto"/>
        <w:jc w:val="center"/>
        <w:rPr>
          <w:rFonts w:ascii="Arial" w:eastAsia="Calibri" w:hAnsi="Arial" w:cs="Arial"/>
          <w:b/>
          <w:bCs/>
          <w:color w:val="auto"/>
          <w:sz w:val="24"/>
          <w:szCs w:val="24"/>
          <w:lang w:eastAsia="es-ES"/>
        </w:rPr>
      </w:pPr>
      <w:bookmarkStart w:id="95" w:name="_Toc155774103"/>
      <w:r w:rsidRPr="00770BCB">
        <w:rPr>
          <w:rFonts w:ascii="Arial" w:eastAsia="Calibri" w:hAnsi="Arial" w:cs="Arial"/>
          <w:b/>
          <w:bCs/>
          <w:color w:val="auto"/>
          <w:sz w:val="24"/>
          <w:szCs w:val="24"/>
          <w:lang w:eastAsia="es-ES"/>
        </w:rPr>
        <w:t xml:space="preserve">De la </w:t>
      </w:r>
      <w:r w:rsidR="005C6F43" w:rsidRPr="00770BCB">
        <w:rPr>
          <w:rFonts w:ascii="Arial" w:eastAsia="Calibri" w:hAnsi="Arial" w:cs="Arial"/>
          <w:b/>
          <w:bCs/>
          <w:color w:val="auto"/>
          <w:sz w:val="24"/>
          <w:szCs w:val="24"/>
          <w:lang w:eastAsia="es-ES"/>
        </w:rPr>
        <w:t>H</w:t>
      </w:r>
      <w:r w:rsidRPr="00770BCB">
        <w:rPr>
          <w:rFonts w:ascii="Arial" w:eastAsia="Calibri" w:hAnsi="Arial" w:cs="Arial"/>
          <w:b/>
          <w:bCs/>
          <w:color w:val="auto"/>
          <w:sz w:val="24"/>
          <w:szCs w:val="24"/>
          <w:lang w:eastAsia="es-ES"/>
        </w:rPr>
        <w:t xml:space="preserve">erramienta </w:t>
      </w:r>
      <w:r w:rsidR="005C6F43" w:rsidRPr="00770BCB">
        <w:rPr>
          <w:rFonts w:ascii="Arial" w:eastAsia="Calibri" w:hAnsi="Arial" w:cs="Arial"/>
          <w:b/>
          <w:bCs/>
          <w:color w:val="auto"/>
          <w:sz w:val="24"/>
          <w:szCs w:val="24"/>
          <w:lang w:eastAsia="es-ES"/>
        </w:rPr>
        <w:t>I</w:t>
      </w:r>
      <w:r w:rsidRPr="00770BCB">
        <w:rPr>
          <w:rFonts w:ascii="Arial" w:eastAsia="Calibri" w:hAnsi="Arial" w:cs="Arial"/>
          <w:b/>
          <w:bCs/>
          <w:color w:val="auto"/>
          <w:sz w:val="24"/>
          <w:szCs w:val="24"/>
          <w:lang w:eastAsia="es-ES"/>
        </w:rPr>
        <w:t>nformática</w:t>
      </w:r>
      <w:bookmarkEnd w:id="95"/>
    </w:p>
    <w:p w14:paraId="05793418" w14:textId="77777777" w:rsidR="009A48F6" w:rsidRPr="00770BCB" w:rsidRDefault="009A48F6" w:rsidP="002F31F0">
      <w:pPr>
        <w:tabs>
          <w:tab w:val="left" w:pos="1985"/>
        </w:tabs>
        <w:spacing w:after="0"/>
        <w:jc w:val="both"/>
        <w:rPr>
          <w:rFonts w:ascii="Arial" w:eastAsia="Calibri" w:hAnsi="Arial" w:cs="Arial"/>
          <w:b/>
          <w:sz w:val="24"/>
          <w:szCs w:val="24"/>
          <w:lang w:eastAsia="es-ES"/>
        </w:rPr>
      </w:pPr>
    </w:p>
    <w:p w14:paraId="6D2C52F9" w14:textId="77777777" w:rsidR="009A48F6" w:rsidRPr="00770BCB" w:rsidRDefault="009A48F6" w:rsidP="002F31F0">
      <w:pPr>
        <w:tabs>
          <w:tab w:val="left" w:pos="1985"/>
        </w:tabs>
        <w:spacing w:after="0"/>
        <w:jc w:val="both"/>
        <w:rPr>
          <w:rFonts w:ascii="Arial" w:eastAsia="Calibri" w:hAnsi="Arial" w:cs="Arial"/>
          <w:b/>
          <w:sz w:val="24"/>
          <w:szCs w:val="24"/>
          <w:lang w:eastAsia="es-ES"/>
        </w:rPr>
      </w:pPr>
    </w:p>
    <w:p w14:paraId="2CFCF313" w14:textId="15D0251C" w:rsidR="009C7AB9" w:rsidRPr="00770BCB" w:rsidRDefault="00B663CF" w:rsidP="002F31F0">
      <w:pPr>
        <w:tabs>
          <w:tab w:val="left" w:pos="1985"/>
        </w:tabs>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 xml:space="preserve">Artículo </w:t>
      </w:r>
      <w:r w:rsidR="009C7AB9" w:rsidRPr="00770BCB">
        <w:rPr>
          <w:rFonts w:ascii="Arial" w:eastAsia="Calibri" w:hAnsi="Arial" w:cs="Arial"/>
          <w:b/>
          <w:sz w:val="24"/>
          <w:szCs w:val="24"/>
          <w:lang w:eastAsia="es-ES"/>
        </w:rPr>
        <w:t>8</w:t>
      </w:r>
      <w:r w:rsidR="00977252" w:rsidRPr="00770BCB">
        <w:rPr>
          <w:rFonts w:ascii="Arial" w:eastAsia="Calibri" w:hAnsi="Arial" w:cs="Arial"/>
          <w:b/>
          <w:sz w:val="24"/>
          <w:szCs w:val="24"/>
          <w:lang w:eastAsia="es-ES"/>
        </w:rPr>
        <w:t>5</w:t>
      </w:r>
      <w:r w:rsidRPr="00770BCB">
        <w:rPr>
          <w:rFonts w:ascii="Arial" w:eastAsia="Calibri" w:hAnsi="Arial" w:cs="Arial"/>
          <w:b/>
          <w:sz w:val="24"/>
          <w:szCs w:val="24"/>
          <w:lang w:eastAsia="es-ES"/>
        </w:rPr>
        <w:t xml:space="preserve">. </w:t>
      </w:r>
    </w:p>
    <w:p w14:paraId="720F0C05" w14:textId="77777777" w:rsidR="009C7AB9" w:rsidRPr="00770BCB" w:rsidRDefault="009C7AB9" w:rsidP="002F31F0">
      <w:pPr>
        <w:tabs>
          <w:tab w:val="left" w:pos="1985"/>
        </w:tabs>
        <w:spacing w:after="0"/>
        <w:jc w:val="both"/>
        <w:rPr>
          <w:rFonts w:ascii="Arial" w:eastAsia="Calibri" w:hAnsi="Arial" w:cs="Arial"/>
          <w:b/>
          <w:sz w:val="24"/>
          <w:szCs w:val="24"/>
          <w:lang w:eastAsia="es-ES"/>
        </w:rPr>
      </w:pPr>
    </w:p>
    <w:p w14:paraId="76ED87BC" w14:textId="4A40165F" w:rsidR="00B663CF" w:rsidRPr="00770BCB" w:rsidRDefault="00B663CF" w:rsidP="008578C4">
      <w:pPr>
        <w:pStyle w:val="Prrafodelista"/>
        <w:numPr>
          <w:ilvl w:val="0"/>
          <w:numId w:val="107"/>
        </w:numPr>
        <w:tabs>
          <w:tab w:val="left" w:pos="1985"/>
        </w:tabs>
        <w:spacing w:after="0"/>
        <w:ind w:left="426"/>
        <w:jc w:val="both"/>
        <w:rPr>
          <w:rFonts w:ascii="Arial" w:eastAsia="Calibri" w:hAnsi="Arial" w:cs="Arial"/>
          <w:bCs/>
          <w:sz w:val="24"/>
          <w:szCs w:val="24"/>
          <w:lang w:eastAsia="es-ES"/>
        </w:rPr>
      </w:pPr>
      <w:r w:rsidRPr="00770BCB">
        <w:rPr>
          <w:rFonts w:ascii="Arial" w:eastAsia="Calibri" w:hAnsi="Arial" w:cs="Arial"/>
          <w:bCs/>
          <w:sz w:val="24"/>
          <w:szCs w:val="24"/>
          <w:lang w:eastAsia="es-ES"/>
        </w:rPr>
        <w:t>Con el objetivo de garantizar la mayor certeza en la realización de</w:t>
      </w:r>
      <w:r w:rsidR="00040B00" w:rsidRPr="00770BCB">
        <w:rPr>
          <w:rFonts w:ascii="Arial" w:eastAsia="Calibri" w:hAnsi="Arial" w:cs="Arial"/>
          <w:bCs/>
          <w:sz w:val="24"/>
          <w:szCs w:val="24"/>
          <w:lang w:eastAsia="es-ES"/>
        </w:rPr>
        <w:t xml:space="preserve"> los</w:t>
      </w:r>
      <w:r w:rsidRPr="00770BCB">
        <w:rPr>
          <w:rFonts w:ascii="Arial" w:eastAsia="Calibri" w:hAnsi="Arial" w:cs="Arial"/>
          <w:bCs/>
          <w:sz w:val="24"/>
          <w:szCs w:val="24"/>
          <w:lang w:eastAsia="es-ES"/>
        </w:rPr>
        <w:t xml:space="preserve"> cómputo</w:t>
      </w:r>
      <w:r w:rsidR="00040B00" w:rsidRPr="00770BCB">
        <w:rPr>
          <w:rFonts w:ascii="Arial" w:eastAsia="Calibri" w:hAnsi="Arial" w:cs="Arial"/>
          <w:bCs/>
          <w:sz w:val="24"/>
          <w:szCs w:val="24"/>
          <w:lang w:eastAsia="es-ES"/>
        </w:rPr>
        <w:t>s</w:t>
      </w:r>
      <w:r w:rsidRPr="00770BCB">
        <w:rPr>
          <w:rFonts w:ascii="Arial" w:eastAsia="Calibri" w:hAnsi="Arial" w:cs="Arial"/>
          <w:bCs/>
          <w:sz w:val="24"/>
          <w:szCs w:val="24"/>
          <w:lang w:eastAsia="es-ES"/>
        </w:rPr>
        <w:t xml:space="preserve"> distrital</w:t>
      </w:r>
      <w:r w:rsidR="00040B00" w:rsidRPr="00770BCB">
        <w:rPr>
          <w:rFonts w:ascii="Arial" w:eastAsia="Calibri" w:hAnsi="Arial" w:cs="Arial"/>
          <w:bCs/>
          <w:sz w:val="24"/>
          <w:szCs w:val="24"/>
          <w:lang w:eastAsia="es-ES"/>
        </w:rPr>
        <w:t>es</w:t>
      </w:r>
      <w:r w:rsidRPr="00770BCB">
        <w:rPr>
          <w:rFonts w:ascii="Arial" w:eastAsia="Calibri" w:hAnsi="Arial" w:cs="Arial"/>
          <w:bCs/>
          <w:sz w:val="24"/>
          <w:szCs w:val="24"/>
          <w:lang w:eastAsia="es-ES"/>
        </w:rPr>
        <w:t xml:space="preserve"> y municipal</w:t>
      </w:r>
      <w:r w:rsidR="00040B00" w:rsidRPr="00770BCB">
        <w:rPr>
          <w:rFonts w:ascii="Arial" w:eastAsia="Calibri" w:hAnsi="Arial" w:cs="Arial"/>
          <w:bCs/>
          <w:sz w:val="24"/>
          <w:szCs w:val="24"/>
          <w:lang w:eastAsia="es-ES"/>
        </w:rPr>
        <w:t>es</w:t>
      </w:r>
      <w:r w:rsidRPr="00770BCB">
        <w:rPr>
          <w:rFonts w:ascii="Arial" w:eastAsia="Calibri" w:hAnsi="Arial" w:cs="Arial"/>
          <w:bCs/>
          <w:sz w:val="24"/>
          <w:szCs w:val="24"/>
          <w:lang w:eastAsia="es-ES"/>
        </w:rPr>
        <w:t xml:space="preserve">, el </w:t>
      </w:r>
      <w:r w:rsidR="001F4346" w:rsidRPr="00770BCB">
        <w:rPr>
          <w:rFonts w:ascii="Arial" w:eastAsia="Calibri" w:hAnsi="Arial" w:cs="Arial"/>
          <w:bCs/>
          <w:sz w:val="24"/>
          <w:szCs w:val="24"/>
          <w:lang w:eastAsia="es-ES"/>
        </w:rPr>
        <w:t>IEM</w:t>
      </w:r>
      <w:r w:rsidRPr="00770BCB">
        <w:rPr>
          <w:rFonts w:ascii="Arial" w:eastAsia="Calibri" w:hAnsi="Arial" w:cs="Arial"/>
          <w:bCs/>
          <w:sz w:val="24"/>
          <w:szCs w:val="24"/>
          <w:lang w:eastAsia="es-ES"/>
        </w:rPr>
        <w:t xml:space="preserve"> desarrollará, por sí o a través de un tercero, un programa, sistema o herramienta informática que, como instrumento de apoyo y operado a la vista de todos por quien presida el órgano competente respectivo, </w:t>
      </w:r>
      <w:r w:rsidR="00040B00" w:rsidRPr="00770BCB">
        <w:rPr>
          <w:rFonts w:ascii="Arial" w:eastAsia="Calibri" w:hAnsi="Arial" w:cs="Arial"/>
          <w:bCs/>
          <w:sz w:val="24"/>
          <w:szCs w:val="24"/>
          <w:lang w:eastAsia="es-ES"/>
        </w:rPr>
        <w:t xml:space="preserve">que </w:t>
      </w:r>
      <w:r w:rsidRPr="00770BCB">
        <w:rPr>
          <w:rFonts w:ascii="Arial" w:eastAsia="Calibri" w:hAnsi="Arial" w:cs="Arial"/>
          <w:bCs/>
          <w:sz w:val="24"/>
          <w:szCs w:val="24"/>
          <w:lang w:eastAsia="es-ES"/>
        </w:rPr>
        <w:t>permita el procesamiento y sistematización de la información derivada del cómputo, de conformidad con el cronograma de actividades establecido en las Bases Generales y que son las siguientes:</w:t>
      </w:r>
    </w:p>
    <w:p w14:paraId="117D2332" w14:textId="77777777" w:rsidR="00B663CF" w:rsidRPr="00770BCB" w:rsidRDefault="00B663CF" w:rsidP="004B24AE">
      <w:pPr>
        <w:tabs>
          <w:tab w:val="left" w:pos="1985"/>
        </w:tabs>
        <w:spacing w:after="0"/>
        <w:jc w:val="both"/>
        <w:rPr>
          <w:rFonts w:ascii="Arial" w:eastAsia="Calibri" w:hAnsi="Arial" w:cs="Arial"/>
          <w:bCs/>
          <w:sz w:val="24"/>
          <w:szCs w:val="24"/>
          <w:lang w:eastAsia="es-ES"/>
        </w:rPr>
      </w:pPr>
    </w:p>
    <w:tbl>
      <w:tblPr>
        <w:tblStyle w:val="NormalTable0"/>
        <w:tblW w:w="8719" w:type="dxa"/>
        <w:tblInd w:w="31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3755"/>
        <w:gridCol w:w="2124"/>
        <w:gridCol w:w="2840"/>
      </w:tblGrid>
      <w:tr w:rsidR="00B663CF" w:rsidRPr="00770BCB" w14:paraId="749F2132" w14:textId="77777777" w:rsidTr="00040B00">
        <w:trPr>
          <w:trHeight w:val="360"/>
          <w:tblHeader/>
        </w:trPr>
        <w:tc>
          <w:tcPr>
            <w:tcW w:w="3755" w:type="dxa"/>
            <w:shd w:val="clear" w:color="auto" w:fill="9E237F"/>
          </w:tcPr>
          <w:p w14:paraId="08BBFE39" w14:textId="77777777" w:rsidR="00B663CF" w:rsidRPr="00770BCB" w:rsidRDefault="00B663CF" w:rsidP="004B24AE">
            <w:pPr>
              <w:pStyle w:val="TableParagraph"/>
              <w:spacing w:before="57" w:line="276" w:lineRule="auto"/>
              <w:ind w:left="1405" w:right="1393"/>
              <w:jc w:val="center"/>
              <w:rPr>
                <w:rFonts w:ascii="Arial" w:hAnsi="Arial" w:cs="Arial"/>
                <w:b/>
                <w:sz w:val="20"/>
                <w:szCs w:val="20"/>
                <w:lang w:val="es-MX"/>
              </w:rPr>
            </w:pPr>
            <w:r w:rsidRPr="00770BCB">
              <w:rPr>
                <w:rFonts w:ascii="Arial" w:hAnsi="Arial" w:cs="Arial"/>
                <w:b/>
                <w:color w:val="FFFFFF"/>
                <w:sz w:val="20"/>
                <w:szCs w:val="20"/>
                <w:lang w:val="es-MX"/>
              </w:rPr>
              <w:t>Actividad</w:t>
            </w:r>
          </w:p>
        </w:tc>
        <w:tc>
          <w:tcPr>
            <w:tcW w:w="2124" w:type="dxa"/>
            <w:shd w:val="clear" w:color="auto" w:fill="9E237F"/>
          </w:tcPr>
          <w:p w14:paraId="2F148801" w14:textId="77777777" w:rsidR="00B663CF" w:rsidRPr="00770BCB" w:rsidRDefault="00B663CF" w:rsidP="004B24AE">
            <w:pPr>
              <w:pStyle w:val="TableParagraph"/>
              <w:spacing w:before="57" w:line="276" w:lineRule="auto"/>
              <w:ind w:left="96" w:right="86"/>
              <w:jc w:val="center"/>
              <w:rPr>
                <w:rFonts w:ascii="Arial" w:hAnsi="Arial" w:cs="Arial"/>
                <w:b/>
                <w:sz w:val="20"/>
                <w:szCs w:val="20"/>
                <w:lang w:val="es-MX"/>
              </w:rPr>
            </w:pPr>
            <w:r w:rsidRPr="00770BCB">
              <w:rPr>
                <w:rFonts w:ascii="Arial" w:hAnsi="Arial" w:cs="Arial"/>
                <w:b/>
                <w:color w:val="FFFFFF"/>
                <w:sz w:val="20"/>
                <w:szCs w:val="20"/>
                <w:lang w:val="es-MX"/>
              </w:rPr>
              <w:t>Órgano</w:t>
            </w:r>
            <w:r w:rsidRPr="00770BCB">
              <w:rPr>
                <w:rFonts w:ascii="Arial" w:hAnsi="Arial" w:cs="Arial"/>
                <w:b/>
                <w:color w:val="FFFFFF"/>
                <w:spacing w:val="-1"/>
                <w:sz w:val="20"/>
                <w:szCs w:val="20"/>
                <w:lang w:val="es-MX"/>
              </w:rPr>
              <w:t xml:space="preserve"> </w:t>
            </w:r>
            <w:r w:rsidRPr="00770BCB">
              <w:rPr>
                <w:rFonts w:ascii="Arial" w:hAnsi="Arial" w:cs="Arial"/>
                <w:b/>
                <w:color w:val="FFFFFF"/>
                <w:sz w:val="20"/>
                <w:szCs w:val="20"/>
                <w:lang w:val="es-MX"/>
              </w:rPr>
              <w:t>competente</w:t>
            </w:r>
          </w:p>
        </w:tc>
        <w:tc>
          <w:tcPr>
            <w:tcW w:w="2840" w:type="dxa"/>
            <w:shd w:val="clear" w:color="auto" w:fill="9E237F"/>
          </w:tcPr>
          <w:p w14:paraId="41B26A27" w14:textId="77777777" w:rsidR="00B663CF" w:rsidRPr="00770BCB" w:rsidRDefault="00B663CF" w:rsidP="004B24AE">
            <w:pPr>
              <w:pStyle w:val="TableParagraph"/>
              <w:spacing w:before="57" w:line="276" w:lineRule="auto"/>
              <w:ind w:left="1110" w:right="1097"/>
              <w:jc w:val="center"/>
              <w:rPr>
                <w:rFonts w:ascii="Arial" w:hAnsi="Arial" w:cs="Arial"/>
                <w:b/>
                <w:sz w:val="20"/>
                <w:szCs w:val="20"/>
                <w:lang w:val="es-MX"/>
              </w:rPr>
            </w:pPr>
            <w:r w:rsidRPr="00770BCB">
              <w:rPr>
                <w:rFonts w:ascii="Arial" w:hAnsi="Arial" w:cs="Arial"/>
                <w:b/>
                <w:color w:val="FFFFFF"/>
                <w:sz w:val="20"/>
                <w:szCs w:val="20"/>
                <w:lang w:val="es-MX"/>
              </w:rPr>
              <w:t>Fecha</w:t>
            </w:r>
          </w:p>
        </w:tc>
      </w:tr>
      <w:tr w:rsidR="00B663CF" w:rsidRPr="00770BCB" w14:paraId="75F3ABCC" w14:textId="77777777" w:rsidTr="00040B00">
        <w:trPr>
          <w:trHeight w:val="578"/>
        </w:trPr>
        <w:tc>
          <w:tcPr>
            <w:tcW w:w="3755" w:type="dxa"/>
          </w:tcPr>
          <w:p w14:paraId="091A4C7A" w14:textId="671D3F17" w:rsidR="00B663CF" w:rsidRPr="00770BCB" w:rsidRDefault="00B663CF" w:rsidP="00040B00">
            <w:pPr>
              <w:pStyle w:val="TableParagraph"/>
              <w:tabs>
                <w:tab w:val="left" w:pos="1213"/>
                <w:tab w:val="left" w:pos="1799"/>
                <w:tab w:val="left" w:pos="3412"/>
              </w:tabs>
              <w:spacing w:before="57" w:line="276" w:lineRule="auto"/>
              <w:ind w:left="71" w:right="55"/>
              <w:jc w:val="both"/>
              <w:rPr>
                <w:rFonts w:ascii="Arial" w:hAnsi="Arial" w:cs="Arial"/>
                <w:sz w:val="20"/>
                <w:szCs w:val="20"/>
                <w:lang w:val="es-MX"/>
              </w:rPr>
            </w:pPr>
            <w:r w:rsidRPr="00770BCB">
              <w:rPr>
                <w:rFonts w:ascii="Arial" w:hAnsi="Arial" w:cs="Arial"/>
                <w:sz w:val="20"/>
                <w:szCs w:val="20"/>
                <w:lang w:val="es-MX"/>
              </w:rPr>
              <w:t>Atenderá</w:t>
            </w:r>
            <w:r w:rsidR="001C3ECE" w:rsidRPr="00770BCB">
              <w:rPr>
                <w:rFonts w:ascii="Arial" w:hAnsi="Arial" w:cs="Arial"/>
                <w:sz w:val="20"/>
                <w:szCs w:val="20"/>
                <w:lang w:val="es-MX"/>
              </w:rPr>
              <w:t>, en su caso,</w:t>
            </w:r>
            <w:r w:rsidR="00040B00" w:rsidRPr="00770BCB">
              <w:rPr>
                <w:rFonts w:ascii="Arial" w:hAnsi="Arial" w:cs="Arial"/>
                <w:sz w:val="20"/>
                <w:szCs w:val="20"/>
                <w:lang w:val="es-MX"/>
              </w:rPr>
              <w:t xml:space="preserve"> </w:t>
            </w:r>
            <w:r w:rsidRPr="00770BCB">
              <w:rPr>
                <w:rFonts w:ascii="Arial" w:hAnsi="Arial" w:cs="Arial"/>
                <w:sz w:val="20"/>
                <w:szCs w:val="20"/>
                <w:lang w:val="es-MX"/>
              </w:rPr>
              <w:t>las</w:t>
            </w:r>
            <w:r w:rsidR="00040B00" w:rsidRPr="00770BCB">
              <w:rPr>
                <w:rFonts w:ascii="Arial" w:hAnsi="Arial" w:cs="Arial"/>
                <w:sz w:val="20"/>
                <w:szCs w:val="20"/>
                <w:lang w:val="es-MX"/>
              </w:rPr>
              <w:t xml:space="preserve"> </w:t>
            </w:r>
            <w:r w:rsidRPr="00770BCB">
              <w:rPr>
                <w:rFonts w:ascii="Arial" w:hAnsi="Arial" w:cs="Arial"/>
                <w:sz w:val="20"/>
                <w:szCs w:val="20"/>
                <w:lang w:val="es-MX"/>
              </w:rPr>
              <w:t>observaciones</w:t>
            </w:r>
            <w:r w:rsidR="00040B00" w:rsidRPr="00770BCB">
              <w:rPr>
                <w:rFonts w:ascii="Arial" w:hAnsi="Arial" w:cs="Arial"/>
                <w:sz w:val="20"/>
                <w:szCs w:val="20"/>
                <w:lang w:val="es-MX"/>
              </w:rPr>
              <w:t xml:space="preserve"> </w:t>
            </w:r>
            <w:r w:rsidRPr="00770BCB">
              <w:rPr>
                <w:rFonts w:ascii="Arial" w:hAnsi="Arial" w:cs="Arial"/>
                <w:spacing w:val="-1"/>
                <w:sz w:val="20"/>
                <w:szCs w:val="20"/>
                <w:lang w:val="es-MX"/>
              </w:rPr>
              <w:t>y/o</w:t>
            </w:r>
            <w:r w:rsidRPr="00770BCB">
              <w:rPr>
                <w:rFonts w:ascii="Arial" w:hAnsi="Arial" w:cs="Arial"/>
                <w:spacing w:val="-53"/>
                <w:sz w:val="20"/>
                <w:szCs w:val="20"/>
                <w:lang w:val="es-MX"/>
              </w:rPr>
              <w:t xml:space="preserve"> </w:t>
            </w:r>
            <w:r w:rsidRPr="00770BCB">
              <w:rPr>
                <w:rFonts w:ascii="Arial" w:hAnsi="Arial" w:cs="Arial"/>
                <w:sz w:val="20"/>
                <w:szCs w:val="20"/>
                <w:lang w:val="es-MX"/>
              </w:rPr>
              <w:t>recomendaciones.</w:t>
            </w:r>
          </w:p>
        </w:tc>
        <w:tc>
          <w:tcPr>
            <w:tcW w:w="2124" w:type="dxa"/>
            <w:vAlign w:val="center"/>
          </w:tcPr>
          <w:p w14:paraId="50F4A030" w14:textId="0C33BD55" w:rsidR="00B663CF" w:rsidRPr="00770BCB" w:rsidRDefault="00432DE5" w:rsidP="00040B00">
            <w:pPr>
              <w:pStyle w:val="TableParagraph"/>
              <w:spacing w:before="177" w:line="276" w:lineRule="auto"/>
              <w:ind w:left="96" w:right="84"/>
              <w:jc w:val="center"/>
              <w:rPr>
                <w:rFonts w:ascii="Arial" w:hAnsi="Arial" w:cs="Arial"/>
                <w:sz w:val="20"/>
                <w:szCs w:val="20"/>
                <w:lang w:val="es-MX"/>
              </w:rPr>
            </w:pPr>
            <w:r w:rsidRPr="00770BCB">
              <w:rPr>
                <w:rFonts w:ascii="Arial" w:hAnsi="Arial" w:cs="Arial"/>
                <w:sz w:val="20"/>
                <w:szCs w:val="20"/>
                <w:lang w:val="es-MX"/>
              </w:rPr>
              <w:t>IEM</w:t>
            </w:r>
          </w:p>
        </w:tc>
        <w:tc>
          <w:tcPr>
            <w:tcW w:w="2840" w:type="dxa"/>
            <w:vAlign w:val="center"/>
          </w:tcPr>
          <w:p w14:paraId="53B2304C" w14:textId="77777777" w:rsidR="00B663CF" w:rsidRPr="00770BCB" w:rsidRDefault="00B663CF" w:rsidP="009E080D">
            <w:pPr>
              <w:pStyle w:val="TableParagraph"/>
              <w:spacing w:before="177" w:line="276" w:lineRule="auto"/>
              <w:jc w:val="center"/>
              <w:rPr>
                <w:rFonts w:ascii="Arial" w:hAnsi="Arial" w:cs="Arial"/>
                <w:sz w:val="20"/>
                <w:szCs w:val="20"/>
                <w:lang w:val="es-MX"/>
              </w:rPr>
            </w:pPr>
            <w:r w:rsidRPr="00770BCB">
              <w:rPr>
                <w:rFonts w:ascii="Arial" w:hAnsi="Arial" w:cs="Arial"/>
                <w:sz w:val="20"/>
                <w:szCs w:val="20"/>
                <w:lang w:val="es-MX"/>
              </w:rPr>
              <w:t>Del</w:t>
            </w:r>
            <w:r w:rsidRPr="00770BCB">
              <w:rPr>
                <w:rFonts w:ascii="Arial" w:hAnsi="Arial" w:cs="Arial"/>
                <w:spacing w:val="2"/>
                <w:sz w:val="20"/>
                <w:szCs w:val="20"/>
                <w:lang w:val="es-MX"/>
              </w:rPr>
              <w:t xml:space="preserve"> </w:t>
            </w:r>
            <w:r w:rsidRPr="00770BCB">
              <w:rPr>
                <w:rFonts w:ascii="Arial" w:hAnsi="Arial" w:cs="Arial"/>
                <w:sz w:val="20"/>
                <w:szCs w:val="20"/>
                <w:lang w:val="es-MX"/>
              </w:rPr>
              <w:t>1</w:t>
            </w:r>
            <w:r w:rsidRPr="00770BCB">
              <w:rPr>
                <w:rFonts w:ascii="Arial" w:hAnsi="Arial" w:cs="Arial"/>
                <w:spacing w:val="-1"/>
                <w:sz w:val="20"/>
                <w:szCs w:val="20"/>
                <w:lang w:val="es-MX"/>
              </w:rPr>
              <w:t xml:space="preserve"> </w:t>
            </w:r>
            <w:r w:rsidRPr="00770BCB">
              <w:rPr>
                <w:rFonts w:ascii="Arial" w:hAnsi="Arial" w:cs="Arial"/>
                <w:sz w:val="20"/>
                <w:szCs w:val="20"/>
                <w:lang w:val="es-MX"/>
              </w:rPr>
              <w:t>al</w:t>
            </w:r>
            <w:r w:rsidRPr="00770BCB">
              <w:rPr>
                <w:rFonts w:ascii="Arial" w:hAnsi="Arial" w:cs="Arial"/>
                <w:spacing w:val="3"/>
                <w:sz w:val="20"/>
                <w:szCs w:val="20"/>
                <w:lang w:val="es-MX"/>
              </w:rPr>
              <w:t xml:space="preserve"> </w:t>
            </w:r>
            <w:r w:rsidRPr="00770BCB">
              <w:rPr>
                <w:rFonts w:ascii="Arial" w:hAnsi="Arial" w:cs="Arial"/>
                <w:sz w:val="20"/>
                <w:szCs w:val="20"/>
                <w:lang w:val="es-MX"/>
              </w:rPr>
              <w:t>15</w:t>
            </w:r>
            <w:r w:rsidRPr="00770BCB">
              <w:rPr>
                <w:rFonts w:ascii="Arial" w:hAnsi="Arial" w:cs="Arial"/>
                <w:spacing w:val="-1"/>
                <w:sz w:val="20"/>
                <w:szCs w:val="20"/>
                <w:lang w:val="es-MX"/>
              </w:rPr>
              <w:t xml:space="preserve"> </w:t>
            </w:r>
            <w:r w:rsidRPr="00770BCB">
              <w:rPr>
                <w:rFonts w:ascii="Arial" w:hAnsi="Arial" w:cs="Arial"/>
                <w:sz w:val="20"/>
                <w:szCs w:val="20"/>
                <w:lang w:val="es-MX"/>
              </w:rPr>
              <w:t>de</w:t>
            </w:r>
            <w:r w:rsidRPr="00770BCB">
              <w:rPr>
                <w:rFonts w:ascii="Arial" w:hAnsi="Arial" w:cs="Arial"/>
                <w:spacing w:val="-6"/>
                <w:sz w:val="20"/>
                <w:szCs w:val="20"/>
                <w:lang w:val="es-MX"/>
              </w:rPr>
              <w:t xml:space="preserve"> </w:t>
            </w:r>
            <w:r w:rsidRPr="00770BCB">
              <w:rPr>
                <w:rFonts w:ascii="Arial" w:hAnsi="Arial" w:cs="Arial"/>
                <w:sz w:val="20"/>
                <w:szCs w:val="20"/>
                <w:lang w:val="es-MX"/>
              </w:rPr>
              <w:t>marzo.</w:t>
            </w:r>
          </w:p>
        </w:tc>
      </w:tr>
      <w:tr w:rsidR="00B663CF" w:rsidRPr="00770BCB" w14:paraId="58A32232" w14:textId="77777777" w:rsidTr="00040B00">
        <w:trPr>
          <w:trHeight w:val="1497"/>
        </w:trPr>
        <w:tc>
          <w:tcPr>
            <w:tcW w:w="3755" w:type="dxa"/>
          </w:tcPr>
          <w:p w14:paraId="2012A94C" w14:textId="1772D9E0" w:rsidR="00B663CF" w:rsidRPr="00770BCB" w:rsidRDefault="00B663CF" w:rsidP="004B24AE">
            <w:pPr>
              <w:pStyle w:val="TableParagraph"/>
              <w:spacing w:before="57" w:line="276" w:lineRule="auto"/>
              <w:ind w:left="71" w:right="52"/>
              <w:jc w:val="both"/>
              <w:rPr>
                <w:rFonts w:ascii="Arial" w:hAnsi="Arial" w:cs="Arial"/>
                <w:sz w:val="20"/>
                <w:szCs w:val="20"/>
                <w:lang w:val="es-MX"/>
              </w:rPr>
            </w:pPr>
            <w:r w:rsidRPr="00770BCB">
              <w:rPr>
                <w:rFonts w:ascii="Arial" w:hAnsi="Arial" w:cs="Arial"/>
                <w:sz w:val="20"/>
                <w:szCs w:val="20"/>
                <w:lang w:val="es-MX"/>
              </w:rPr>
              <w:t xml:space="preserve">Remitirá por conducto de la UTVOPL a la DEOE del INE, y en forma directa a la Junta Local del </w:t>
            </w:r>
            <w:r w:rsidR="001F4346" w:rsidRPr="00770BCB">
              <w:rPr>
                <w:rFonts w:ascii="Arial" w:hAnsi="Arial" w:cs="Arial"/>
                <w:sz w:val="20"/>
                <w:szCs w:val="20"/>
                <w:lang w:val="es-MX"/>
              </w:rPr>
              <w:t>INE</w:t>
            </w:r>
            <w:r w:rsidRPr="00770BCB">
              <w:rPr>
                <w:rFonts w:ascii="Arial" w:hAnsi="Arial" w:cs="Arial"/>
                <w:sz w:val="20"/>
                <w:szCs w:val="20"/>
                <w:lang w:val="es-MX"/>
              </w:rPr>
              <w:t>, la dirección electrónica en la que se ubicará la aplicación, así como las claves y accesos para hacer pruebas y simulacros.</w:t>
            </w:r>
          </w:p>
        </w:tc>
        <w:tc>
          <w:tcPr>
            <w:tcW w:w="2124" w:type="dxa"/>
            <w:vAlign w:val="center"/>
          </w:tcPr>
          <w:p w14:paraId="151BAC78" w14:textId="5EA9EF93" w:rsidR="00B663CF" w:rsidRPr="00770BCB" w:rsidRDefault="00432DE5" w:rsidP="00040B00">
            <w:pPr>
              <w:pStyle w:val="TableParagraph"/>
              <w:spacing w:before="127" w:line="276" w:lineRule="auto"/>
              <w:ind w:left="96" w:right="84"/>
              <w:jc w:val="center"/>
              <w:rPr>
                <w:rFonts w:ascii="Arial" w:hAnsi="Arial" w:cs="Arial"/>
                <w:sz w:val="20"/>
                <w:szCs w:val="20"/>
                <w:lang w:val="es-MX"/>
              </w:rPr>
            </w:pPr>
            <w:r w:rsidRPr="00770BCB">
              <w:rPr>
                <w:rFonts w:ascii="Arial" w:hAnsi="Arial" w:cs="Arial"/>
                <w:sz w:val="20"/>
                <w:szCs w:val="20"/>
                <w:lang w:val="es-MX"/>
              </w:rPr>
              <w:t>IEM</w:t>
            </w:r>
          </w:p>
        </w:tc>
        <w:tc>
          <w:tcPr>
            <w:tcW w:w="2840" w:type="dxa"/>
            <w:vAlign w:val="center"/>
          </w:tcPr>
          <w:p w14:paraId="6A9B0887" w14:textId="77777777" w:rsidR="00B663CF" w:rsidRPr="00770BCB" w:rsidRDefault="00B663CF" w:rsidP="009E080D">
            <w:pPr>
              <w:pStyle w:val="TableParagraph"/>
              <w:spacing w:before="127" w:line="276" w:lineRule="auto"/>
              <w:jc w:val="center"/>
              <w:rPr>
                <w:rFonts w:ascii="Arial" w:hAnsi="Arial" w:cs="Arial"/>
                <w:sz w:val="20"/>
                <w:szCs w:val="20"/>
                <w:lang w:val="es-MX"/>
              </w:rPr>
            </w:pPr>
            <w:r w:rsidRPr="00770BCB">
              <w:rPr>
                <w:rFonts w:ascii="Arial" w:hAnsi="Arial" w:cs="Arial"/>
                <w:sz w:val="20"/>
                <w:szCs w:val="20"/>
                <w:lang w:val="es-MX"/>
              </w:rPr>
              <w:t>Del</w:t>
            </w:r>
            <w:r w:rsidRPr="00770BCB">
              <w:rPr>
                <w:rFonts w:ascii="Arial" w:hAnsi="Arial" w:cs="Arial"/>
                <w:spacing w:val="3"/>
                <w:sz w:val="20"/>
                <w:szCs w:val="20"/>
                <w:lang w:val="es-MX"/>
              </w:rPr>
              <w:t xml:space="preserve"> </w:t>
            </w:r>
            <w:r w:rsidRPr="00770BCB">
              <w:rPr>
                <w:rFonts w:ascii="Arial" w:hAnsi="Arial" w:cs="Arial"/>
                <w:sz w:val="20"/>
                <w:szCs w:val="20"/>
                <w:lang w:val="es-MX"/>
              </w:rPr>
              <w:t>1</w:t>
            </w:r>
            <w:r w:rsidRPr="00770BCB">
              <w:rPr>
                <w:rFonts w:ascii="Arial" w:hAnsi="Arial" w:cs="Arial"/>
                <w:spacing w:val="-1"/>
                <w:sz w:val="20"/>
                <w:szCs w:val="20"/>
                <w:lang w:val="es-MX"/>
              </w:rPr>
              <w:t xml:space="preserve"> </w:t>
            </w:r>
            <w:r w:rsidRPr="00770BCB">
              <w:rPr>
                <w:rFonts w:ascii="Arial" w:hAnsi="Arial" w:cs="Arial"/>
                <w:sz w:val="20"/>
                <w:szCs w:val="20"/>
                <w:lang w:val="es-MX"/>
              </w:rPr>
              <w:t>al</w:t>
            </w:r>
            <w:r w:rsidRPr="00770BCB">
              <w:rPr>
                <w:rFonts w:ascii="Arial" w:hAnsi="Arial" w:cs="Arial"/>
                <w:spacing w:val="3"/>
                <w:sz w:val="20"/>
                <w:szCs w:val="20"/>
                <w:lang w:val="es-MX"/>
              </w:rPr>
              <w:t xml:space="preserve"> </w:t>
            </w:r>
            <w:r w:rsidRPr="00770BCB">
              <w:rPr>
                <w:rFonts w:ascii="Arial" w:hAnsi="Arial" w:cs="Arial"/>
                <w:sz w:val="20"/>
                <w:szCs w:val="20"/>
                <w:lang w:val="es-MX"/>
              </w:rPr>
              <w:t>7</w:t>
            </w:r>
            <w:r w:rsidRPr="00770BCB">
              <w:rPr>
                <w:rFonts w:ascii="Arial" w:hAnsi="Arial" w:cs="Arial"/>
                <w:spacing w:val="-1"/>
                <w:sz w:val="20"/>
                <w:szCs w:val="20"/>
                <w:lang w:val="es-MX"/>
              </w:rPr>
              <w:t xml:space="preserve"> </w:t>
            </w:r>
            <w:r w:rsidRPr="00770BCB">
              <w:rPr>
                <w:rFonts w:ascii="Arial" w:hAnsi="Arial" w:cs="Arial"/>
                <w:sz w:val="20"/>
                <w:szCs w:val="20"/>
                <w:lang w:val="es-MX"/>
              </w:rPr>
              <w:t>de</w:t>
            </w:r>
            <w:r w:rsidRPr="00770BCB">
              <w:rPr>
                <w:rFonts w:ascii="Arial" w:hAnsi="Arial" w:cs="Arial"/>
                <w:spacing w:val="-6"/>
                <w:sz w:val="20"/>
                <w:szCs w:val="20"/>
                <w:lang w:val="es-MX"/>
              </w:rPr>
              <w:t xml:space="preserve"> </w:t>
            </w:r>
            <w:r w:rsidRPr="00770BCB">
              <w:rPr>
                <w:rFonts w:ascii="Arial" w:hAnsi="Arial" w:cs="Arial"/>
                <w:sz w:val="20"/>
                <w:szCs w:val="20"/>
                <w:lang w:val="es-MX"/>
              </w:rPr>
              <w:t>abril.</w:t>
            </w:r>
          </w:p>
        </w:tc>
      </w:tr>
      <w:tr w:rsidR="00B663CF" w:rsidRPr="00770BCB" w14:paraId="28FD273D" w14:textId="77777777" w:rsidTr="00040B00">
        <w:trPr>
          <w:trHeight w:val="810"/>
        </w:trPr>
        <w:tc>
          <w:tcPr>
            <w:tcW w:w="3755" w:type="dxa"/>
          </w:tcPr>
          <w:p w14:paraId="0563BB5F" w14:textId="4593D2D1" w:rsidR="00B663CF" w:rsidRPr="00770BCB" w:rsidRDefault="00B663CF" w:rsidP="004B24AE">
            <w:pPr>
              <w:pStyle w:val="TableParagraph"/>
              <w:spacing w:before="57" w:line="276" w:lineRule="auto"/>
              <w:ind w:left="71" w:right="54"/>
              <w:jc w:val="both"/>
              <w:rPr>
                <w:rFonts w:ascii="Arial" w:hAnsi="Arial" w:cs="Arial"/>
                <w:sz w:val="20"/>
                <w:szCs w:val="20"/>
                <w:lang w:val="es-MX"/>
              </w:rPr>
            </w:pPr>
            <w:r w:rsidRPr="00770BCB">
              <w:rPr>
                <w:rFonts w:ascii="Arial" w:hAnsi="Arial" w:cs="Arial"/>
                <w:sz w:val="20"/>
                <w:szCs w:val="20"/>
                <w:lang w:val="es-MX"/>
              </w:rPr>
              <w:lastRenderedPageBreak/>
              <w:t>Remitirá</w:t>
            </w:r>
            <w:r w:rsidR="002C284D" w:rsidRPr="00770BCB">
              <w:rPr>
                <w:rFonts w:ascii="Arial" w:hAnsi="Arial" w:cs="Arial"/>
                <w:sz w:val="20"/>
                <w:szCs w:val="20"/>
                <w:lang w:val="es-MX"/>
              </w:rPr>
              <w:t>, en su caso,</w:t>
            </w:r>
            <w:r w:rsidRPr="00770BCB">
              <w:rPr>
                <w:rFonts w:ascii="Arial" w:hAnsi="Arial" w:cs="Arial"/>
                <w:spacing w:val="1"/>
                <w:sz w:val="20"/>
                <w:szCs w:val="20"/>
                <w:lang w:val="es-MX"/>
              </w:rPr>
              <w:t xml:space="preserve"> </w:t>
            </w:r>
            <w:r w:rsidRPr="00770BCB">
              <w:rPr>
                <w:rFonts w:ascii="Arial" w:hAnsi="Arial" w:cs="Arial"/>
                <w:sz w:val="20"/>
                <w:szCs w:val="20"/>
                <w:lang w:val="es-MX"/>
              </w:rPr>
              <w:t>las</w:t>
            </w:r>
            <w:r w:rsidRPr="00770BCB">
              <w:rPr>
                <w:rFonts w:ascii="Arial" w:hAnsi="Arial" w:cs="Arial"/>
                <w:spacing w:val="1"/>
                <w:sz w:val="20"/>
                <w:szCs w:val="20"/>
                <w:lang w:val="es-MX"/>
              </w:rPr>
              <w:t xml:space="preserve"> </w:t>
            </w:r>
            <w:r w:rsidRPr="00770BCB">
              <w:rPr>
                <w:rFonts w:ascii="Arial" w:hAnsi="Arial" w:cs="Arial"/>
                <w:sz w:val="20"/>
                <w:szCs w:val="20"/>
                <w:lang w:val="es-MX"/>
              </w:rPr>
              <w:t>observaciones</w:t>
            </w:r>
            <w:r w:rsidRPr="00770BCB">
              <w:rPr>
                <w:rFonts w:ascii="Arial" w:hAnsi="Arial" w:cs="Arial"/>
                <w:spacing w:val="1"/>
                <w:sz w:val="20"/>
                <w:szCs w:val="20"/>
                <w:lang w:val="es-MX"/>
              </w:rPr>
              <w:t xml:space="preserve"> </w:t>
            </w:r>
            <w:r w:rsidRPr="00770BCB">
              <w:rPr>
                <w:rFonts w:ascii="Arial" w:hAnsi="Arial" w:cs="Arial"/>
                <w:sz w:val="20"/>
                <w:szCs w:val="20"/>
                <w:lang w:val="es-MX"/>
              </w:rPr>
              <w:t>y/o</w:t>
            </w:r>
            <w:r w:rsidRPr="00770BCB">
              <w:rPr>
                <w:rFonts w:ascii="Arial" w:hAnsi="Arial" w:cs="Arial"/>
                <w:spacing w:val="1"/>
                <w:sz w:val="20"/>
                <w:szCs w:val="20"/>
                <w:lang w:val="es-MX"/>
              </w:rPr>
              <w:t xml:space="preserve"> </w:t>
            </w:r>
            <w:r w:rsidRPr="00770BCB">
              <w:rPr>
                <w:rFonts w:ascii="Arial" w:hAnsi="Arial" w:cs="Arial"/>
                <w:sz w:val="20"/>
                <w:szCs w:val="20"/>
                <w:lang w:val="es-MX"/>
              </w:rPr>
              <w:t>recomendaciones al proyecto, por medio</w:t>
            </w:r>
            <w:r w:rsidRPr="00770BCB">
              <w:rPr>
                <w:rFonts w:ascii="Arial" w:hAnsi="Arial" w:cs="Arial"/>
                <w:spacing w:val="-54"/>
                <w:sz w:val="20"/>
                <w:szCs w:val="20"/>
                <w:lang w:val="es-MX"/>
              </w:rPr>
              <w:t xml:space="preserve"> </w:t>
            </w:r>
            <w:r w:rsidRPr="00770BCB">
              <w:rPr>
                <w:rFonts w:ascii="Arial" w:hAnsi="Arial" w:cs="Arial"/>
                <w:sz w:val="20"/>
                <w:szCs w:val="20"/>
                <w:lang w:val="es-MX"/>
              </w:rPr>
              <w:t>de la UTVOPL</w:t>
            </w:r>
            <w:r w:rsidRPr="00770BCB">
              <w:rPr>
                <w:rFonts w:ascii="Arial" w:hAnsi="Arial" w:cs="Arial"/>
                <w:spacing w:val="1"/>
                <w:sz w:val="20"/>
                <w:szCs w:val="20"/>
                <w:lang w:val="es-MX"/>
              </w:rPr>
              <w:t xml:space="preserve"> </w:t>
            </w:r>
            <w:r w:rsidRPr="00770BCB">
              <w:rPr>
                <w:rFonts w:ascii="Arial" w:hAnsi="Arial" w:cs="Arial"/>
                <w:sz w:val="20"/>
                <w:szCs w:val="20"/>
                <w:lang w:val="es-MX"/>
              </w:rPr>
              <w:t>y</w:t>
            </w:r>
            <w:r w:rsidRPr="00770BCB">
              <w:rPr>
                <w:rFonts w:ascii="Arial" w:hAnsi="Arial" w:cs="Arial"/>
                <w:spacing w:val="-3"/>
                <w:sz w:val="20"/>
                <w:szCs w:val="20"/>
                <w:lang w:val="es-MX"/>
              </w:rPr>
              <w:t xml:space="preserve"> </w:t>
            </w:r>
            <w:r w:rsidRPr="00770BCB">
              <w:rPr>
                <w:rFonts w:ascii="Arial" w:hAnsi="Arial" w:cs="Arial"/>
                <w:sz w:val="20"/>
                <w:szCs w:val="20"/>
                <w:lang w:val="es-MX"/>
              </w:rPr>
              <w:t>copia</w:t>
            </w:r>
            <w:r w:rsidRPr="00770BCB">
              <w:rPr>
                <w:rFonts w:ascii="Arial" w:hAnsi="Arial" w:cs="Arial"/>
                <w:spacing w:val="1"/>
                <w:sz w:val="20"/>
                <w:szCs w:val="20"/>
                <w:lang w:val="es-MX"/>
              </w:rPr>
              <w:t xml:space="preserve"> </w:t>
            </w:r>
            <w:r w:rsidRPr="00770BCB">
              <w:rPr>
                <w:rFonts w:ascii="Arial" w:hAnsi="Arial" w:cs="Arial"/>
                <w:sz w:val="20"/>
                <w:szCs w:val="20"/>
                <w:lang w:val="es-MX"/>
              </w:rPr>
              <w:t>a</w:t>
            </w:r>
            <w:r w:rsidRPr="00770BCB">
              <w:rPr>
                <w:rFonts w:ascii="Arial" w:hAnsi="Arial" w:cs="Arial"/>
                <w:spacing w:val="-5"/>
                <w:sz w:val="20"/>
                <w:szCs w:val="20"/>
                <w:lang w:val="es-MX"/>
              </w:rPr>
              <w:t xml:space="preserve"> </w:t>
            </w:r>
            <w:r w:rsidRPr="00770BCB">
              <w:rPr>
                <w:rFonts w:ascii="Arial" w:hAnsi="Arial" w:cs="Arial"/>
                <w:sz w:val="20"/>
                <w:szCs w:val="20"/>
                <w:lang w:val="es-MX"/>
              </w:rPr>
              <w:t>la</w:t>
            </w:r>
            <w:r w:rsidRPr="00770BCB">
              <w:rPr>
                <w:rFonts w:ascii="Arial" w:hAnsi="Arial" w:cs="Arial"/>
                <w:spacing w:val="-4"/>
                <w:sz w:val="20"/>
                <w:szCs w:val="20"/>
                <w:lang w:val="es-MX"/>
              </w:rPr>
              <w:t xml:space="preserve"> </w:t>
            </w:r>
            <w:r w:rsidRPr="00770BCB">
              <w:rPr>
                <w:rFonts w:ascii="Arial" w:hAnsi="Arial" w:cs="Arial"/>
                <w:sz w:val="20"/>
                <w:szCs w:val="20"/>
                <w:lang w:val="es-MX"/>
              </w:rPr>
              <w:t xml:space="preserve">Junta Local del </w:t>
            </w:r>
            <w:r w:rsidR="001F4346" w:rsidRPr="00770BCB">
              <w:rPr>
                <w:rFonts w:ascii="Arial" w:hAnsi="Arial" w:cs="Arial"/>
                <w:sz w:val="20"/>
                <w:szCs w:val="20"/>
                <w:lang w:val="es-MX"/>
              </w:rPr>
              <w:t>INE</w:t>
            </w:r>
            <w:r w:rsidRPr="00770BCB">
              <w:rPr>
                <w:rFonts w:ascii="Arial" w:hAnsi="Arial" w:cs="Arial"/>
                <w:sz w:val="20"/>
                <w:szCs w:val="20"/>
                <w:lang w:val="es-MX"/>
              </w:rPr>
              <w:t>.</w:t>
            </w:r>
          </w:p>
        </w:tc>
        <w:tc>
          <w:tcPr>
            <w:tcW w:w="2124" w:type="dxa"/>
            <w:vAlign w:val="center"/>
          </w:tcPr>
          <w:p w14:paraId="57A6C0FE" w14:textId="77777777" w:rsidR="00B663CF" w:rsidRPr="00770BCB" w:rsidRDefault="00B663CF" w:rsidP="00040B00">
            <w:pPr>
              <w:pStyle w:val="TableParagraph"/>
              <w:spacing w:line="276" w:lineRule="auto"/>
              <w:ind w:left="96" w:right="82"/>
              <w:jc w:val="center"/>
              <w:rPr>
                <w:rFonts w:ascii="Arial" w:hAnsi="Arial" w:cs="Arial"/>
                <w:sz w:val="20"/>
                <w:szCs w:val="20"/>
                <w:lang w:val="es-MX"/>
              </w:rPr>
            </w:pPr>
            <w:r w:rsidRPr="00770BCB">
              <w:rPr>
                <w:rFonts w:ascii="Arial" w:hAnsi="Arial" w:cs="Arial"/>
                <w:sz w:val="20"/>
                <w:szCs w:val="20"/>
                <w:lang w:val="es-MX"/>
              </w:rPr>
              <w:t>DEOE del</w:t>
            </w:r>
            <w:r w:rsidRPr="00770BCB">
              <w:rPr>
                <w:rFonts w:ascii="Arial" w:hAnsi="Arial" w:cs="Arial"/>
                <w:spacing w:val="-1"/>
                <w:sz w:val="20"/>
                <w:szCs w:val="20"/>
                <w:lang w:val="es-MX"/>
              </w:rPr>
              <w:t xml:space="preserve"> </w:t>
            </w:r>
            <w:r w:rsidRPr="00770BCB">
              <w:rPr>
                <w:rFonts w:ascii="Arial" w:hAnsi="Arial" w:cs="Arial"/>
                <w:sz w:val="20"/>
                <w:szCs w:val="20"/>
                <w:lang w:val="es-MX"/>
              </w:rPr>
              <w:t>INE</w:t>
            </w:r>
          </w:p>
        </w:tc>
        <w:tc>
          <w:tcPr>
            <w:tcW w:w="2840" w:type="dxa"/>
            <w:vAlign w:val="center"/>
          </w:tcPr>
          <w:p w14:paraId="388031A4" w14:textId="77777777" w:rsidR="00B663CF" w:rsidRPr="00770BCB" w:rsidRDefault="00B663CF" w:rsidP="009E080D">
            <w:pPr>
              <w:pStyle w:val="TableParagraph"/>
              <w:spacing w:line="276" w:lineRule="auto"/>
              <w:jc w:val="center"/>
              <w:rPr>
                <w:rFonts w:ascii="Arial" w:hAnsi="Arial" w:cs="Arial"/>
                <w:sz w:val="20"/>
                <w:szCs w:val="20"/>
                <w:lang w:val="es-MX"/>
              </w:rPr>
            </w:pPr>
            <w:r w:rsidRPr="00770BCB">
              <w:rPr>
                <w:rFonts w:ascii="Arial" w:hAnsi="Arial" w:cs="Arial"/>
                <w:sz w:val="20"/>
                <w:szCs w:val="20"/>
                <w:lang w:val="es-MX"/>
              </w:rPr>
              <w:t>Del</w:t>
            </w:r>
            <w:r w:rsidRPr="00770BCB">
              <w:rPr>
                <w:rFonts w:ascii="Arial" w:hAnsi="Arial" w:cs="Arial"/>
                <w:spacing w:val="2"/>
                <w:sz w:val="20"/>
                <w:szCs w:val="20"/>
                <w:lang w:val="es-MX"/>
              </w:rPr>
              <w:t xml:space="preserve"> </w:t>
            </w:r>
            <w:r w:rsidRPr="00770BCB">
              <w:rPr>
                <w:rFonts w:ascii="Arial" w:hAnsi="Arial" w:cs="Arial"/>
                <w:sz w:val="20"/>
                <w:szCs w:val="20"/>
                <w:lang w:val="es-MX"/>
              </w:rPr>
              <w:t>8</w:t>
            </w:r>
            <w:r w:rsidRPr="00770BCB">
              <w:rPr>
                <w:rFonts w:ascii="Arial" w:hAnsi="Arial" w:cs="Arial"/>
                <w:spacing w:val="-2"/>
                <w:sz w:val="20"/>
                <w:szCs w:val="20"/>
                <w:lang w:val="es-MX"/>
              </w:rPr>
              <w:t xml:space="preserve"> </w:t>
            </w:r>
            <w:r w:rsidRPr="00770BCB">
              <w:rPr>
                <w:rFonts w:ascii="Arial" w:hAnsi="Arial" w:cs="Arial"/>
                <w:sz w:val="20"/>
                <w:szCs w:val="20"/>
                <w:lang w:val="es-MX"/>
              </w:rPr>
              <w:t>al</w:t>
            </w:r>
            <w:r w:rsidRPr="00770BCB">
              <w:rPr>
                <w:rFonts w:ascii="Arial" w:hAnsi="Arial" w:cs="Arial"/>
                <w:spacing w:val="2"/>
                <w:sz w:val="20"/>
                <w:szCs w:val="20"/>
                <w:lang w:val="es-MX"/>
              </w:rPr>
              <w:t xml:space="preserve"> </w:t>
            </w:r>
            <w:r w:rsidRPr="00770BCB">
              <w:rPr>
                <w:rFonts w:ascii="Arial" w:hAnsi="Arial" w:cs="Arial"/>
                <w:sz w:val="20"/>
                <w:szCs w:val="20"/>
                <w:lang w:val="es-MX"/>
              </w:rPr>
              <w:t>15</w:t>
            </w:r>
            <w:r w:rsidRPr="00770BCB">
              <w:rPr>
                <w:rFonts w:ascii="Arial" w:hAnsi="Arial" w:cs="Arial"/>
                <w:spacing w:val="-2"/>
                <w:sz w:val="20"/>
                <w:szCs w:val="20"/>
                <w:lang w:val="es-MX"/>
              </w:rPr>
              <w:t xml:space="preserve"> </w:t>
            </w:r>
            <w:r w:rsidRPr="00770BCB">
              <w:rPr>
                <w:rFonts w:ascii="Arial" w:hAnsi="Arial" w:cs="Arial"/>
                <w:sz w:val="20"/>
                <w:szCs w:val="20"/>
                <w:lang w:val="es-MX"/>
              </w:rPr>
              <w:t>de</w:t>
            </w:r>
            <w:r w:rsidRPr="00770BCB">
              <w:rPr>
                <w:rFonts w:ascii="Arial" w:hAnsi="Arial" w:cs="Arial"/>
                <w:spacing w:val="-2"/>
                <w:sz w:val="20"/>
                <w:szCs w:val="20"/>
                <w:lang w:val="es-MX"/>
              </w:rPr>
              <w:t xml:space="preserve"> </w:t>
            </w:r>
            <w:r w:rsidRPr="00770BCB">
              <w:rPr>
                <w:rFonts w:ascii="Arial" w:hAnsi="Arial" w:cs="Arial"/>
                <w:sz w:val="20"/>
                <w:szCs w:val="20"/>
                <w:lang w:val="es-MX"/>
              </w:rPr>
              <w:t>abril.</w:t>
            </w:r>
          </w:p>
        </w:tc>
      </w:tr>
      <w:tr w:rsidR="00432DE5" w:rsidRPr="00770BCB" w14:paraId="639AAE97" w14:textId="77777777" w:rsidTr="00040B00">
        <w:trPr>
          <w:trHeight w:val="580"/>
        </w:trPr>
        <w:tc>
          <w:tcPr>
            <w:tcW w:w="3755" w:type="dxa"/>
          </w:tcPr>
          <w:p w14:paraId="12D70DA7" w14:textId="1CF6F287" w:rsidR="00432DE5" w:rsidRPr="00770BCB" w:rsidRDefault="00432DE5" w:rsidP="00040B00">
            <w:pPr>
              <w:pStyle w:val="TableParagraph"/>
              <w:tabs>
                <w:tab w:val="left" w:pos="1108"/>
                <w:tab w:val="left" w:pos="1587"/>
                <w:tab w:val="left" w:pos="3099"/>
                <w:tab w:val="left" w:pos="3425"/>
              </w:tabs>
              <w:spacing w:before="57" w:line="276" w:lineRule="auto"/>
              <w:ind w:left="71" w:right="52"/>
              <w:jc w:val="both"/>
              <w:rPr>
                <w:rFonts w:ascii="Arial" w:hAnsi="Arial" w:cs="Arial"/>
                <w:sz w:val="20"/>
                <w:szCs w:val="20"/>
                <w:lang w:val="es-MX"/>
              </w:rPr>
            </w:pPr>
            <w:r w:rsidRPr="00770BCB">
              <w:rPr>
                <w:rFonts w:ascii="Arial" w:hAnsi="Arial" w:cs="Arial"/>
                <w:sz w:val="20"/>
                <w:szCs w:val="20"/>
                <w:lang w:val="es-MX"/>
              </w:rPr>
              <w:t>Atenderá</w:t>
            </w:r>
            <w:r w:rsidR="002C284D" w:rsidRPr="00770BCB">
              <w:rPr>
                <w:rFonts w:ascii="Arial" w:hAnsi="Arial" w:cs="Arial"/>
                <w:sz w:val="20"/>
                <w:szCs w:val="20"/>
                <w:lang w:val="es-MX"/>
              </w:rPr>
              <w:t>, en su caso,</w:t>
            </w:r>
            <w:r w:rsidR="00040B00" w:rsidRPr="00770BCB">
              <w:rPr>
                <w:rFonts w:ascii="Arial" w:hAnsi="Arial" w:cs="Arial"/>
                <w:sz w:val="20"/>
                <w:szCs w:val="20"/>
                <w:lang w:val="es-MX"/>
              </w:rPr>
              <w:t xml:space="preserve"> </w:t>
            </w:r>
            <w:r w:rsidRPr="00770BCB">
              <w:rPr>
                <w:rFonts w:ascii="Arial" w:hAnsi="Arial" w:cs="Arial"/>
                <w:sz w:val="20"/>
                <w:szCs w:val="20"/>
                <w:lang w:val="es-MX"/>
              </w:rPr>
              <w:t>las</w:t>
            </w:r>
            <w:r w:rsidR="00040B00" w:rsidRPr="00770BCB">
              <w:rPr>
                <w:rFonts w:ascii="Arial" w:hAnsi="Arial" w:cs="Arial"/>
                <w:sz w:val="20"/>
                <w:szCs w:val="20"/>
                <w:lang w:val="es-MX"/>
              </w:rPr>
              <w:t xml:space="preserve"> </w:t>
            </w:r>
            <w:r w:rsidRPr="00770BCB">
              <w:rPr>
                <w:rFonts w:ascii="Arial" w:hAnsi="Arial" w:cs="Arial"/>
                <w:sz w:val="20"/>
                <w:szCs w:val="20"/>
                <w:lang w:val="es-MX"/>
              </w:rPr>
              <w:t>observaciones</w:t>
            </w:r>
            <w:r w:rsidR="00040B00" w:rsidRPr="00770BCB">
              <w:rPr>
                <w:rFonts w:ascii="Arial" w:hAnsi="Arial" w:cs="Arial"/>
                <w:sz w:val="20"/>
                <w:szCs w:val="20"/>
                <w:lang w:val="es-MX"/>
              </w:rPr>
              <w:t xml:space="preserve"> </w:t>
            </w:r>
            <w:r w:rsidRPr="00770BCB">
              <w:rPr>
                <w:rFonts w:ascii="Arial" w:hAnsi="Arial" w:cs="Arial"/>
                <w:sz w:val="20"/>
                <w:szCs w:val="20"/>
                <w:lang w:val="es-MX"/>
              </w:rPr>
              <w:t>y</w:t>
            </w:r>
            <w:r w:rsidR="00040B00" w:rsidRPr="00770BCB">
              <w:rPr>
                <w:rFonts w:ascii="Arial" w:hAnsi="Arial" w:cs="Arial"/>
                <w:sz w:val="20"/>
                <w:szCs w:val="20"/>
                <w:lang w:val="es-MX"/>
              </w:rPr>
              <w:t xml:space="preserve"> </w:t>
            </w:r>
            <w:r w:rsidRPr="00770BCB">
              <w:rPr>
                <w:rFonts w:ascii="Arial" w:hAnsi="Arial" w:cs="Arial"/>
                <w:sz w:val="20"/>
                <w:szCs w:val="20"/>
                <w:lang w:val="es-MX"/>
              </w:rPr>
              <w:t>las</w:t>
            </w:r>
            <w:r w:rsidRPr="00770BCB">
              <w:rPr>
                <w:rFonts w:ascii="Arial" w:hAnsi="Arial" w:cs="Arial"/>
                <w:spacing w:val="-53"/>
                <w:sz w:val="20"/>
                <w:szCs w:val="20"/>
                <w:lang w:val="es-MX"/>
              </w:rPr>
              <w:t xml:space="preserve"> </w:t>
            </w:r>
            <w:r w:rsidRPr="00770BCB">
              <w:rPr>
                <w:rFonts w:ascii="Arial" w:hAnsi="Arial" w:cs="Arial"/>
                <w:sz w:val="20"/>
                <w:szCs w:val="20"/>
                <w:lang w:val="es-MX"/>
              </w:rPr>
              <w:t>aplicará</w:t>
            </w:r>
            <w:r w:rsidRPr="00770BCB">
              <w:rPr>
                <w:rFonts w:ascii="Arial" w:hAnsi="Arial" w:cs="Arial"/>
                <w:spacing w:val="-5"/>
                <w:sz w:val="20"/>
                <w:szCs w:val="20"/>
                <w:lang w:val="es-MX"/>
              </w:rPr>
              <w:t xml:space="preserve"> </w:t>
            </w:r>
            <w:r w:rsidRPr="00770BCB">
              <w:rPr>
                <w:rFonts w:ascii="Arial" w:hAnsi="Arial" w:cs="Arial"/>
                <w:sz w:val="20"/>
                <w:szCs w:val="20"/>
                <w:lang w:val="es-MX"/>
              </w:rPr>
              <w:t>en</w:t>
            </w:r>
            <w:r w:rsidRPr="00770BCB">
              <w:rPr>
                <w:rFonts w:ascii="Arial" w:hAnsi="Arial" w:cs="Arial"/>
                <w:spacing w:val="1"/>
                <w:sz w:val="20"/>
                <w:szCs w:val="20"/>
                <w:lang w:val="es-MX"/>
              </w:rPr>
              <w:t xml:space="preserve"> </w:t>
            </w:r>
            <w:r w:rsidRPr="00770BCB">
              <w:rPr>
                <w:rFonts w:ascii="Arial" w:hAnsi="Arial" w:cs="Arial"/>
                <w:sz w:val="20"/>
                <w:szCs w:val="20"/>
                <w:lang w:val="es-MX"/>
              </w:rPr>
              <w:t>la</w:t>
            </w:r>
            <w:r w:rsidRPr="00770BCB">
              <w:rPr>
                <w:rFonts w:ascii="Arial" w:hAnsi="Arial" w:cs="Arial"/>
                <w:spacing w:val="-4"/>
                <w:sz w:val="20"/>
                <w:szCs w:val="20"/>
                <w:lang w:val="es-MX"/>
              </w:rPr>
              <w:t xml:space="preserve"> </w:t>
            </w:r>
            <w:r w:rsidRPr="00770BCB">
              <w:rPr>
                <w:rFonts w:ascii="Arial" w:hAnsi="Arial" w:cs="Arial"/>
                <w:sz w:val="20"/>
                <w:szCs w:val="20"/>
                <w:lang w:val="es-MX"/>
              </w:rPr>
              <w:t>herramienta</w:t>
            </w:r>
            <w:r w:rsidRPr="00770BCB">
              <w:rPr>
                <w:rFonts w:ascii="Arial" w:hAnsi="Arial" w:cs="Arial"/>
                <w:spacing w:val="-4"/>
                <w:sz w:val="20"/>
                <w:szCs w:val="20"/>
                <w:lang w:val="es-MX"/>
              </w:rPr>
              <w:t xml:space="preserve"> </w:t>
            </w:r>
            <w:r w:rsidRPr="00770BCB">
              <w:rPr>
                <w:rFonts w:ascii="Arial" w:hAnsi="Arial" w:cs="Arial"/>
                <w:sz w:val="20"/>
                <w:szCs w:val="20"/>
                <w:lang w:val="es-MX"/>
              </w:rPr>
              <w:t>informática.</w:t>
            </w:r>
          </w:p>
        </w:tc>
        <w:tc>
          <w:tcPr>
            <w:tcW w:w="2124" w:type="dxa"/>
            <w:vAlign w:val="center"/>
          </w:tcPr>
          <w:p w14:paraId="5F3385E0" w14:textId="7D2F4AD1" w:rsidR="00432DE5" w:rsidRPr="00770BCB" w:rsidRDefault="00432DE5" w:rsidP="00040B00">
            <w:pPr>
              <w:pStyle w:val="TableParagraph"/>
              <w:spacing w:before="177" w:line="276" w:lineRule="auto"/>
              <w:ind w:left="96" w:right="84"/>
              <w:jc w:val="center"/>
              <w:rPr>
                <w:rFonts w:ascii="Arial" w:hAnsi="Arial" w:cs="Arial"/>
                <w:sz w:val="20"/>
                <w:szCs w:val="20"/>
                <w:lang w:val="es-MX"/>
              </w:rPr>
            </w:pPr>
            <w:r w:rsidRPr="00770BCB">
              <w:rPr>
                <w:rFonts w:ascii="Arial" w:hAnsi="Arial" w:cs="Arial"/>
                <w:sz w:val="20"/>
                <w:szCs w:val="20"/>
                <w:lang w:val="es-MX"/>
              </w:rPr>
              <w:t>IEM</w:t>
            </w:r>
          </w:p>
        </w:tc>
        <w:tc>
          <w:tcPr>
            <w:tcW w:w="2840" w:type="dxa"/>
            <w:vAlign w:val="center"/>
          </w:tcPr>
          <w:p w14:paraId="56A3C3C8" w14:textId="77777777" w:rsidR="00432DE5" w:rsidRPr="00770BCB" w:rsidRDefault="00432DE5" w:rsidP="009E080D">
            <w:pPr>
              <w:pStyle w:val="TableParagraph"/>
              <w:spacing w:before="177" w:line="276" w:lineRule="auto"/>
              <w:jc w:val="center"/>
              <w:rPr>
                <w:rFonts w:ascii="Arial" w:hAnsi="Arial" w:cs="Arial"/>
                <w:sz w:val="20"/>
                <w:szCs w:val="20"/>
                <w:lang w:val="es-MX"/>
              </w:rPr>
            </w:pPr>
            <w:r w:rsidRPr="00770BCB">
              <w:rPr>
                <w:rFonts w:ascii="Arial" w:hAnsi="Arial" w:cs="Arial"/>
                <w:sz w:val="20"/>
                <w:szCs w:val="20"/>
                <w:lang w:val="es-MX"/>
              </w:rPr>
              <w:t>Del</w:t>
            </w:r>
            <w:r w:rsidRPr="00770BCB">
              <w:rPr>
                <w:rFonts w:ascii="Arial" w:hAnsi="Arial" w:cs="Arial"/>
                <w:spacing w:val="1"/>
                <w:sz w:val="20"/>
                <w:szCs w:val="20"/>
                <w:lang w:val="es-MX"/>
              </w:rPr>
              <w:t xml:space="preserve"> </w:t>
            </w:r>
            <w:r w:rsidRPr="00770BCB">
              <w:rPr>
                <w:rFonts w:ascii="Arial" w:hAnsi="Arial" w:cs="Arial"/>
                <w:sz w:val="20"/>
                <w:szCs w:val="20"/>
                <w:lang w:val="es-MX"/>
              </w:rPr>
              <w:t>16</w:t>
            </w:r>
            <w:r w:rsidRPr="00770BCB">
              <w:rPr>
                <w:rFonts w:ascii="Arial" w:hAnsi="Arial" w:cs="Arial"/>
                <w:spacing w:val="-2"/>
                <w:sz w:val="20"/>
                <w:szCs w:val="20"/>
                <w:lang w:val="es-MX"/>
              </w:rPr>
              <w:t xml:space="preserve"> </w:t>
            </w:r>
            <w:r w:rsidRPr="00770BCB">
              <w:rPr>
                <w:rFonts w:ascii="Arial" w:hAnsi="Arial" w:cs="Arial"/>
                <w:sz w:val="20"/>
                <w:szCs w:val="20"/>
                <w:lang w:val="es-MX"/>
              </w:rPr>
              <w:t>al</w:t>
            </w:r>
            <w:r w:rsidRPr="00770BCB">
              <w:rPr>
                <w:rFonts w:ascii="Arial" w:hAnsi="Arial" w:cs="Arial"/>
                <w:spacing w:val="2"/>
                <w:sz w:val="20"/>
                <w:szCs w:val="20"/>
                <w:lang w:val="es-MX"/>
              </w:rPr>
              <w:t xml:space="preserve"> </w:t>
            </w:r>
            <w:r w:rsidRPr="00770BCB">
              <w:rPr>
                <w:rFonts w:ascii="Arial" w:hAnsi="Arial" w:cs="Arial"/>
                <w:sz w:val="20"/>
                <w:szCs w:val="20"/>
                <w:lang w:val="es-MX"/>
              </w:rPr>
              <w:t>25</w:t>
            </w:r>
            <w:r w:rsidRPr="00770BCB">
              <w:rPr>
                <w:rFonts w:ascii="Arial" w:hAnsi="Arial" w:cs="Arial"/>
                <w:spacing w:val="-2"/>
                <w:sz w:val="20"/>
                <w:szCs w:val="20"/>
                <w:lang w:val="es-MX"/>
              </w:rPr>
              <w:t xml:space="preserve"> </w:t>
            </w:r>
            <w:r w:rsidRPr="00770BCB">
              <w:rPr>
                <w:rFonts w:ascii="Arial" w:hAnsi="Arial" w:cs="Arial"/>
                <w:sz w:val="20"/>
                <w:szCs w:val="20"/>
                <w:lang w:val="es-MX"/>
              </w:rPr>
              <w:t>de</w:t>
            </w:r>
            <w:r w:rsidRPr="00770BCB">
              <w:rPr>
                <w:rFonts w:ascii="Arial" w:hAnsi="Arial" w:cs="Arial"/>
                <w:spacing w:val="-2"/>
                <w:sz w:val="20"/>
                <w:szCs w:val="20"/>
                <w:lang w:val="es-MX"/>
              </w:rPr>
              <w:t xml:space="preserve"> </w:t>
            </w:r>
            <w:r w:rsidRPr="00770BCB">
              <w:rPr>
                <w:rFonts w:ascii="Arial" w:hAnsi="Arial" w:cs="Arial"/>
                <w:sz w:val="20"/>
                <w:szCs w:val="20"/>
                <w:lang w:val="es-MX"/>
              </w:rPr>
              <w:t>abril.</w:t>
            </w:r>
          </w:p>
        </w:tc>
      </w:tr>
      <w:tr w:rsidR="00432DE5" w:rsidRPr="00770BCB" w14:paraId="45E3FD79" w14:textId="77777777" w:rsidTr="00040B00">
        <w:trPr>
          <w:trHeight w:val="581"/>
        </w:trPr>
        <w:tc>
          <w:tcPr>
            <w:tcW w:w="3755" w:type="dxa"/>
          </w:tcPr>
          <w:p w14:paraId="4028B604" w14:textId="77777777" w:rsidR="00432DE5" w:rsidRPr="00770BCB" w:rsidRDefault="00432DE5" w:rsidP="004B24AE">
            <w:pPr>
              <w:pStyle w:val="TableParagraph"/>
              <w:spacing w:before="57" w:line="276" w:lineRule="auto"/>
              <w:ind w:left="71" w:right="55"/>
              <w:rPr>
                <w:rFonts w:ascii="Arial" w:hAnsi="Arial" w:cs="Arial"/>
                <w:sz w:val="20"/>
                <w:szCs w:val="20"/>
                <w:lang w:val="es-MX"/>
              </w:rPr>
            </w:pPr>
            <w:r w:rsidRPr="00770BCB">
              <w:rPr>
                <w:rFonts w:ascii="Arial" w:hAnsi="Arial" w:cs="Arial"/>
                <w:sz w:val="20"/>
                <w:szCs w:val="20"/>
                <w:lang w:val="es-MX"/>
              </w:rPr>
              <w:t>Liberará</w:t>
            </w:r>
            <w:r w:rsidRPr="00770BCB">
              <w:rPr>
                <w:rFonts w:ascii="Arial" w:hAnsi="Arial" w:cs="Arial"/>
                <w:spacing w:val="27"/>
                <w:sz w:val="20"/>
                <w:szCs w:val="20"/>
                <w:lang w:val="es-MX"/>
              </w:rPr>
              <w:t xml:space="preserve"> </w:t>
            </w:r>
            <w:r w:rsidRPr="00770BCB">
              <w:rPr>
                <w:rFonts w:ascii="Arial" w:hAnsi="Arial" w:cs="Arial"/>
                <w:sz w:val="20"/>
                <w:szCs w:val="20"/>
                <w:lang w:val="es-MX"/>
              </w:rPr>
              <w:t>la</w:t>
            </w:r>
            <w:r w:rsidRPr="00770BCB">
              <w:rPr>
                <w:rFonts w:ascii="Arial" w:hAnsi="Arial" w:cs="Arial"/>
                <w:spacing w:val="32"/>
                <w:sz w:val="20"/>
                <w:szCs w:val="20"/>
                <w:lang w:val="es-MX"/>
              </w:rPr>
              <w:t xml:space="preserve"> </w:t>
            </w:r>
            <w:r w:rsidRPr="00770BCB">
              <w:rPr>
                <w:rFonts w:ascii="Arial" w:hAnsi="Arial" w:cs="Arial"/>
                <w:sz w:val="20"/>
                <w:szCs w:val="20"/>
                <w:lang w:val="es-MX"/>
              </w:rPr>
              <w:t>herramienta</w:t>
            </w:r>
            <w:r w:rsidRPr="00770BCB">
              <w:rPr>
                <w:rFonts w:ascii="Arial" w:hAnsi="Arial" w:cs="Arial"/>
                <w:spacing w:val="28"/>
                <w:sz w:val="20"/>
                <w:szCs w:val="20"/>
                <w:lang w:val="es-MX"/>
              </w:rPr>
              <w:t xml:space="preserve"> </w:t>
            </w:r>
            <w:r w:rsidRPr="00770BCB">
              <w:rPr>
                <w:rFonts w:ascii="Arial" w:hAnsi="Arial" w:cs="Arial"/>
                <w:sz w:val="20"/>
                <w:szCs w:val="20"/>
                <w:lang w:val="es-MX"/>
              </w:rPr>
              <w:t>informática</w:t>
            </w:r>
            <w:r w:rsidRPr="00770BCB">
              <w:rPr>
                <w:rFonts w:ascii="Arial" w:hAnsi="Arial" w:cs="Arial"/>
                <w:spacing w:val="27"/>
                <w:sz w:val="20"/>
                <w:szCs w:val="20"/>
                <w:lang w:val="es-MX"/>
              </w:rPr>
              <w:t xml:space="preserve"> </w:t>
            </w:r>
            <w:r w:rsidRPr="00770BCB">
              <w:rPr>
                <w:rFonts w:ascii="Arial" w:hAnsi="Arial" w:cs="Arial"/>
                <w:sz w:val="20"/>
                <w:szCs w:val="20"/>
                <w:lang w:val="es-MX"/>
              </w:rPr>
              <w:t>e</w:t>
            </w:r>
            <w:r w:rsidRPr="00770BCB">
              <w:rPr>
                <w:rFonts w:ascii="Arial" w:hAnsi="Arial" w:cs="Arial"/>
                <w:spacing w:val="-53"/>
                <w:sz w:val="20"/>
                <w:szCs w:val="20"/>
                <w:lang w:val="es-MX"/>
              </w:rPr>
              <w:t xml:space="preserve"> </w:t>
            </w:r>
            <w:r w:rsidRPr="00770BCB">
              <w:rPr>
                <w:rFonts w:ascii="Arial" w:hAnsi="Arial" w:cs="Arial"/>
                <w:sz w:val="20"/>
                <w:szCs w:val="20"/>
                <w:lang w:val="es-MX"/>
              </w:rPr>
              <w:t>informará a</w:t>
            </w:r>
            <w:r w:rsidRPr="00770BCB">
              <w:rPr>
                <w:rFonts w:ascii="Arial" w:hAnsi="Arial" w:cs="Arial"/>
                <w:spacing w:val="-5"/>
                <w:sz w:val="20"/>
                <w:szCs w:val="20"/>
                <w:lang w:val="es-MX"/>
              </w:rPr>
              <w:t xml:space="preserve"> </w:t>
            </w:r>
            <w:r w:rsidRPr="00770BCB">
              <w:rPr>
                <w:rFonts w:ascii="Arial" w:hAnsi="Arial" w:cs="Arial"/>
                <w:sz w:val="20"/>
                <w:szCs w:val="20"/>
                <w:lang w:val="es-MX"/>
              </w:rPr>
              <w:t>la</w:t>
            </w:r>
            <w:r w:rsidRPr="00770BCB">
              <w:rPr>
                <w:rFonts w:ascii="Arial" w:hAnsi="Arial" w:cs="Arial"/>
                <w:spacing w:val="-5"/>
                <w:sz w:val="20"/>
                <w:szCs w:val="20"/>
                <w:lang w:val="es-MX"/>
              </w:rPr>
              <w:t xml:space="preserve"> </w:t>
            </w:r>
            <w:r w:rsidRPr="00770BCB">
              <w:rPr>
                <w:rFonts w:ascii="Arial" w:hAnsi="Arial" w:cs="Arial"/>
                <w:sz w:val="20"/>
                <w:szCs w:val="20"/>
                <w:lang w:val="es-MX"/>
              </w:rPr>
              <w:t>UTVOPL su conclusión.</w:t>
            </w:r>
          </w:p>
        </w:tc>
        <w:tc>
          <w:tcPr>
            <w:tcW w:w="2124" w:type="dxa"/>
            <w:vAlign w:val="center"/>
          </w:tcPr>
          <w:p w14:paraId="74DB8527" w14:textId="79093D13" w:rsidR="00432DE5" w:rsidRPr="00770BCB" w:rsidRDefault="00432DE5" w:rsidP="00040B00">
            <w:pPr>
              <w:pStyle w:val="TableParagraph"/>
              <w:spacing w:before="173" w:line="276" w:lineRule="auto"/>
              <w:ind w:left="96" w:right="84"/>
              <w:jc w:val="center"/>
              <w:rPr>
                <w:rFonts w:ascii="Arial" w:hAnsi="Arial" w:cs="Arial"/>
                <w:sz w:val="20"/>
                <w:szCs w:val="20"/>
                <w:lang w:val="es-MX"/>
              </w:rPr>
            </w:pPr>
            <w:r w:rsidRPr="00770BCB">
              <w:rPr>
                <w:rFonts w:ascii="Arial" w:hAnsi="Arial" w:cs="Arial"/>
                <w:sz w:val="20"/>
                <w:szCs w:val="20"/>
                <w:lang w:val="es-MX"/>
              </w:rPr>
              <w:t>IEM</w:t>
            </w:r>
          </w:p>
        </w:tc>
        <w:tc>
          <w:tcPr>
            <w:tcW w:w="2840" w:type="dxa"/>
            <w:vAlign w:val="center"/>
          </w:tcPr>
          <w:p w14:paraId="249010DF" w14:textId="77777777" w:rsidR="00432DE5" w:rsidRPr="00770BCB" w:rsidRDefault="00432DE5" w:rsidP="009E080D">
            <w:pPr>
              <w:pStyle w:val="TableParagraph"/>
              <w:spacing w:before="173" w:line="276" w:lineRule="auto"/>
              <w:jc w:val="center"/>
              <w:rPr>
                <w:rFonts w:ascii="Arial" w:hAnsi="Arial" w:cs="Arial"/>
                <w:sz w:val="20"/>
                <w:szCs w:val="20"/>
                <w:lang w:val="es-MX"/>
              </w:rPr>
            </w:pPr>
            <w:r w:rsidRPr="00770BCB">
              <w:rPr>
                <w:rFonts w:ascii="Arial" w:hAnsi="Arial" w:cs="Arial"/>
                <w:sz w:val="20"/>
                <w:szCs w:val="20"/>
                <w:lang w:val="es-MX"/>
              </w:rPr>
              <w:t>Del</w:t>
            </w:r>
            <w:r w:rsidRPr="00770BCB">
              <w:rPr>
                <w:rFonts w:ascii="Arial" w:hAnsi="Arial" w:cs="Arial"/>
                <w:spacing w:val="2"/>
                <w:sz w:val="20"/>
                <w:szCs w:val="20"/>
                <w:lang w:val="es-MX"/>
              </w:rPr>
              <w:t xml:space="preserve"> </w:t>
            </w:r>
            <w:r w:rsidRPr="00770BCB">
              <w:rPr>
                <w:rFonts w:ascii="Arial" w:hAnsi="Arial" w:cs="Arial"/>
                <w:sz w:val="20"/>
                <w:szCs w:val="20"/>
                <w:lang w:val="es-MX"/>
              </w:rPr>
              <w:t>16</w:t>
            </w:r>
            <w:r w:rsidRPr="00770BCB">
              <w:rPr>
                <w:rFonts w:ascii="Arial" w:hAnsi="Arial" w:cs="Arial"/>
                <w:spacing w:val="-2"/>
                <w:sz w:val="20"/>
                <w:szCs w:val="20"/>
                <w:lang w:val="es-MX"/>
              </w:rPr>
              <w:t xml:space="preserve"> </w:t>
            </w:r>
            <w:r w:rsidRPr="00770BCB">
              <w:rPr>
                <w:rFonts w:ascii="Arial" w:hAnsi="Arial" w:cs="Arial"/>
                <w:sz w:val="20"/>
                <w:szCs w:val="20"/>
                <w:lang w:val="es-MX"/>
              </w:rPr>
              <w:t>al</w:t>
            </w:r>
            <w:r w:rsidRPr="00770BCB">
              <w:rPr>
                <w:rFonts w:ascii="Arial" w:hAnsi="Arial" w:cs="Arial"/>
                <w:spacing w:val="2"/>
                <w:sz w:val="20"/>
                <w:szCs w:val="20"/>
                <w:lang w:val="es-MX"/>
              </w:rPr>
              <w:t xml:space="preserve"> </w:t>
            </w:r>
            <w:r w:rsidRPr="00770BCB">
              <w:rPr>
                <w:rFonts w:ascii="Arial" w:hAnsi="Arial" w:cs="Arial"/>
                <w:sz w:val="20"/>
                <w:szCs w:val="20"/>
                <w:lang w:val="es-MX"/>
              </w:rPr>
              <w:t>30</w:t>
            </w:r>
            <w:r w:rsidRPr="00770BCB">
              <w:rPr>
                <w:rFonts w:ascii="Arial" w:hAnsi="Arial" w:cs="Arial"/>
                <w:spacing w:val="-2"/>
                <w:sz w:val="20"/>
                <w:szCs w:val="20"/>
                <w:lang w:val="es-MX"/>
              </w:rPr>
              <w:t xml:space="preserve"> </w:t>
            </w:r>
            <w:r w:rsidRPr="00770BCB">
              <w:rPr>
                <w:rFonts w:ascii="Arial" w:hAnsi="Arial" w:cs="Arial"/>
                <w:sz w:val="20"/>
                <w:szCs w:val="20"/>
                <w:lang w:val="es-MX"/>
              </w:rPr>
              <w:t>de</w:t>
            </w:r>
            <w:r w:rsidRPr="00770BCB">
              <w:rPr>
                <w:rFonts w:ascii="Arial" w:hAnsi="Arial" w:cs="Arial"/>
                <w:spacing w:val="-2"/>
                <w:sz w:val="20"/>
                <w:szCs w:val="20"/>
                <w:lang w:val="es-MX"/>
              </w:rPr>
              <w:t xml:space="preserve"> </w:t>
            </w:r>
            <w:r w:rsidRPr="00770BCB">
              <w:rPr>
                <w:rFonts w:ascii="Arial" w:hAnsi="Arial" w:cs="Arial"/>
                <w:sz w:val="20"/>
                <w:szCs w:val="20"/>
                <w:lang w:val="es-MX"/>
              </w:rPr>
              <w:t>abril</w:t>
            </w:r>
          </w:p>
        </w:tc>
      </w:tr>
      <w:tr w:rsidR="00432DE5" w:rsidRPr="00770BCB" w14:paraId="02723832" w14:textId="77777777" w:rsidTr="00040B00">
        <w:trPr>
          <w:trHeight w:val="1502"/>
        </w:trPr>
        <w:tc>
          <w:tcPr>
            <w:tcW w:w="3755" w:type="dxa"/>
          </w:tcPr>
          <w:p w14:paraId="41696E05" w14:textId="73B01022" w:rsidR="00432DE5" w:rsidRPr="00770BCB" w:rsidRDefault="00432DE5" w:rsidP="004B24AE">
            <w:pPr>
              <w:pStyle w:val="TableParagraph"/>
              <w:spacing w:before="57" w:line="276" w:lineRule="auto"/>
              <w:ind w:left="100" w:right="52" w:hanging="29"/>
              <w:jc w:val="both"/>
              <w:rPr>
                <w:rFonts w:ascii="Arial" w:hAnsi="Arial" w:cs="Arial"/>
                <w:sz w:val="20"/>
                <w:szCs w:val="20"/>
                <w:lang w:val="es-MX"/>
              </w:rPr>
            </w:pPr>
            <w:r w:rsidRPr="00770BCB">
              <w:rPr>
                <w:rFonts w:ascii="Arial" w:hAnsi="Arial" w:cs="Arial"/>
                <w:sz w:val="20"/>
                <w:szCs w:val="20"/>
                <w:lang w:val="es-MX"/>
              </w:rPr>
              <w:t>Elaborará un informe que describa las etapas concluidas para el desarrollo de la herramienta informática y lo presentará al Consejo General. Se remitirá dicho informe a la DEOE del INE, a través de la UTVOPL y copia a la Junta Local del INE.</w:t>
            </w:r>
          </w:p>
        </w:tc>
        <w:tc>
          <w:tcPr>
            <w:tcW w:w="2124" w:type="dxa"/>
            <w:vAlign w:val="center"/>
          </w:tcPr>
          <w:p w14:paraId="04AE979A" w14:textId="2413DD02" w:rsidR="00432DE5" w:rsidRPr="00770BCB" w:rsidRDefault="00432DE5" w:rsidP="00040B00">
            <w:pPr>
              <w:pStyle w:val="TableParagraph"/>
              <w:spacing w:line="276" w:lineRule="auto"/>
              <w:jc w:val="center"/>
              <w:rPr>
                <w:rFonts w:ascii="Arial" w:hAnsi="Arial" w:cs="Arial"/>
                <w:sz w:val="20"/>
                <w:szCs w:val="20"/>
                <w:lang w:val="es-MX"/>
              </w:rPr>
            </w:pPr>
            <w:r w:rsidRPr="00770BCB">
              <w:rPr>
                <w:rFonts w:ascii="Arial" w:hAnsi="Arial" w:cs="Arial"/>
                <w:sz w:val="20"/>
                <w:szCs w:val="20"/>
                <w:lang w:val="es-MX"/>
              </w:rPr>
              <w:t>IEM</w:t>
            </w:r>
          </w:p>
        </w:tc>
        <w:tc>
          <w:tcPr>
            <w:tcW w:w="2840" w:type="dxa"/>
            <w:vAlign w:val="center"/>
          </w:tcPr>
          <w:p w14:paraId="38FAA3FF" w14:textId="66597FE1" w:rsidR="00432DE5" w:rsidRPr="00770BCB" w:rsidRDefault="00432DE5" w:rsidP="009E080D">
            <w:pPr>
              <w:pStyle w:val="TableParagraph"/>
              <w:spacing w:line="276" w:lineRule="auto"/>
              <w:jc w:val="center"/>
              <w:rPr>
                <w:rFonts w:ascii="Arial" w:hAnsi="Arial" w:cs="Arial"/>
                <w:sz w:val="20"/>
                <w:szCs w:val="20"/>
                <w:lang w:val="es-MX"/>
              </w:rPr>
            </w:pPr>
            <w:r w:rsidRPr="00770BCB">
              <w:rPr>
                <w:rFonts w:ascii="Arial" w:hAnsi="Arial" w:cs="Arial"/>
                <w:sz w:val="20"/>
                <w:szCs w:val="20"/>
                <w:lang w:val="es-MX"/>
              </w:rPr>
              <w:t>Del</w:t>
            </w:r>
            <w:r w:rsidRPr="00770BCB">
              <w:rPr>
                <w:rFonts w:ascii="Arial" w:hAnsi="Arial" w:cs="Arial"/>
                <w:spacing w:val="3"/>
                <w:sz w:val="20"/>
                <w:szCs w:val="20"/>
                <w:lang w:val="es-MX"/>
              </w:rPr>
              <w:t xml:space="preserve"> </w:t>
            </w:r>
            <w:r w:rsidRPr="00770BCB">
              <w:rPr>
                <w:rFonts w:ascii="Arial" w:hAnsi="Arial" w:cs="Arial"/>
                <w:sz w:val="20"/>
                <w:szCs w:val="20"/>
                <w:lang w:val="es-MX"/>
              </w:rPr>
              <w:t>1 al</w:t>
            </w:r>
            <w:r w:rsidRPr="00770BCB">
              <w:rPr>
                <w:rFonts w:ascii="Arial" w:hAnsi="Arial" w:cs="Arial"/>
                <w:spacing w:val="4"/>
                <w:sz w:val="20"/>
                <w:szCs w:val="20"/>
                <w:lang w:val="es-MX"/>
              </w:rPr>
              <w:t xml:space="preserve"> </w:t>
            </w:r>
            <w:r w:rsidRPr="00770BCB">
              <w:rPr>
                <w:rFonts w:ascii="Arial" w:hAnsi="Arial" w:cs="Arial"/>
                <w:sz w:val="20"/>
                <w:szCs w:val="20"/>
                <w:lang w:val="es-MX"/>
              </w:rPr>
              <w:t>7</w:t>
            </w:r>
            <w:r w:rsidRPr="00770BCB">
              <w:rPr>
                <w:rFonts w:ascii="Arial" w:hAnsi="Arial" w:cs="Arial"/>
                <w:spacing w:val="-1"/>
                <w:sz w:val="20"/>
                <w:szCs w:val="20"/>
                <w:lang w:val="es-MX"/>
              </w:rPr>
              <w:t xml:space="preserve"> </w:t>
            </w:r>
            <w:r w:rsidRPr="00770BCB">
              <w:rPr>
                <w:rFonts w:ascii="Arial" w:hAnsi="Arial" w:cs="Arial"/>
                <w:sz w:val="20"/>
                <w:szCs w:val="20"/>
                <w:lang w:val="es-MX"/>
              </w:rPr>
              <w:t>de</w:t>
            </w:r>
            <w:r w:rsidRPr="00770BCB">
              <w:rPr>
                <w:rFonts w:ascii="Arial" w:hAnsi="Arial" w:cs="Arial"/>
                <w:spacing w:val="-10"/>
                <w:sz w:val="20"/>
                <w:szCs w:val="20"/>
                <w:lang w:val="es-MX"/>
              </w:rPr>
              <w:t xml:space="preserve"> </w:t>
            </w:r>
            <w:r w:rsidRPr="00770BCB">
              <w:rPr>
                <w:rFonts w:ascii="Arial" w:hAnsi="Arial" w:cs="Arial"/>
                <w:sz w:val="20"/>
                <w:szCs w:val="20"/>
                <w:lang w:val="es-MX"/>
              </w:rPr>
              <w:t>mayo.</w:t>
            </w:r>
          </w:p>
        </w:tc>
      </w:tr>
    </w:tbl>
    <w:p w14:paraId="19DABECC" w14:textId="77777777" w:rsidR="00B663CF" w:rsidRPr="00770BCB" w:rsidRDefault="00B663CF" w:rsidP="004B24AE">
      <w:pPr>
        <w:tabs>
          <w:tab w:val="left" w:pos="1985"/>
        </w:tabs>
        <w:spacing w:after="0"/>
        <w:jc w:val="both"/>
        <w:rPr>
          <w:rFonts w:ascii="Arial" w:eastAsia="Calibri" w:hAnsi="Arial" w:cs="Arial"/>
          <w:b/>
          <w:sz w:val="24"/>
          <w:szCs w:val="24"/>
          <w:lang w:eastAsia="es-ES"/>
        </w:rPr>
      </w:pPr>
    </w:p>
    <w:p w14:paraId="77D64C55" w14:textId="147513C9" w:rsidR="00B663CF" w:rsidRPr="00770BCB" w:rsidRDefault="00B663CF" w:rsidP="00032C77">
      <w:pPr>
        <w:pStyle w:val="Prrafodelista"/>
        <w:numPr>
          <w:ilvl w:val="0"/>
          <w:numId w:val="107"/>
        </w:numPr>
        <w:tabs>
          <w:tab w:val="left" w:pos="1985"/>
        </w:tabs>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El Sistema Informático que servirá para el procesamiento y sistematización de la información derivada de los cómputos, coadyuvará a la aplicación de la fórmula de asignación e integración de Grupos de Trabajo; al registro de la participación de los integrantes de los órganos competentes y los Grupos de Trabajo, al registro expedito de resultados; a la distribución de los votos marcados para l</w:t>
      </w:r>
      <w:r w:rsidR="00107D16" w:rsidRPr="00770BCB">
        <w:rPr>
          <w:rFonts w:ascii="Arial" w:eastAsia="Calibri" w:hAnsi="Arial" w:cs="Arial"/>
          <w:sz w:val="24"/>
          <w:szCs w:val="24"/>
          <w:lang w:eastAsia="es-ES"/>
        </w:rPr>
        <w:t>a</w:t>
      </w:r>
      <w:r w:rsidRPr="00770BCB">
        <w:rPr>
          <w:rFonts w:ascii="Arial" w:eastAsia="Calibri" w:hAnsi="Arial" w:cs="Arial"/>
          <w:sz w:val="24"/>
          <w:szCs w:val="24"/>
          <w:lang w:eastAsia="es-ES"/>
        </w:rPr>
        <w:t>s candidat</w:t>
      </w:r>
      <w:r w:rsidR="00107D16" w:rsidRPr="00770BCB">
        <w:rPr>
          <w:rFonts w:ascii="Arial" w:eastAsia="Calibri" w:hAnsi="Arial" w:cs="Arial"/>
          <w:sz w:val="24"/>
          <w:szCs w:val="24"/>
          <w:lang w:eastAsia="es-ES"/>
        </w:rPr>
        <w:t>uras</w:t>
      </w:r>
      <w:r w:rsidRPr="00770BCB">
        <w:rPr>
          <w:rFonts w:ascii="Arial" w:eastAsia="Calibri" w:hAnsi="Arial" w:cs="Arial"/>
          <w:sz w:val="24"/>
          <w:szCs w:val="24"/>
          <w:lang w:eastAsia="es-ES"/>
        </w:rPr>
        <w:t xml:space="preserve"> de las coaliciones o candidaturas comunes y a la expedición de las actas de cómputo respectivo; así como a la aplicación de la fórmula de asignación de regidurías y diputaciones por el principio de representación proporcional, según corresponda.</w:t>
      </w:r>
    </w:p>
    <w:p w14:paraId="733B49DE" w14:textId="77777777" w:rsidR="00B663CF" w:rsidRPr="00770BCB" w:rsidRDefault="00B663CF" w:rsidP="002F31F0">
      <w:pPr>
        <w:spacing w:after="0"/>
        <w:jc w:val="both"/>
        <w:rPr>
          <w:rFonts w:ascii="Arial" w:eastAsia="Calibri" w:hAnsi="Arial" w:cs="Arial"/>
          <w:b/>
          <w:sz w:val="24"/>
          <w:szCs w:val="24"/>
          <w:lang w:eastAsia="es-ES"/>
        </w:rPr>
      </w:pPr>
    </w:p>
    <w:p w14:paraId="2DBCE120" w14:textId="77777777" w:rsidR="00B663CF" w:rsidRPr="00770BCB" w:rsidRDefault="00B663CF" w:rsidP="002F31F0">
      <w:pPr>
        <w:spacing w:after="0"/>
        <w:jc w:val="center"/>
        <w:rPr>
          <w:rFonts w:ascii="Arial" w:eastAsia="Calibri" w:hAnsi="Arial" w:cs="Arial"/>
          <w:b/>
          <w:bCs/>
          <w:sz w:val="24"/>
          <w:szCs w:val="24"/>
          <w:lang w:eastAsia="es-ES"/>
        </w:rPr>
      </w:pPr>
    </w:p>
    <w:p w14:paraId="46DA1EA6" w14:textId="38FB8593" w:rsidR="00B663CF" w:rsidRPr="00770BCB" w:rsidRDefault="00B663CF" w:rsidP="004D7556">
      <w:pPr>
        <w:pStyle w:val="Ttulo2"/>
        <w:spacing w:before="0" w:line="240" w:lineRule="auto"/>
        <w:jc w:val="center"/>
        <w:rPr>
          <w:rFonts w:ascii="Arial" w:eastAsia="Calibri" w:hAnsi="Arial" w:cs="Arial"/>
          <w:b/>
          <w:bCs/>
          <w:color w:val="auto"/>
          <w:sz w:val="24"/>
          <w:szCs w:val="24"/>
          <w:lang w:eastAsia="es-ES"/>
        </w:rPr>
      </w:pPr>
      <w:bookmarkStart w:id="96" w:name="_Toc155774104"/>
      <w:r w:rsidRPr="00770BCB">
        <w:rPr>
          <w:rFonts w:ascii="Arial" w:eastAsia="Calibri" w:hAnsi="Arial" w:cs="Arial"/>
          <w:b/>
          <w:bCs/>
          <w:color w:val="auto"/>
          <w:sz w:val="24"/>
          <w:szCs w:val="24"/>
          <w:lang w:eastAsia="es-ES"/>
        </w:rPr>
        <w:t xml:space="preserve">Capítulo </w:t>
      </w:r>
      <w:r w:rsidR="009E080D" w:rsidRPr="00770BCB">
        <w:rPr>
          <w:rFonts w:ascii="Arial" w:eastAsia="Calibri" w:hAnsi="Arial" w:cs="Arial"/>
          <w:b/>
          <w:bCs/>
          <w:color w:val="auto"/>
          <w:sz w:val="24"/>
          <w:szCs w:val="24"/>
          <w:lang w:eastAsia="es-ES"/>
        </w:rPr>
        <w:t>VI</w:t>
      </w:r>
      <w:bookmarkEnd w:id="96"/>
    </w:p>
    <w:p w14:paraId="7740566D" w14:textId="27854EEA" w:rsidR="00B663CF" w:rsidRPr="00770BCB" w:rsidRDefault="00B663CF" w:rsidP="004D7556">
      <w:pPr>
        <w:pStyle w:val="Ttulo2"/>
        <w:spacing w:before="0" w:line="240" w:lineRule="auto"/>
        <w:jc w:val="center"/>
        <w:rPr>
          <w:rFonts w:ascii="Arial" w:eastAsia="Calibri" w:hAnsi="Arial" w:cs="Arial"/>
          <w:b/>
          <w:bCs/>
          <w:color w:val="auto"/>
          <w:sz w:val="24"/>
          <w:szCs w:val="24"/>
          <w:lang w:eastAsia="es-ES"/>
        </w:rPr>
      </w:pPr>
      <w:bookmarkStart w:id="97" w:name="_Toc155774105"/>
      <w:r w:rsidRPr="00770BCB">
        <w:rPr>
          <w:rFonts w:ascii="Arial" w:eastAsia="Calibri" w:hAnsi="Arial" w:cs="Arial"/>
          <w:b/>
          <w:bCs/>
          <w:color w:val="auto"/>
          <w:sz w:val="24"/>
          <w:szCs w:val="24"/>
          <w:lang w:eastAsia="es-ES"/>
        </w:rPr>
        <w:t xml:space="preserve">De la </w:t>
      </w:r>
      <w:r w:rsidR="009E080D" w:rsidRPr="00770BCB">
        <w:rPr>
          <w:rFonts w:ascii="Arial" w:eastAsia="Calibri" w:hAnsi="Arial" w:cs="Arial"/>
          <w:b/>
          <w:bCs/>
          <w:color w:val="auto"/>
          <w:sz w:val="24"/>
          <w:szCs w:val="24"/>
          <w:lang w:eastAsia="es-ES"/>
        </w:rPr>
        <w:t>C</w:t>
      </w:r>
      <w:r w:rsidRPr="00770BCB">
        <w:rPr>
          <w:rFonts w:ascii="Arial" w:eastAsia="Calibri" w:hAnsi="Arial" w:cs="Arial"/>
          <w:b/>
          <w:bCs/>
          <w:color w:val="auto"/>
          <w:sz w:val="24"/>
          <w:szCs w:val="24"/>
          <w:lang w:eastAsia="es-ES"/>
        </w:rPr>
        <w:t xml:space="preserve">apacitación a los </w:t>
      </w:r>
      <w:r w:rsidR="009E080D" w:rsidRPr="00770BCB">
        <w:rPr>
          <w:rFonts w:ascii="Arial" w:eastAsia="Calibri" w:hAnsi="Arial" w:cs="Arial"/>
          <w:b/>
          <w:bCs/>
          <w:color w:val="auto"/>
          <w:sz w:val="24"/>
          <w:szCs w:val="24"/>
          <w:lang w:eastAsia="es-ES"/>
        </w:rPr>
        <w:t>C</w:t>
      </w:r>
      <w:r w:rsidRPr="00770BCB">
        <w:rPr>
          <w:rFonts w:ascii="Arial" w:eastAsia="Calibri" w:hAnsi="Arial" w:cs="Arial"/>
          <w:b/>
          <w:bCs/>
          <w:color w:val="auto"/>
          <w:sz w:val="24"/>
          <w:szCs w:val="24"/>
          <w:lang w:eastAsia="es-ES"/>
        </w:rPr>
        <w:t>onsejos</w:t>
      </w:r>
      <w:bookmarkEnd w:id="97"/>
    </w:p>
    <w:p w14:paraId="0EEB2716" w14:textId="77777777" w:rsidR="00B663CF" w:rsidRPr="00770BCB" w:rsidRDefault="00B663CF" w:rsidP="002F31F0">
      <w:pPr>
        <w:spacing w:after="0"/>
        <w:jc w:val="center"/>
        <w:rPr>
          <w:rFonts w:ascii="Arial" w:eastAsia="Calibri" w:hAnsi="Arial" w:cs="Arial"/>
          <w:b/>
          <w:bCs/>
          <w:sz w:val="24"/>
          <w:szCs w:val="24"/>
          <w:lang w:eastAsia="es-ES"/>
        </w:rPr>
      </w:pPr>
    </w:p>
    <w:p w14:paraId="3A4703DF" w14:textId="13277D29" w:rsidR="00797A38" w:rsidRPr="00770BCB" w:rsidRDefault="00B663CF" w:rsidP="002F31F0">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 xml:space="preserve">Artículo </w:t>
      </w:r>
      <w:r w:rsidR="00797A38" w:rsidRPr="00770BCB">
        <w:rPr>
          <w:rFonts w:ascii="Arial" w:eastAsia="Calibri" w:hAnsi="Arial" w:cs="Arial"/>
          <w:b/>
          <w:sz w:val="24"/>
          <w:szCs w:val="24"/>
          <w:lang w:eastAsia="es-ES"/>
        </w:rPr>
        <w:t>8</w:t>
      </w:r>
      <w:r w:rsidR="00977252" w:rsidRPr="00770BCB">
        <w:rPr>
          <w:rFonts w:ascii="Arial" w:eastAsia="Calibri" w:hAnsi="Arial" w:cs="Arial"/>
          <w:b/>
          <w:sz w:val="24"/>
          <w:szCs w:val="24"/>
          <w:lang w:eastAsia="es-ES"/>
        </w:rPr>
        <w:t>6</w:t>
      </w:r>
      <w:r w:rsidRPr="00770BCB">
        <w:rPr>
          <w:rFonts w:ascii="Arial" w:eastAsia="Calibri" w:hAnsi="Arial" w:cs="Arial"/>
          <w:b/>
          <w:sz w:val="24"/>
          <w:szCs w:val="24"/>
          <w:lang w:eastAsia="es-ES"/>
        </w:rPr>
        <w:t>.</w:t>
      </w:r>
      <w:r w:rsidRPr="00770BCB">
        <w:rPr>
          <w:rFonts w:ascii="Arial" w:eastAsia="Calibri" w:hAnsi="Arial" w:cs="Arial"/>
          <w:sz w:val="24"/>
          <w:szCs w:val="24"/>
          <w:lang w:eastAsia="es-ES"/>
        </w:rPr>
        <w:t xml:space="preserve"> </w:t>
      </w:r>
    </w:p>
    <w:p w14:paraId="1A0A6740" w14:textId="77777777" w:rsidR="00797A38" w:rsidRPr="00770BCB" w:rsidRDefault="00797A38" w:rsidP="002F31F0">
      <w:pPr>
        <w:spacing w:after="0"/>
        <w:jc w:val="both"/>
        <w:rPr>
          <w:rFonts w:ascii="Arial" w:eastAsia="Calibri" w:hAnsi="Arial" w:cs="Arial"/>
          <w:sz w:val="24"/>
          <w:szCs w:val="24"/>
          <w:lang w:eastAsia="es-ES"/>
        </w:rPr>
      </w:pPr>
    </w:p>
    <w:p w14:paraId="298F2F5B" w14:textId="368D545F" w:rsidR="00797A38" w:rsidRPr="00770BCB" w:rsidRDefault="00B663CF" w:rsidP="00032C77">
      <w:pPr>
        <w:pStyle w:val="Prrafodelista"/>
        <w:numPr>
          <w:ilvl w:val="0"/>
          <w:numId w:val="108"/>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A efecto de facilitar la aplicación de los presentes Lineamientos, y en general el desarrollo de los cómputos, así como la implementación adecuada de los trabajos de recuento de votos, se capacitará al funcionariado de</w:t>
      </w:r>
      <w:r w:rsidR="00040B00" w:rsidRPr="00770BCB">
        <w:rPr>
          <w:rFonts w:ascii="Arial" w:eastAsia="Calibri" w:hAnsi="Arial" w:cs="Arial"/>
          <w:sz w:val="24"/>
          <w:szCs w:val="24"/>
          <w:lang w:eastAsia="es-ES"/>
        </w:rPr>
        <w:t xml:space="preserve"> los</w:t>
      </w:r>
      <w:r w:rsidRPr="00770BCB">
        <w:rPr>
          <w:rFonts w:ascii="Arial" w:eastAsia="Calibri" w:hAnsi="Arial" w:cs="Arial"/>
          <w:sz w:val="24"/>
          <w:szCs w:val="24"/>
          <w:lang w:eastAsia="es-ES"/>
        </w:rPr>
        <w:t xml:space="preserve"> </w:t>
      </w:r>
      <w:r w:rsidR="00040B00" w:rsidRPr="00770BCB">
        <w:rPr>
          <w:rFonts w:ascii="Arial" w:eastAsia="Calibri" w:hAnsi="Arial" w:cs="Arial"/>
          <w:sz w:val="24"/>
          <w:szCs w:val="24"/>
          <w:lang w:eastAsia="es-ES"/>
        </w:rPr>
        <w:t>c</w:t>
      </w:r>
      <w:r w:rsidRPr="00770BCB">
        <w:rPr>
          <w:rFonts w:ascii="Arial" w:eastAsia="Calibri" w:hAnsi="Arial" w:cs="Arial"/>
          <w:sz w:val="24"/>
          <w:szCs w:val="24"/>
          <w:lang w:eastAsia="es-ES"/>
        </w:rPr>
        <w:t>omité</w:t>
      </w:r>
      <w:r w:rsidR="00040B00" w:rsidRPr="00770BCB">
        <w:rPr>
          <w:rFonts w:ascii="Arial" w:eastAsia="Calibri" w:hAnsi="Arial" w:cs="Arial"/>
          <w:sz w:val="24"/>
          <w:szCs w:val="24"/>
          <w:lang w:eastAsia="es-ES"/>
        </w:rPr>
        <w:t xml:space="preserve">s, consejos </w:t>
      </w:r>
      <w:r w:rsidRPr="00770BCB">
        <w:rPr>
          <w:rFonts w:ascii="Arial" w:eastAsia="Calibri" w:hAnsi="Arial" w:cs="Arial"/>
          <w:sz w:val="24"/>
          <w:szCs w:val="24"/>
          <w:lang w:eastAsia="es-ES"/>
        </w:rPr>
        <w:t xml:space="preserve">y </w:t>
      </w:r>
      <w:r w:rsidR="00040B00" w:rsidRPr="00770BCB">
        <w:rPr>
          <w:rFonts w:ascii="Arial" w:eastAsia="Calibri" w:hAnsi="Arial" w:cs="Arial"/>
          <w:sz w:val="24"/>
          <w:szCs w:val="24"/>
          <w:lang w:eastAsia="es-ES"/>
        </w:rPr>
        <w:t xml:space="preserve">a </w:t>
      </w:r>
      <w:r w:rsidRPr="00770BCB">
        <w:rPr>
          <w:rFonts w:ascii="Arial" w:eastAsia="Calibri" w:hAnsi="Arial" w:cs="Arial"/>
          <w:sz w:val="24"/>
          <w:szCs w:val="24"/>
          <w:lang w:eastAsia="es-ES"/>
        </w:rPr>
        <w:t xml:space="preserve">las </w:t>
      </w:r>
      <w:r w:rsidR="00040B00"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onsejerías suplentes, sobre la recepción de paquetes el día de la jornada electoral, el desarrollo de los cómputos, la implementación de los trabajos de recuento de votos y el uso de la herramienta informática respectiva, </w:t>
      </w:r>
      <w:r w:rsidR="00040B00" w:rsidRPr="00770BCB">
        <w:rPr>
          <w:rFonts w:ascii="Arial" w:eastAsia="Calibri" w:hAnsi="Arial" w:cs="Arial"/>
          <w:sz w:val="24"/>
          <w:szCs w:val="24"/>
          <w:lang w:eastAsia="es-ES"/>
        </w:rPr>
        <w:lastRenderedPageBreak/>
        <w:t>a través de la vía más idónea y de conformidad con la disponibilidad presupuestal</w:t>
      </w:r>
      <w:r w:rsidRPr="00770BCB">
        <w:rPr>
          <w:rFonts w:ascii="Arial" w:eastAsia="Calibri" w:hAnsi="Arial" w:cs="Arial"/>
          <w:sz w:val="24"/>
          <w:szCs w:val="24"/>
          <w:lang w:eastAsia="es-ES"/>
        </w:rPr>
        <w:t xml:space="preserve">, a través de cursos impartidos por la Dirección de Educación Cívica, la </w:t>
      </w:r>
      <w:r w:rsidR="0041399F" w:rsidRPr="00770BCB">
        <w:rPr>
          <w:rFonts w:ascii="Arial" w:eastAsia="Calibri" w:hAnsi="Arial" w:cs="Arial"/>
          <w:sz w:val="24"/>
          <w:szCs w:val="24"/>
          <w:lang w:eastAsia="es-ES"/>
        </w:rPr>
        <w:t>DEOE</w:t>
      </w:r>
      <w:r w:rsidRPr="00770BCB">
        <w:rPr>
          <w:rFonts w:ascii="Arial" w:eastAsia="Calibri" w:hAnsi="Arial" w:cs="Arial"/>
          <w:sz w:val="24"/>
          <w:szCs w:val="24"/>
          <w:lang w:eastAsia="es-ES"/>
        </w:rPr>
        <w:t>, y en su caso, la Coordinación de Informática.</w:t>
      </w:r>
    </w:p>
    <w:p w14:paraId="45E2EF71" w14:textId="77777777" w:rsidR="00797A38" w:rsidRPr="00770BCB" w:rsidRDefault="00797A38" w:rsidP="002F31F0">
      <w:pPr>
        <w:pStyle w:val="Prrafodelista"/>
        <w:spacing w:after="0"/>
        <w:jc w:val="both"/>
        <w:rPr>
          <w:rFonts w:ascii="Arial" w:eastAsia="Calibri" w:hAnsi="Arial" w:cs="Arial"/>
          <w:sz w:val="24"/>
          <w:szCs w:val="24"/>
          <w:lang w:eastAsia="es-ES"/>
        </w:rPr>
      </w:pPr>
    </w:p>
    <w:p w14:paraId="1779484B" w14:textId="2FD9EBE1" w:rsidR="00B663CF" w:rsidRPr="00770BCB" w:rsidRDefault="00B663CF" w:rsidP="00032C77">
      <w:pPr>
        <w:pStyle w:val="Prrafodelista"/>
        <w:numPr>
          <w:ilvl w:val="0"/>
          <w:numId w:val="108"/>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Las y los funcionarios de</w:t>
      </w:r>
      <w:r w:rsidR="00040B00" w:rsidRPr="00770BCB">
        <w:rPr>
          <w:rFonts w:ascii="Arial" w:eastAsia="Calibri" w:hAnsi="Arial" w:cs="Arial"/>
          <w:sz w:val="24"/>
          <w:szCs w:val="24"/>
          <w:lang w:eastAsia="es-ES"/>
        </w:rPr>
        <w:t xml:space="preserve"> </w:t>
      </w:r>
      <w:r w:rsidRPr="00770BCB">
        <w:rPr>
          <w:rFonts w:ascii="Arial" w:eastAsia="Calibri" w:hAnsi="Arial" w:cs="Arial"/>
          <w:sz w:val="24"/>
          <w:szCs w:val="24"/>
          <w:lang w:eastAsia="es-ES"/>
        </w:rPr>
        <w:t>l</w:t>
      </w:r>
      <w:r w:rsidR="00040B00" w:rsidRPr="00770BCB">
        <w:rPr>
          <w:rFonts w:ascii="Arial" w:eastAsia="Calibri" w:hAnsi="Arial" w:cs="Arial"/>
          <w:sz w:val="24"/>
          <w:szCs w:val="24"/>
          <w:lang w:eastAsia="es-ES"/>
        </w:rPr>
        <w:t>os</w:t>
      </w:r>
      <w:r w:rsidRPr="00770BCB">
        <w:rPr>
          <w:rFonts w:ascii="Arial" w:eastAsia="Calibri" w:hAnsi="Arial" w:cs="Arial"/>
          <w:sz w:val="24"/>
          <w:szCs w:val="24"/>
          <w:lang w:eastAsia="es-ES"/>
        </w:rPr>
        <w:t xml:space="preserve"> </w:t>
      </w:r>
      <w:r w:rsidR="00040B00" w:rsidRPr="00770BCB">
        <w:rPr>
          <w:rFonts w:ascii="Arial" w:eastAsia="Calibri" w:hAnsi="Arial" w:cs="Arial"/>
          <w:sz w:val="24"/>
          <w:szCs w:val="24"/>
          <w:lang w:eastAsia="es-ES"/>
        </w:rPr>
        <w:t>c</w:t>
      </w:r>
      <w:r w:rsidRPr="00770BCB">
        <w:rPr>
          <w:rFonts w:ascii="Arial" w:eastAsia="Calibri" w:hAnsi="Arial" w:cs="Arial"/>
          <w:sz w:val="24"/>
          <w:szCs w:val="24"/>
          <w:lang w:eastAsia="es-ES"/>
        </w:rPr>
        <w:t>omité</w:t>
      </w:r>
      <w:r w:rsidR="00040B00" w:rsidRPr="00770BCB">
        <w:rPr>
          <w:rFonts w:ascii="Arial" w:eastAsia="Calibri" w:hAnsi="Arial" w:cs="Arial"/>
          <w:sz w:val="24"/>
          <w:szCs w:val="24"/>
          <w:lang w:eastAsia="es-ES"/>
        </w:rPr>
        <w:t>s</w:t>
      </w:r>
      <w:r w:rsidRPr="00770BCB">
        <w:rPr>
          <w:rFonts w:ascii="Arial" w:eastAsia="Calibri" w:hAnsi="Arial" w:cs="Arial"/>
          <w:sz w:val="24"/>
          <w:szCs w:val="24"/>
          <w:lang w:eastAsia="es-ES"/>
        </w:rPr>
        <w:t xml:space="preserve"> replicarán el contenido de los cursos a las y los </w:t>
      </w:r>
      <w:r w:rsidR="00040B00" w:rsidRPr="00770BCB">
        <w:rPr>
          <w:rFonts w:ascii="Arial" w:eastAsia="Calibri" w:hAnsi="Arial" w:cs="Arial"/>
          <w:sz w:val="24"/>
          <w:szCs w:val="24"/>
          <w:lang w:eastAsia="es-ES"/>
        </w:rPr>
        <w:t>s</w:t>
      </w:r>
      <w:r w:rsidRPr="00770BCB">
        <w:rPr>
          <w:rFonts w:ascii="Arial" w:eastAsia="Calibri" w:hAnsi="Arial" w:cs="Arial"/>
          <w:sz w:val="24"/>
          <w:szCs w:val="24"/>
          <w:lang w:eastAsia="es-ES"/>
        </w:rPr>
        <w:t xml:space="preserve">upervisores </w:t>
      </w:r>
      <w:r w:rsidR="00040B00" w:rsidRPr="00770BCB">
        <w:rPr>
          <w:rFonts w:ascii="Arial" w:eastAsia="Calibri" w:hAnsi="Arial" w:cs="Arial"/>
          <w:sz w:val="24"/>
          <w:szCs w:val="24"/>
          <w:lang w:eastAsia="es-ES"/>
        </w:rPr>
        <w:t>e</w:t>
      </w:r>
      <w:r w:rsidRPr="00770BCB">
        <w:rPr>
          <w:rFonts w:ascii="Arial" w:eastAsia="Calibri" w:hAnsi="Arial" w:cs="Arial"/>
          <w:sz w:val="24"/>
          <w:szCs w:val="24"/>
          <w:lang w:eastAsia="es-ES"/>
        </w:rPr>
        <w:t>lectorales</w:t>
      </w:r>
      <w:r w:rsidR="00040B00" w:rsidRPr="00770BCB">
        <w:rPr>
          <w:rFonts w:ascii="Arial" w:eastAsia="Calibri" w:hAnsi="Arial" w:cs="Arial"/>
          <w:sz w:val="24"/>
          <w:szCs w:val="24"/>
          <w:lang w:eastAsia="es-ES"/>
        </w:rPr>
        <w:t xml:space="preserve"> locales</w:t>
      </w:r>
      <w:r w:rsidRPr="00770BCB">
        <w:rPr>
          <w:rFonts w:ascii="Arial" w:eastAsia="Calibri" w:hAnsi="Arial" w:cs="Arial"/>
          <w:sz w:val="24"/>
          <w:szCs w:val="24"/>
          <w:lang w:eastAsia="es-ES"/>
        </w:rPr>
        <w:t xml:space="preserve"> y </w:t>
      </w:r>
      <w:r w:rsidR="00040B00"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apacitadores </w:t>
      </w:r>
      <w:r w:rsidR="00040B00" w:rsidRPr="00770BCB">
        <w:rPr>
          <w:rFonts w:ascii="Arial" w:eastAsia="Calibri" w:hAnsi="Arial" w:cs="Arial"/>
          <w:sz w:val="24"/>
          <w:szCs w:val="24"/>
          <w:lang w:eastAsia="es-ES"/>
        </w:rPr>
        <w:t>a</w:t>
      </w:r>
      <w:r w:rsidRPr="00770BCB">
        <w:rPr>
          <w:rFonts w:ascii="Arial" w:eastAsia="Calibri" w:hAnsi="Arial" w:cs="Arial"/>
          <w:sz w:val="24"/>
          <w:szCs w:val="24"/>
          <w:lang w:eastAsia="es-ES"/>
        </w:rPr>
        <w:t xml:space="preserve">sistentes </w:t>
      </w:r>
      <w:r w:rsidR="00040B00" w:rsidRPr="00770BCB">
        <w:rPr>
          <w:rFonts w:ascii="Arial" w:eastAsia="Calibri" w:hAnsi="Arial" w:cs="Arial"/>
          <w:sz w:val="24"/>
          <w:szCs w:val="24"/>
          <w:lang w:eastAsia="es-ES"/>
        </w:rPr>
        <w:t>e</w:t>
      </w:r>
      <w:r w:rsidRPr="00770BCB">
        <w:rPr>
          <w:rFonts w:ascii="Arial" w:eastAsia="Calibri" w:hAnsi="Arial" w:cs="Arial"/>
          <w:sz w:val="24"/>
          <w:szCs w:val="24"/>
          <w:lang w:eastAsia="es-ES"/>
        </w:rPr>
        <w:t>lectorales</w:t>
      </w:r>
      <w:r w:rsidR="00040B00" w:rsidRPr="00770BCB">
        <w:rPr>
          <w:rFonts w:ascii="Arial" w:eastAsia="Calibri" w:hAnsi="Arial" w:cs="Arial"/>
          <w:sz w:val="24"/>
          <w:szCs w:val="24"/>
          <w:lang w:eastAsia="es-ES"/>
        </w:rPr>
        <w:t xml:space="preserve"> locales</w:t>
      </w:r>
      <w:r w:rsidRPr="00770BCB">
        <w:rPr>
          <w:rFonts w:ascii="Arial" w:eastAsia="Calibri" w:hAnsi="Arial" w:cs="Arial"/>
          <w:sz w:val="24"/>
          <w:szCs w:val="24"/>
          <w:lang w:eastAsia="es-ES"/>
        </w:rPr>
        <w:t xml:space="preserve">, y apoyarán en la resolución de dudas de las representaciones acreditadas. </w:t>
      </w:r>
    </w:p>
    <w:p w14:paraId="22D728AF" w14:textId="77777777" w:rsidR="00B663CF" w:rsidRPr="00770BCB" w:rsidRDefault="00B663CF" w:rsidP="002F31F0">
      <w:pPr>
        <w:spacing w:after="0"/>
        <w:jc w:val="both"/>
        <w:rPr>
          <w:rFonts w:ascii="Arial" w:eastAsia="Calibri" w:hAnsi="Arial" w:cs="Arial"/>
          <w:sz w:val="24"/>
          <w:szCs w:val="24"/>
          <w:lang w:eastAsia="es-ES"/>
        </w:rPr>
      </w:pPr>
    </w:p>
    <w:p w14:paraId="486DD948" w14:textId="348C65CF" w:rsidR="00797A38" w:rsidRPr="00770BCB" w:rsidRDefault="00B663CF" w:rsidP="002F31F0">
      <w:pPr>
        <w:spacing w:after="0"/>
        <w:jc w:val="both"/>
        <w:rPr>
          <w:rFonts w:ascii="Arial" w:eastAsia="Calibri" w:hAnsi="Arial" w:cs="Arial"/>
          <w:sz w:val="24"/>
          <w:szCs w:val="24"/>
          <w:lang w:eastAsia="es-ES"/>
        </w:rPr>
      </w:pPr>
      <w:r w:rsidRPr="00770BCB">
        <w:rPr>
          <w:rFonts w:ascii="Arial" w:eastAsia="Calibri" w:hAnsi="Arial" w:cs="Arial"/>
          <w:b/>
          <w:sz w:val="24"/>
          <w:szCs w:val="24"/>
          <w:lang w:eastAsia="es-ES"/>
        </w:rPr>
        <w:t xml:space="preserve">Artículo </w:t>
      </w:r>
      <w:r w:rsidR="00797A38" w:rsidRPr="00770BCB">
        <w:rPr>
          <w:rFonts w:ascii="Arial" w:eastAsia="Calibri" w:hAnsi="Arial" w:cs="Arial"/>
          <w:b/>
          <w:sz w:val="24"/>
          <w:szCs w:val="24"/>
          <w:lang w:eastAsia="es-ES"/>
        </w:rPr>
        <w:t>8</w:t>
      </w:r>
      <w:r w:rsidR="00977252" w:rsidRPr="00770BCB">
        <w:rPr>
          <w:rFonts w:ascii="Arial" w:eastAsia="Calibri" w:hAnsi="Arial" w:cs="Arial"/>
          <w:b/>
          <w:sz w:val="24"/>
          <w:szCs w:val="24"/>
          <w:lang w:eastAsia="es-ES"/>
        </w:rPr>
        <w:t>7</w:t>
      </w:r>
      <w:r w:rsidRPr="00770BCB">
        <w:rPr>
          <w:rFonts w:ascii="Arial" w:eastAsia="Calibri" w:hAnsi="Arial" w:cs="Arial"/>
          <w:b/>
          <w:sz w:val="24"/>
          <w:szCs w:val="24"/>
          <w:lang w:eastAsia="es-ES"/>
        </w:rPr>
        <w:t>.</w:t>
      </w:r>
      <w:r w:rsidRPr="00770BCB">
        <w:rPr>
          <w:rFonts w:ascii="Arial" w:eastAsia="Calibri" w:hAnsi="Arial" w:cs="Arial"/>
          <w:sz w:val="24"/>
          <w:szCs w:val="24"/>
          <w:lang w:eastAsia="es-ES"/>
        </w:rPr>
        <w:t xml:space="preserve"> </w:t>
      </w:r>
    </w:p>
    <w:p w14:paraId="0A20A83D" w14:textId="77777777" w:rsidR="00797A38" w:rsidRPr="00770BCB" w:rsidRDefault="00797A38" w:rsidP="002F31F0">
      <w:pPr>
        <w:spacing w:after="0"/>
        <w:jc w:val="both"/>
        <w:rPr>
          <w:rFonts w:ascii="Arial" w:eastAsia="Calibri" w:hAnsi="Arial" w:cs="Arial"/>
          <w:sz w:val="24"/>
          <w:szCs w:val="24"/>
          <w:lang w:eastAsia="es-ES"/>
        </w:rPr>
      </w:pPr>
    </w:p>
    <w:p w14:paraId="6C371258" w14:textId="17A70DC3" w:rsidR="00797A38" w:rsidRPr="00770BCB" w:rsidRDefault="00B663CF" w:rsidP="00032C77">
      <w:pPr>
        <w:pStyle w:val="Prrafodelista"/>
        <w:numPr>
          <w:ilvl w:val="0"/>
          <w:numId w:val="10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 Dirección de Educación Cívica, con apoyo de la </w:t>
      </w:r>
      <w:r w:rsidR="0041399F" w:rsidRPr="00770BCB">
        <w:rPr>
          <w:rFonts w:ascii="Arial" w:eastAsia="Calibri" w:hAnsi="Arial" w:cs="Arial"/>
          <w:sz w:val="24"/>
          <w:szCs w:val="24"/>
          <w:lang w:eastAsia="es-ES"/>
        </w:rPr>
        <w:t>DEOE</w:t>
      </w:r>
      <w:r w:rsidRPr="00770BCB">
        <w:rPr>
          <w:rFonts w:ascii="Arial" w:eastAsia="Calibri" w:hAnsi="Arial" w:cs="Arial"/>
          <w:sz w:val="24"/>
          <w:szCs w:val="24"/>
          <w:lang w:eastAsia="es-ES"/>
        </w:rPr>
        <w:t xml:space="preserve">, elaborará los materiales que se utilizarán en la impartición de los cursos de capacitación respectivos, mismos que deberán ser aprobados por el Consejo General, a más tardar la segunda quincena del mes de marzo del año de la elección de conformidad con el numeral IV.1, párrafo segundo, de las </w:t>
      </w:r>
      <w:r w:rsidR="0041399F" w:rsidRPr="00770BCB">
        <w:rPr>
          <w:rFonts w:ascii="Arial" w:hAnsi="Arial" w:cs="Arial"/>
          <w:sz w:val="24"/>
          <w:szCs w:val="24"/>
        </w:rPr>
        <w:t>Bases generales</w:t>
      </w:r>
      <w:r w:rsidRPr="00770BCB">
        <w:rPr>
          <w:rFonts w:ascii="Arial" w:eastAsia="Calibri" w:hAnsi="Arial" w:cs="Arial"/>
          <w:sz w:val="24"/>
          <w:szCs w:val="24"/>
          <w:lang w:eastAsia="es-ES"/>
        </w:rPr>
        <w:t>. Los materiales se entregarán a l</w:t>
      </w:r>
      <w:r w:rsidR="00044156" w:rsidRPr="00770BCB">
        <w:rPr>
          <w:rFonts w:ascii="Arial" w:eastAsia="Calibri" w:hAnsi="Arial" w:cs="Arial"/>
          <w:sz w:val="24"/>
          <w:szCs w:val="24"/>
          <w:lang w:eastAsia="es-ES"/>
        </w:rPr>
        <w:t>as personas integrantes</w:t>
      </w:r>
      <w:r w:rsidRPr="00770BCB">
        <w:rPr>
          <w:rFonts w:ascii="Arial" w:eastAsia="Calibri" w:hAnsi="Arial" w:cs="Arial"/>
          <w:sz w:val="24"/>
          <w:szCs w:val="24"/>
          <w:lang w:eastAsia="es-ES"/>
        </w:rPr>
        <w:t xml:space="preserve"> </w:t>
      </w:r>
      <w:r w:rsidR="00044156" w:rsidRPr="00770BCB">
        <w:rPr>
          <w:rFonts w:ascii="Arial" w:eastAsia="Calibri" w:hAnsi="Arial" w:cs="Arial"/>
          <w:sz w:val="24"/>
          <w:szCs w:val="24"/>
          <w:lang w:eastAsia="es-ES"/>
        </w:rPr>
        <w:t>de los c</w:t>
      </w:r>
      <w:r w:rsidRPr="00770BCB">
        <w:rPr>
          <w:rFonts w:ascii="Arial" w:eastAsia="Calibri" w:hAnsi="Arial" w:cs="Arial"/>
          <w:sz w:val="24"/>
          <w:szCs w:val="24"/>
          <w:lang w:eastAsia="es-ES"/>
        </w:rPr>
        <w:t xml:space="preserve">onsejos </w:t>
      </w:r>
      <w:r w:rsidR="00044156" w:rsidRPr="00770BCB">
        <w:rPr>
          <w:rFonts w:ascii="Arial" w:eastAsia="Calibri" w:hAnsi="Arial" w:cs="Arial"/>
          <w:sz w:val="24"/>
          <w:szCs w:val="24"/>
          <w:lang w:eastAsia="es-ES"/>
        </w:rPr>
        <w:t xml:space="preserve">y comités </w:t>
      </w:r>
      <w:r w:rsidRPr="00770BCB">
        <w:rPr>
          <w:rFonts w:ascii="Arial" w:eastAsia="Calibri" w:hAnsi="Arial" w:cs="Arial"/>
          <w:sz w:val="24"/>
          <w:szCs w:val="24"/>
          <w:lang w:eastAsia="es-ES"/>
        </w:rPr>
        <w:t>durante las capacitaciones.</w:t>
      </w:r>
    </w:p>
    <w:p w14:paraId="297AA57F" w14:textId="77777777" w:rsidR="00040B00" w:rsidRPr="00770BCB" w:rsidRDefault="00040B00" w:rsidP="002F31F0">
      <w:pPr>
        <w:pStyle w:val="Prrafodelista"/>
        <w:spacing w:after="0"/>
        <w:ind w:left="426"/>
        <w:jc w:val="both"/>
        <w:rPr>
          <w:rFonts w:ascii="Arial" w:eastAsia="Calibri" w:hAnsi="Arial" w:cs="Arial"/>
          <w:sz w:val="24"/>
          <w:szCs w:val="24"/>
          <w:lang w:eastAsia="es-ES"/>
        </w:rPr>
      </w:pPr>
    </w:p>
    <w:p w14:paraId="73645679" w14:textId="77777777" w:rsidR="00797A38" w:rsidRPr="00770BCB" w:rsidRDefault="00B663CF" w:rsidP="00032C77">
      <w:pPr>
        <w:pStyle w:val="Prrafodelista"/>
        <w:numPr>
          <w:ilvl w:val="0"/>
          <w:numId w:val="10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La Junta Local del INE participará en el proceso de capacitación presencial o virtual a los integrantes, y podrán dar asistencia a las consultas que se presenten en las diferentes fases del programa.</w:t>
      </w:r>
    </w:p>
    <w:p w14:paraId="6C15923E" w14:textId="77777777" w:rsidR="00797A38" w:rsidRPr="00770BCB" w:rsidRDefault="00797A38" w:rsidP="002F31F0">
      <w:pPr>
        <w:pStyle w:val="Prrafodelista"/>
        <w:spacing w:after="0"/>
        <w:ind w:left="426"/>
        <w:jc w:val="both"/>
        <w:rPr>
          <w:rFonts w:ascii="Arial" w:eastAsia="Calibri" w:hAnsi="Arial" w:cs="Arial"/>
          <w:sz w:val="24"/>
          <w:szCs w:val="24"/>
          <w:lang w:eastAsia="es-ES"/>
        </w:rPr>
      </w:pPr>
    </w:p>
    <w:p w14:paraId="03C9D810" w14:textId="61A8FC60" w:rsidR="00797A38" w:rsidRPr="00770BCB" w:rsidRDefault="00B663CF" w:rsidP="00032C77">
      <w:pPr>
        <w:pStyle w:val="Prrafodelista"/>
        <w:numPr>
          <w:ilvl w:val="0"/>
          <w:numId w:val="10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Las </w:t>
      </w:r>
      <w:r w:rsidR="00044156" w:rsidRPr="00770BCB">
        <w:rPr>
          <w:rFonts w:ascii="Arial" w:eastAsia="Calibri" w:hAnsi="Arial" w:cs="Arial"/>
          <w:sz w:val="24"/>
          <w:szCs w:val="24"/>
          <w:lang w:eastAsia="es-ES"/>
        </w:rPr>
        <w:t xml:space="preserve">referidas </w:t>
      </w:r>
      <w:r w:rsidRPr="00770BCB">
        <w:rPr>
          <w:rFonts w:ascii="Arial" w:eastAsia="Calibri" w:hAnsi="Arial" w:cs="Arial"/>
          <w:sz w:val="24"/>
          <w:szCs w:val="24"/>
          <w:lang w:eastAsia="es-ES"/>
        </w:rPr>
        <w:t xml:space="preserve">Direcciones Ejecutivas y la Coordinación de Informática serán las encargadas de organizar y coordinar los simulacros que sean necesarios para el adecuado desarrollo de las actividades que se señalan en los presentes Lineamientos, en relación con el sistema o herramienta de informática. En todo caso, por lo menos, se realizarán dos simulacros, a más tardar, el mes previo a la </w:t>
      </w:r>
      <w:r w:rsidR="00044156" w:rsidRPr="00770BCB">
        <w:rPr>
          <w:rFonts w:ascii="Arial" w:eastAsia="Calibri" w:hAnsi="Arial" w:cs="Arial"/>
          <w:sz w:val="24"/>
          <w:szCs w:val="24"/>
          <w:lang w:eastAsia="es-ES"/>
        </w:rPr>
        <w:t>J</w:t>
      </w:r>
      <w:r w:rsidRPr="00770BCB">
        <w:rPr>
          <w:rFonts w:ascii="Arial" w:eastAsia="Calibri" w:hAnsi="Arial" w:cs="Arial"/>
          <w:sz w:val="24"/>
          <w:szCs w:val="24"/>
          <w:lang w:eastAsia="es-ES"/>
        </w:rPr>
        <w:t xml:space="preserve">ornada </w:t>
      </w:r>
      <w:r w:rsidR="00044156" w:rsidRPr="00770BCB">
        <w:rPr>
          <w:rFonts w:ascii="Arial" w:eastAsia="Calibri" w:hAnsi="Arial" w:cs="Arial"/>
          <w:sz w:val="24"/>
          <w:szCs w:val="24"/>
          <w:lang w:eastAsia="es-ES"/>
        </w:rPr>
        <w:t>E</w:t>
      </w:r>
      <w:r w:rsidRPr="00770BCB">
        <w:rPr>
          <w:rFonts w:ascii="Arial" w:eastAsia="Calibri" w:hAnsi="Arial" w:cs="Arial"/>
          <w:sz w:val="24"/>
          <w:szCs w:val="24"/>
          <w:lang w:eastAsia="es-ES"/>
        </w:rPr>
        <w:t>lectoral.</w:t>
      </w:r>
    </w:p>
    <w:p w14:paraId="717297CE" w14:textId="77777777" w:rsidR="00797A38" w:rsidRPr="00770BCB" w:rsidRDefault="00797A38" w:rsidP="002F31F0">
      <w:pPr>
        <w:pStyle w:val="Prrafodelista"/>
        <w:spacing w:after="0"/>
        <w:ind w:left="426"/>
        <w:rPr>
          <w:rFonts w:ascii="Arial" w:eastAsia="Calibri" w:hAnsi="Arial" w:cs="Arial"/>
          <w:sz w:val="24"/>
          <w:szCs w:val="24"/>
          <w:lang w:eastAsia="es-ES"/>
        </w:rPr>
      </w:pPr>
    </w:p>
    <w:p w14:paraId="20C25790" w14:textId="69B46A3B" w:rsidR="00797A38" w:rsidRPr="00770BCB" w:rsidRDefault="00B663CF" w:rsidP="00032C77">
      <w:pPr>
        <w:pStyle w:val="Prrafodelista"/>
        <w:numPr>
          <w:ilvl w:val="0"/>
          <w:numId w:val="10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Los materiales didácticos deberán divulgarse entre las personas funcionarias de los </w:t>
      </w:r>
      <w:r w:rsidR="00044156"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omités, </w:t>
      </w:r>
      <w:r w:rsidR="00044156"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onsejerías </w:t>
      </w:r>
      <w:r w:rsidR="00044156" w:rsidRPr="00770BCB">
        <w:rPr>
          <w:rFonts w:ascii="Arial" w:eastAsia="Calibri" w:hAnsi="Arial" w:cs="Arial"/>
          <w:sz w:val="24"/>
          <w:szCs w:val="24"/>
          <w:lang w:eastAsia="es-ES"/>
        </w:rPr>
        <w:t>e</w:t>
      </w:r>
      <w:r w:rsidRPr="00770BCB">
        <w:rPr>
          <w:rFonts w:ascii="Arial" w:eastAsia="Calibri" w:hAnsi="Arial" w:cs="Arial"/>
          <w:sz w:val="24"/>
          <w:szCs w:val="24"/>
          <w:lang w:eastAsia="es-ES"/>
        </w:rPr>
        <w:t>lectorales (propietarios y suplentes), personal de apoyo (</w:t>
      </w:r>
      <w:r w:rsidR="00044156" w:rsidRPr="00770BCB">
        <w:rPr>
          <w:rFonts w:ascii="Arial" w:eastAsia="Calibri" w:hAnsi="Arial" w:cs="Arial"/>
          <w:sz w:val="24"/>
          <w:szCs w:val="24"/>
          <w:lang w:eastAsia="es-ES"/>
        </w:rPr>
        <w:t>SEL</w:t>
      </w:r>
      <w:r w:rsidRPr="00770BCB">
        <w:rPr>
          <w:rFonts w:ascii="Arial" w:eastAsia="Calibri" w:hAnsi="Arial" w:cs="Arial"/>
          <w:sz w:val="24"/>
          <w:szCs w:val="24"/>
          <w:lang w:eastAsia="es-ES"/>
        </w:rPr>
        <w:t xml:space="preserve"> y </w:t>
      </w:r>
      <w:r w:rsidR="00044156" w:rsidRPr="00770BCB">
        <w:rPr>
          <w:rFonts w:ascii="Arial" w:eastAsia="Calibri" w:hAnsi="Arial" w:cs="Arial"/>
          <w:sz w:val="24"/>
          <w:szCs w:val="24"/>
          <w:lang w:eastAsia="es-ES"/>
        </w:rPr>
        <w:t>CAEL</w:t>
      </w:r>
      <w:r w:rsidRPr="00770BCB">
        <w:rPr>
          <w:rFonts w:ascii="Arial" w:eastAsia="Calibri" w:hAnsi="Arial" w:cs="Arial"/>
          <w:sz w:val="24"/>
          <w:szCs w:val="24"/>
          <w:lang w:eastAsia="es-ES"/>
        </w:rPr>
        <w:t>), así como representaciones acreditadas ante los órganos competentes, a más tardar la segunda semana de abril. De igual forma; se deberán hacer del conocimiento de las personas observadoras electorales acreditadas que así lo soliciten.</w:t>
      </w:r>
    </w:p>
    <w:p w14:paraId="5AA5FD89" w14:textId="77777777" w:rsidR="00797A38" w:rsidRPr="00770BCB" w:rsidRDefault="00797A38" w:rsidP="002F31F0">
      <w:pPr>
        <w:pStyle w:val="Prrafodelista"/>
        <w:spacing w:after="0"/>
        <w:ind w:left="426"/>
        <w:rPr>
          <w:rFonts w:ascii="Arial" w:eastAsia="Calibri" w:hAnsi="Arial" w:cs="Arial"/>
          <w:sz w:val="24"/>
          <w:szCs w:val="24"/>
          <w:lang w:eastAsia="es-ES"/>
        </w:rPr>
      </w:pPr>
    </w:p>
    <w:p w14:paraId="0CB3C778" w14:textId="4D49BC1C" w:rsidR="00B663CF" w:rsidRPr="00770BCB" w:rsidRDefault="00B663CF" w:rsidP="00032C77">
      <w:pPr>
        <w:pStyle w:val="Prrafodelista"/>
        <w:numPr>
          <w:ilvl w:val="0"/>
          <w:numId w:val="109"/>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lastRenderedPageBreak/>
        <w:t>Se realizará un programa de capacitación presencial y otro virtual, con la finalidad de facilitar el desarrollo de los cómputos y la implementación adecuada de los trabajos de recuento de votos, por lo que, su implementación deberá ser:</w:t>
      </w:r>
    </w:p>
    <w:p w14:paraId="67F80BB4" w14:textId="77777777" w:rsidR="00B663CF" w:rsidRPr="00770BCB" w:rsidRDefault="00B663CF" w:rsidP="002F31F0">
      <w:pPr>
        <w:spacing w:after="0"/>
        <w:jc w:val="both"/>
        <w:rPr>
          <w:rFonts w:ascii="Arial" w:eastAsia="Calibri" w:hAnsi="Arial" w:cs="Arial"/>
          <w:sz w:val="24"/>
          <w:szCs w:val="24"/>
          <w:lang w:eastAsia="es-ES"/>
        </w:rPr>
      </w:pPr>
    </w:p>
    <w:p w14:paraId="31E5EBC6" w14:textId="77777777" w:rsidR="00B663CF" w:rsidRPr="00770BCB" w:rsidRDefault="00B663CF" w:rsidP="00032C77">
      <w:pPr>
        <w:pStyle w:val="Prrafodelista"/>
        <w:numPr>
          <w:ilvl w:val="0"/>
          <w:numId w:val="110"/>
        </w:numPr>
        <w:spacing w:after="0"/>
        <w:ind w:left="709"/>
        <w:jc w:val="both"/>
        <w:rPr>
          <w:rFonts w:ascii="Arial" w:eastAsia="Calibri" w:hAnsi="Arial" w:cs="Arial"/>
          <w:sz w:val="24"/>
          <w:szCs w:val="24"/>
          <w:lang w:eastAsia="es-ES"/>
        </w:rPr>
      </w:pPr>
      <w:r w:rsidRPr="00770BCB">
        <w:rPr>
          <w:rFonts w:ascii="Arial" w:eastAsia="Calibri" w:hAnsi="Arial" w:cs="Arial"/>
          <w:b/>
          <w:bCs/>
          <w:sz w:val="24"/>
          <w:szCs w:val="24"/>
          <w:lang w:eastAsia="es-ES"/>
        </w:rPr>
        <w:t>Generalizada:</w:t>
      </w:r>
      <w:r w:rsidRPr="00770BCB">
        <w:rPr>
          <w:rFonts w:ascii="Arial" w:eastAsia="Calibri" w:hAnsi="Arial" w:cs="Arial"/>
          <w:sz w:val="24"/>
          <w:szCs w:val="24"/>
          <w:lang w:eastAsia="es-ES"/>
        </w:rPr>
        <w:t xml:space="preserve"> Estar dirigida a la estructura desconcentrada del IEM, incluyendo a las y los integrantes de los consejos, y al personal que participará en los cómputos.</w:t>
      </w:r>
    </w:p>
    <w:p w14:paraId="5C92CAFE" w14:textId="77777777" w:rsidR="00B663CF" w:rsidRPr="00770BCB" w:rsidRDefault="00B663CF" w:rsidP="002F31F0">
      <w:pPr>
        <w:pStyle w:val="Prrafodelista"/>
        <w:spacing w:after="0"/>
        <w:ind w:left="709"/>
        <w:jc w:val="both"/>
        <w:rPr>
          <w:rFonts w:ascii="Arial" w:eastAsia="Calibri" w:hAnsi="Arial" w:cs="Arial"/>
          <w:sz w:val="24"/>
          <w:szCs w:val="24"/>
          <w:lang w:eastAsia="es-ES"/>
        </w:rPr>
      </w:pPr>
    </w:p>
    <w:p w14:paraId="068257BB" w14:textId="77777777" w:rsidR="00B663CF" w:rsidRPr="00770BCB" w:rsidRDefault="00B663CF" w:rsidP="00032C77">
      <w:pPr>
        <w:pStyle w:val="Prrafodelista"/>
        <w:numPr>
          <w:ilvl w:val="0"/>
          <w:numId w:val="110"/>
        </w:numPr>
        <w:spacing w:after="0"/>
        <w:ind w:left="709"/>
        <w:jc w:val="both"/>
        <w:rPr>
          <w:rFonts w:ascii="Arial" w:eastAsia="Calibri" w:hAnsi="Arial" w:cs="Arial"/>
          <w:sz w:val="24"/>
          <w:szCs w:val="24"/>
          <w:lang w:eastAsia="es-ES"/>
        </w:rPr>
      </w:pPr>
      <w:r w:rsidRPr="00770BCB">
        <w:rPr>
          <w:rFonts w:ascii="Arial" w:eastAsia="Calibri" w:hAnsi="Arial" w:cs="Arial"/>
          <w:b/>
          <w:bCs/>
          <w:sz w:val="24"/>
          <w:szCs w:val="24"/>
          <w:lang w:eastAsia="es-ES"/>
        </w:rPr>
        <w:t>Instrumental:</w:t>
      </w:r>
      <w:r w:rsidRPr="00770BCB">
        <w:rPr>
          <w:rFonts w:ascii="Arial" w:eastAsia="Calibri" w:hAnsi="Arial" w:cs="Arial"/>
          <w:sz w:val="24"/>
          <w:szCs w:val="24"/>
          <w:lang w:eastAsia="es-ES"/>
        </w:rPr>
        <w:t xml:space="preserve"> Debe considerar la dotación de material apropiado para la capacitación.</w:t>
      </w:r>
    </w:p>
    <w:p w14:paraId="516C5229" w14:textId="77777777" w:rsidR="00B663CF" w:rsidRPr="00770BCB" w:rsidRDefault="00B663CF" w:rsidP="002F31F0">
      <w:pPr>
        <w:spacing w:after="0"/>
        <w:ind w:left="709"/>
        <w:jc w:val="both"/>
        <w:rPr>
          <w:rFonts w:ascii="Arial" w:eastAsia="Calibri" w:hAnsi="Arial" w:cs="Arial"/>
          <w:sz w:val="24"/>
          <w:szCs w:val="24"/>
          <w:lang w:eastAsia="es-ES"/>
        </w:rPr>
      </w:pPr>
    </w:p>
    <w:p w14:paraId="4398D5B2" w14:textId="77777777" w:rsidR="00B663CF" w:rsidRPr="00770BCB" w:rsidRDefault="00B663CF" w:rsidP="00032C77">
      <w:pPr>
        <w:pStyle w:val="Prrafodelista"/>
        <w:numPr>
          <w:ilvl w:val="0"/>
          <w:numId w:val="110"/>
        </w:numPr>
        <w:spacing w:after="0"/>
        <w:ind w:left="709"/>
        <w:jc w:val="both"/>
        <w:rPr>
          <w:rFonts w:ascii="Arial" w:eastAsia="Calibri" w:hAnsi="Arial" w:cs="Arial"/>
          <w:sz w:val="24"/>
          <w:szCs w:val="24"/>
          <w:lang w:eastAsia="es-ES"/>
        </w:rPr>
      </w:pPr>
      <w:r w:rsidRPr="00770BCB">
        <w:rPr>
          <w:rFonts w:ascii="Arial" w:eastAsia="Calibri" w:hAnsi="Arial" w:cs="Arial"/>
          <w:b/>
          <w:bCs/>
          <w:sz w:val="24"/>
          <w:szCs w:val="24"/>
          <w:lang w:eastAsia="es-ES"/>
        </w:rPr>
        <w:t>Oportuna:</w:t>
      </w:r>
      <w:r w:rsidRPr="00770BCB">
        <w:rPr>
          <w:rFonts w:ascii="Arial" w:eastAsia="Calibri" w:hAnsi="Arial" w:cs="Arial"/>
          <w:sz w:val="24"/>
          <w:szCs w:val="24"/>
          <w:lang w:eastAsia="es-ES"/>
        </w:rPr>
        <w:t xml:space="preserve"> Debe impartirse a más tardar un mes antes de la Jornada Electoral.</w:t>
      </w:r>
    </w:p>
    <w:p w14:paraId="594AEF98" w14:textId="77777777" w:rsidR="00B663CF" w:rsidRPr="00770BCB" w:rsidRDefault="00B663CF" w:rsidP="002F31F0">
      <w:pPr>
        <w:spacing w:after="0"/>
        <w:jc w:val="both"/>
        <w:rPr>
          <w:rFonts w:ascii="Arial" w:eastAsia="Calibri" w:hAnsi="Arial" w:cs="Arial"/>
          <w:sz w:val="24"/>
          <w:szCs w:val="24"/>
          <w:lang w:eastAsia="es-ES"/>
        </w:rPr>
      </w:pPr>
    </w:p>
    <w:p w14:paraId="3E4E6B92" w14:textId="36685A4D" w:rsidR="00B663CF" w:rsidRPr="00770BCB" w:rsidRDefault="00B663CF" w:rsidP="002F31F0">
      <w:pPr>
        <w:spacing w:after="0"/>
        <w:jc w:val="both"/>
        <w:rPr>
          <w:rFonts w:ascii="Arial" w:eastAsia="Calibri" w:hAnsi="Arial" w:cs="Arial"/>
          <w:sz w:val="24"/>
          <w:szCs w:val="24"/>
          <w:lang w:eastAsia="es-ES"/>
        </w:rPr>
      </w:pPr>
      <w:r w:rsidRPr="00770BCB">
        <w:rPr>
          <w:rFonts w:ascii="Arial" w:eastAsia="Calibri" w:hAnsi="Arial" w:cs="Arial"/>
          <w:sz w:val="24"/>
          <w:szCs w:val="24"/>
          <w:lang w:eastAsia="es-ES"/>
        </w:rPr>
        <w:t>Se deberá ofrecer su instrucción también a las representaciones.</w:t>
      </w:r>
    </w:p>
    <w:p w14:paraId="3CCF1664" w14:textId="77777777" w:rsidR="00B663CF" w:rsidRPr="00770BCB" w:rsidRDefault="00B663CF" w:rsidP="002F31F0">
      <w:pPr>
        <w:spacing w:after="0"/>
        <w:jc w:val="center"/>
        <w:rPr>
          <w:rFonts w:ascii="Arial" w:eastAsia="Calibri" w:hAnsi="Arial" w:cs="Arial"/>
          <w:b/>
          <w:bCs/>
          <w:sz w:val="24"/>
          <w:szCs w:val="24"/>
          <w:lang w:eastAsia="es-ES"/>
        </w:rPr>
      </w:pPr>
    </w:p>
    <w:p w14:paraId="2179CAEB" w14:textId="7865B425" w:rsidR="00B663CF" w:rsidRPr="00770BCB" w:rsidRDefault="00B663CF" w:rsidP="004D7556">
      <w:pPr>
        <w:pStyle w:val="Ttulo2"/>
        <w:spacing w:before="0" w:line="240" w:lineRule="auto"/>
        <w:jc w:val="center"/>
        <w:rPr>
          <w:rFonts w:ascii="Arial" w:eastAsia="Calibri" w:hAnsi="Arial" w:cs="Arial"/>
          <w:b/>
          <w:bCs/>
          <w:color w:val="auto"/>
          <w:sz w:val="24"/>
          <w:szCs w:val="24"/>
          <w:lang w:eastAsia="es-ES"/>
        </w:rPr>
      </w:pPr>
      <w:bookmarkStart w:id="98" w:name="_Toc155774106"/>
      <w:r w:rsidRPr="00770BCB">
        <w:rPr>
          <w:rFonts w:ascii="Arial" w:eastAsia="Calibri" w:hAnsi="Arial" w:cs="Arial"/>
          <w:b/>
          <w:bCs/>
          <w:color w:val="auto"/>
          <w:sz w:val="24"/>
          <w:szCs w:val="24"/>
          <w:lang w:eastAsia="es-ES"/>
        </w:rPr>
        <w:t xml:space="preserve">Capítulo </w:t>
      </w:r>
      <w:r w:rsidR="004E1E33" w:rsidRPr="00770BCB">
        <w:rPr>
          <w:rFonts w:ascii="Arial" w:eastAsia="Calibri" w:hAnsi="Arial" w:cs="Arial"/>
          <w:b/>
          <w:bCs/>
          <w:color w:val="auto"/>
          <w:sz w:val="24"/>
          <w:szCs w:val="24"/>
          <w:lang w:eastAsia="es-ES"/>
        </w:rPr>
        <w:t>VII</w:t>
      </w:r>
      <w:bookmarkEnd w:id="98"/>
    </w:p>
    <w:p w14:paraId="32E3967C" w14:textId="06EE863B" w:rsidR="00B92D55" w:rsidRPr="00770BCB" w:rsidRDefault="00B92D55" w:rsidP="004D7556">
      <w:pPr>
        <w:pStyle w:val="Ttulo2"/>
        <w:spacing w:before="0" w:line="240" w:lineRule="auto"/>
        <w:jc w:val="center"/>
        <w:rPr>
          <w:rFonts w:ascii="Arial" w:eastAsia="Calibri" w:hAnsi="Arial" w:cs="Arial"/>
          <w:b/>
          <w:bCs/>
          <w:color w:val="auto"/>
          <w:sz w:val="24"/>
          <w:szCs w:val="24"/>
          <w:lang w:eastAsia="es-ES"/>
        </w:rPr>
      </w:pPr>
      <w:bookmarkStart w:id="99" w:name="_Toc155774107"/>
      <w:r w:rsidRPr="00770BCB">
        <w:rPr>
          <w:rFonts w:ascii="Arial" w:eastAsia="Calibri" w:hAnsi="Arial" w:cs="Arial"/>
          <w:b/>
          <w:bCs/>
          <w:color w:val="auto"/>
          <w:sz w:val="24"/>
          <w:szCs w:val="24"/>
          <w:lang w:eastAsia="es-ES"/>
        </w:rPr>
        <w:t xml:space="preserve">Del Cuadernillo </w:t>
      </w:r>
      <w:r w:rsidR="004E1E33" w:rsidRPr="00770BCB">
        <w:rPr>
          <w:rFonts w:ascii="Arial" w:eastAsia="Calibri" w:hAnsi="Arial" w:cs="Arial"/>
          <w:b/>
          <w:bCs/>
          <w:color w:val="auto"/>
          <w:sz w:val="24"/>
          <w:szCs w:val="24"/>
          <w:lang w:eastAsia="es-ES"/>
        </w:rPr>
        <w:t>S</w:t>
      </w:r>
      <w:r w:rsidRPr="00770BCB">
        <w:rPr>
          <w:rFonts w:ascii="Arial" w:eastAsia="Calibri" w:hAnsi="Arial" w:cs="Arial"/>
          <w:b/>
          <w:bCs/>
          <w:color w:val="auto"/>
          <w:sz w:val="24"/>
          <w:szCs w:val="24"/>
          <w:lang w:eastAsia="es-ES"/>
        </w:rPr>
        <w:t xml:space="preserve">obre </w:t>
      </w:r>
      <w:r w:rsidR="004E1E33" w:rsidRPr="00770BCB">
        <w:rPr>
          <w:rFonts w:ascii="Arial" w:eastAsia="Calibri" w:hAnsi="Arial" w:cs="Arial"/>
          <w:b/>
          <w:bCs/>
          <w:color w:val="auto"/>
          <w:sz w:val="24"/>
          <w:szCs w:val="24"/>
          <w:lang w:eastAsia="es-ES"/>
        </w:rPr>
        <w:t>V</w:t>
      </w:r>
      <w:r w:rsidRPr="00770BCB">
        <w:rPr>
          <w:rFonts w:ascii="Arial" w:eastAsia="Calibri" w:hAnsi="Arial" w:cs="Arial"/>
          <w:b/>
          <w:bCs/>
          <w:color w:val="auto"/>
          <w:sz w:val="24"/>
          <w:szCs w:val="24"/>
          <w:lang w:eastAsia="es-ES"/>
        </w:rPr>
        <w:t xml:space="preserve">otos </w:t>
      </w:r>
      <w:r w:rsidR="004E1E33" w:rsidRPr="00770BCB">
        <w:rPr>
          <w:rFonts w:ascii="Arial" w:eastAsia="Calibri" w:hAnsi="Arial" w:cs="Arial"/>
          <w:b/>
          <w:bCs/>
          <w:color w:val="auto"/>
          <w:sz w:val="24"/>
          <w:szCs w:val="24"/>
          <w:lang w:eastAsia="es-ES"/>
        </w:rPr>
        <w:t>V</w:t>
      </w:r>
      <w:r w:rsidRPr="00770BCB">
        <w:rPr>
          <w:rFonts w:ascii="Arial" w:eastAsia="Calibri" w:hAnsi="Arial" w:cs="Arial"/>
          <w:b/>
          <w:bCs/>
          <w:color w:val="auto"/>
          <w:sz w:val="24"/>
          <w:szCs w:val="24"/>
          <w:lang w:eastAsia="es-ES"/>
        </w:rPr>
        <w:t xml:space="preserve">álidos y </w:t>
      </w:r>
      <w:r w:rsidR="004E1E33" w:rsidRPr="00770BCB">
        <w:rPr>
          <w:rFonts w:ascii="Arial" w:eastAsia="Calibri" w:hAnsi="Arial" w:cs="Arial"/>
          <w:b/>
          <w:bCs/>
          <w:color w:val="auto"/>
          <w:sz w:val="24"/>
          <w:szCs w:val="24"/>
          <w:lang w:eastAsia="es-ES"/>
        </w:rPr>
        <w:t>N</w:t>
      </w:r>
      <w:r w:rsidRPr="00770BCB">
        <w:rPr>
          <w:rFonts w:ascii="Arial" w:eastAsia="Calibri" w:hAnsi="Arial" w:cs="Arial"/>
          <w:b/>
          <w:bCs/>
          <w:color w:val="auto"/>
          <w:sz w:val="24"/>
          <w:szCs w:val="24"/>
          <w:lang w:eastAsia="es-ES"/>
        </w:rPr>
        <w:t>ulos</w:t>
      </w:r>
      <w:bookmarkEnd w:id="99"/>
    </w:p>
    <w:p w14:paraId="0AD728CB" w14:textId="77777777" w:rsidR="00111064" w:rsidRPr="00770BCB" w:rsidRDefault="00111064" w:rsidP="002F31F0">
      <w:pPr>
        <w:spacing w:after="0"/>
        <w:jc w:val="both"/>
        <w:rPr>
          <w:rFonts w:ascii="Arial" w:eastAsia="Calibri" w:hAnsi="Arial" w:cs="Arial"/>
          <w:b/>
          <w:sz w:val="24"/>
          <w:szCs w:val="24"/>
          <w:lang w:eastAsia="es-ES"/>
        </w:rPr>
      </w:pPr>
    </w:p>
    <w:p w14:paraId="7347FD46" w14:textId="08A7077E" w:rsidR="00797A38" w:rsidRPr="00770BCB" w:rsidRDefault="00F702D5" w:rsidP="002F31F0">
      <w:pPr>
        <w:spacing w:after="0"/>
        <w:jc w:val="both"/>
        <w:rPr>
          <w:rFonts w:ascii="Arial" w:eastAsia="Calibri" w:hAnsi="Arial" w:cs="Arial"/>
          <w:b/>
          <w:sz w:val="24"/>
          <w:szCs w:val="24"/>
          <w:lang w:eastAsia="es-ES"/>
        </w:rPr>
      </w:pPr>
      <w:r w:rsidRPr="00770BCB">
        <w:rPr>
          <w:rFonts w:ascii="Arial" w:eastAsia="Calibri" w:hAnsi="Arial" w:cs="Arial"/>
          <w:b/>
          <w:sz w:val="24"/>
          <w:szCs w:val="24"/>
          <w:lang w:eastAsia="es-ES"/>
        </w:rPr>
        <w:t xml:space="preserve">Artículo </w:t>
      </w:r>
      <w:r w:rsidR="00797A38" w:rsidRPr="00770BCB">
        <w:rPr>
          <w:rFonts w:ascii="Arial" w:eastAsia="Calibri" w:hAnsi="Arial" w:cs="Arial"/>
          <w:b/>
          <w:sz w:val="24"/>
          <w:szCs w:val="24"/>
          <w:lang w:eastAsia="es-ES"/>
        </w:rPr>
        <w:t>8</w:t>
      </w:r>
      <w:r w:rsidR="00977252" w:rsidRPr="00770BCB">
        <w:rPr>
          <w:rFonts w:ascii="Arial" w:eastAsia="Calibri" w:hAnsi="Arial" w:cs="Arial"/>
          <w:b/>
          <w:sz w:val="24"/>
          <w:szCs w:val="24"/>
          <w:lang w:eastAsia="es-ES"/>
        </w:rPr>
        <w:t>8</w:t>
      </w:r>
      <w:r w:rsidRPr="00770BCB">
        <w:rPr>
          <w:rFonts w:ascii="Arial" w:eastAsia="Calibri" w:hAnsi="Arial" w:cs="Arial"/>
          <w:b/>
          <w:sz w:val="24"/>
          <w:szCs w:val="24"/>
          <w:lang w:eastAsia="es-ES"/>
        </w:rPr>
        <w:t xml:space="preserve">. </w:t>
      </w:r>
    </w:p>
    <w:p w14:paraId="7AA04017" w14:textId="77777777" w:rsidR="00797A38" w:rsidRPr="00770BCB" w:rsidRDefault="00797A38" w:rsidP="002F31F0">
      <w:pPr>
        <w:spacing w:after="0"/>
        <w:jc w:val="both"/>
        <w:rPr>
          <w:rFonts w:ascii="Arial" w:eastAsia="Calibri" w:hAnsi="Arial" w:cs="Arial"/>
          <w:b/>
          <w:sz w:val="24"/>
          <w:szCs w:val="24"/>
          <w:lang w:eastAsia="es-ES"/>
        </w:rPr>
      </w:pPr>
    </w:p>
    <w:p w14:paraId="268EBE0C" w14:textId="5FCEBCE0" w:rsidR="00797A38" w:rsidRPr="00770BCB" w:rsidRDefault="00F702D5" w:rsidP="00032C77">
      <w:pPr>
        <w:pStyle w:val="Prrafodelista"/>
        <w:numPr>
          <w:ilvl w:val="0"/>
          <w:numId w:val="111"/>
        </w:numPr>
        <w:spacing w:after="0"/>
        <w:ind w:left="426"/>
        <w:jc w:val="both"/>
        <w:rPr>
          <w:rFonts w:ascii="Arial" w:eastAsia="Calibri" w:hAnsi="Arial" w:cs="Arial"/>
          <w:sz w:val="24"/>
          <w:szCs w:val="24"/>
          <w:lang w:eastAsia="es-ES"/>
        </w:rPr>
      </w:pPr>
      <w:r w:rsidRPr="00770BCB">
        <w:rPr>
          <w:rFonts w:ascii="Arial" w:eastAsia="Calibri" w:hAnsi="Arial" w:cs="Arial"/>
          <w:sz w:val="24"/>
          <w:szCs w:val="24"/>
          <w:lang w:eastAsia="es-ES"/>
        </w:rPr>
        <w:t xml:space="preserve">El Cuadernillo de consulta sobre votos válidos y votos nulos, aprobado por el Consejo General, como anexo 1 de los presentes lineamientos, servirá para normar el criterio de los </w:t>
      </w:r>
      <w:r w:rsidR="00894656" w:rsidRPr="00770BCB">
        <w:rPr>
          <w:rFonts w:ascii="Arial" w:eastAsia="Calibri" w:hAnsi="Arial" w:cs="Arial"/>
          <w:sz w:val="24"/>
          <w:szCs w:val="24"/>
          <w:lang w:eastAsia="es-ES"/>
        </w:rPr>
        <w:t>c</w:t>
      </w:r>
      <w:r w:rsidRPr="00770BCB">
        <w:rPr>
          <w:rFonts w:ascii="Arial" w:eastAsia="Calibri" w:hAnsi="Arial" w:cs="Arial"/>
          <w:sz w:val="24"/>
          <w:szCs w:val="24"/>
          <w:lang w:eastAsia="es-ES"/>
        </w:rPr>
        <w:t xml:space="preserve">onsejos para la determinación </w:t>
      </w:r>
      <w:r w:rsidR="00044156" w:rsidRPr="00770BCB">
        <w:rPr>
          <w:rFonts w:ascii="Arial" w:eastAsia="Calibri" w:hAnsi="Arial" w:cs="Arial"/>
          <w:sz w:val="24"/>
          <w:szCs w:val="24"/>
          <w:lang w:eastAsia="es-ES"/>
        </w:rPr>
        <w:t>de</w:t>
      </w:r>
      <w:r w:rsidRPr="00770BCB">
        <w:rPr>
          <w:rFonts w:ascii="Arial" w:eastAsia="Calibri" w:hAnsi="Arial" w:cs="Arial"/>
          <w:sz w:val="24"/>
          <w:szCs w:val="24"/>
          <w:lang w:eastAsia="es-ES"/>
        </w:rPr>
        <w:t xml:space="preserve"> la validez o nulidad de los votos reservados en los Grupos de Trabajo.</w:t>
      </w:r>
    </w:p>
    <w:p w14:paraId="033F166A" w14:textId="77777777" w:rsidR="00797A38" w:rsidRPr="00770BCB" w:rsidRDefault="00797A38" w:rsidP="002F31F0">
      <w:pPr>
        <w:pStyle w:val="Prrafodelista"/>
        <w:spacing w:after="0"/>
        <w:ind w:left="426"/>
        <w:jc w:val="both"/>
        <w:rPr>
          <w:rFonts w:ascii="Arial" w:eastAsia="Calibri" w:hAnsi="Arial" w:cs="Arial"/>
          <w:sz w:val="24"/>
          <w:szCs w:val="24"/>
          <w:lang w:eastAsia="es-ES"/>
        </w:rPr>
      </w:pPr>
    </w:p>
    <w:p w14:paraId="3C374EAE" w14:textId="2176E977" w:rsidR="00780C9C" w:rsidRPr="00770BCB" w:rsidRDefault="00F702D5" w:rsidP="00032C77">
      <w:pPr>
        <w:pStyle w:val="Prrafodelista"/>
        <w:numPr>
          <w:ilvl w:val="0"/>
          <w:numId w:val="111"/>
        </w:numPr>
        <w:spacing w:after="0"/>
        <w:ind w:left="426"/>
        <w:jc w:val="both"/>
        <w:rPr>
          <w:rFonts w:ascii="Arial" w:eastAsia="Calibri" w:hAnsi="Arial" w:cs="Arial"/>
          <w:sz w:val="24"/>
          <w:szCs w:val="24"/>
          <w:lang w:val="es-ES" w:eastAsia="es-ES"/>
        </w:rPr>
      </w:pPr>
      <w:r w:rsidRPr="00770BCB">
        <w:rPr>
          <w:rFonts w:ascii="Arial" w:eastAsia="Calibri" w:hAnsi="Arial" w:cs="Arial"/>
          <w:sz w:val="24"/>
          <w:szCs w:val="24"/>
          <w:lang w:eastAsia="es-ES"/>
        </w:rPr>
        <w:t xml:space="preserve">En el periodo comprendido entre los meses de febrero y marzo del año de la elección, los </w:t>
      </w:r>
      <w:r w:rsidR="00044156" w:rsidRPr="00770BCB">
        <w:rPr>
          <w:rFonts w:ascii="Arial" w:eastAsia="Calibri" w:hAnsi="Arial" w:cs="Arial"/>
          <w:sz w:val="24"/>
          <w:szCs w:val="24"/>
          <w:lang w:eastAsia="es-ES"/>
        </w:rPr>
        <w:t>c</w:t>
      </w:r>
      <w:r w:rsidRPr="00770BCB">
        <w:rPr>
          <w:rFonts w:ascii="Arial" w:eastAsia="Calibri" w:hAnsi="Arial" w:cs="Arial"/>
          <w:sz w:val="24"/>
          <w:szCs w:val="24"/>
          <w:lang w:eastAsia="es-ES"/>
        </w:rPr>
        <w:t>onsejos realizarán reuniones de trabajo para aplicar y difundir los criterios que se aplicarán para efecto de determinar la validez o nulidad de los votos reservados, levantando un Acta Circunstanciada de cada una de las reuniones que celebren al respecto.</w:t>
      </w:r>
    </w:p>
    <w:sectPr w:rsidR="00780C9C" w:rsidRPr="00770BCB" w:rsidSect="0052496C">
      <w:headerReference w:type="default" r:id="rId12"/>
      <w:footerReference w:type="default" r:id="rId13"/>
      <w:pgSz w:w="12240" w:h="15840"/>
      <w:pgMar w:top="0" w:right="1701" w:bottom="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98669" w14:textId="77777777" w:rsidR="0052496C" w:rsidRPr="001039CD" w:rsidRDefault="0052496C" w:rsidP="00F541B1">
      <w:pPr>
        <w:spacing w:after="0" w:line="240" w:lineRule="auto"/>
      </w:pPr>
      <w:r w:rsidRPr="001039CD">
        <w:separator/>
      </w:r>
    </w:p>
  </w:endnote>
  <w:endnote w:type="continuationSeparator" w:id="0">
    <w:p w14:paraId="7D9BDED2" w14:textId="77777777" w:rsidR="0052496C" w:rsidRPr="001039CD" w:rsidRDefault="0052496C" w:rsidP="00F541B1">
      <w:pPr>
        <w:spacing w:after="0" w:line="240" w:lineRule="auto"/>
      </w:pPr>
      <w:r w:rsidRPr="001039CD">
        <w:continuationSeparator/>
      </w:r>
    </w:p>
  </w:endnote>
  <w:endnote w:type="continuationNotice" w:id="1">
    <w:p w14:paraId="69FF66B1" w14:textId="77777777" w:rsidR="0052496C" w:rsidRPr="001039CD" w:rsidRDefault="005249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89485"/>
      <w:docPartObj>
        <w:docPartGallery w:val="Page Numbers (Bottom of Page)"/>
        <w:docPartUnique/>
      </w:docPartObj>
    </w:sdtPr>
    <w:sdtEndPr>
      <w:rPr>
        <w:rFonts w:ascii="Arial" w:hAnsi="Arial" w:cs="Arial"/>
        <w:sz w:val="20"/>
        <w:szCs w:val="20"/>
      </w:rPr>
    </w:sdtEndPr>
    <w:sdtContent>
      <w:p w14:paraId="00DDA2E9" w14:textId="6433EEAA" w:rsidR="00323EB7" w:rsidRPr="001039CD" w:rsidRDefault="00323EB7">
        <w:pPr>
          <w:pStyle w:val="Piedepgina"/>
          <w:jc w:val="center"/>
          <w:rPr>
            <w:rFonts w:ascii="Arial" w:hAnsi="Arial" w:cs="Arial"/>
            <w:sz w:val="20"/>
            <w:szCs w:val="20"/>
          </w:rPr>
        </w:pPr>
        <w:r w:rsidRPr="001039CD">
          <w:rPr>
            <w:rFonts w:ascii="Arial" w:hAnsi="Arial" w:cs="Arial"/>
            <w:sz w:val="20"/>
            <w:szCs w:val="20"/>
          </w:rPr>
          <w:fldChar w:fldCharType="begin"/>
        </w:r>
        <w:r w:rsidRPr="001039CD">
          <w:rPr>
            <w:rFonts w:ascii="Arial" w:hAnsi="Arial" w:cs="Arial"/>
            <w:sz w:val="20"/>
            <w:szCs w:val="20"/>
          </w:rPr>
          <w:instrText>PAGE   \* MERGEFORMAT</w:instrText>
        </w:r>
        <w:r w:rsidRPr="001039CD">
          <w:rPr>
            <w:rFonts w:ascii="Arial" w:hAnsi="Arial" w:cs="Arial"/>
            <w:sz w:val="20"/>
            <w:szCs w:val="20"/>
          </w:rPr>
          <w:fldChar w:fldCharType="separate"/>
        </w:r>
        <w:r w:rsidRPr="001039CD">
          <w:rPr>
            <w:rFonts w:ascii="Arial" w:hAnsi="Arial" w:cs="Arial"/>
            <w:sz w:val="20"/>
            <w:szCs w:val="20"/>
          </w:rPr>
          <w:t>2</w:t>
        </w:r>
        <w:r w:rsidRPr="001039CD">
          <w:rPr>
            <w:rFonts w:ascii="Arial" w:hAnsi="Arial" w:cs="Arial"/>
            <w:sz w:val="20"/>
            <w:szCs w:val="20"/>
          </w:rPr>
          <w:fldChar w:fldCharType="end"/>
        </w:r>
      </w:p>
    </w:sdtContent>
  </w:sdt>
  <w:p w14:paraId="01B74E97" w14:textId="77777777" w:rsidR="00323EB7" w:rsidRPr="001039CD" w:rsidRDefault="00323E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2A61" w14:textId="77777777" w:rsidR="0052496C" w:rsidRPr="001039CD" w:rsidRDefault="0052496C" w:rsidP="00F541B1">
      <w:pPr>
        <w:spacing w:after="0" w:line="240" w:lineRule="auto"/>
      </w:pPr>
      <w:r w:rsidRPr="001039CD">
        <w:separator/>
      </w:r>
    </w:p>
  </w:footnote>
  <w:footnote w:type="continuationSeparator" w:id="0">
    <w:p w14:paraId="4E91B8D5" w14:textId="77777777" w:rsidR="0052496C" w:rsidRPr="001039CD" w:rsidRDefault="0052496C" w:rsidP="00F541B1">
      <w:pPr>
        <w:spacing w:after="0" w:line="240" w:lineRule="auto"/>
      </w:pPr>
      <w:r w:rsidRPr="001039CD">
        <w:continuationSeparator/>
      </w:r>
    </w:p>
  </w:footnote>
  <w:footnote w:type="continuationNotice" w:id="1">
    <w:p w14:paraId="2D53D975" w14:textId="77777777" w:rsidR="0052496C" w:rsidRPr="001039CD" w:rsidRDefault="0052496C">
      <w:pPr>
        <w:spacing w:after="0" w:line="240" w:lineRule="auto"/>
      </w:pPr>
    </w:p>
  </w:footnote>
  <w:footnote w:id="2">
    <w:p w14:paraId="6CE4D1D4" w14:textId="160196E3" w:rsidR="00B97DA5" w:rsidRPr="001039CD" w:rsidRDefault="00B97DA5">
      <w:pPr>
        <w:pStyle w:val="Textonotapie"/>
        <w:rPr>
          <w:rFonts w:ascii="Arial" w:hAnsi="Arial" w:cs="Arial"/>
          <w:sz w:val="18"/>
          <w:szCs w:val="18"/>
        </w:rPr>
      </w:pPr>
      <w:r w:rsidRPr="001039CD">
        <w:rPr>
          <w:rStyle w:val="Refdenotaalpie"/>
          <w:rFonts w:ascii="Arial" w:hAnsi="Arial" w:cs="Arial"/>
          <w:sz w:val="18"/>
          <w:szCs w:val="18"/>
        </w:rPr>
        <w:footnoteRef/>
      </w:r>
      <w:r w:rsidRPr="001039CD">
        <w:rPr>
          <w:rFonts w:ascii="Arial" w:hAnsi="Arial" w:cs="Arial"/>
          <w:sz w:val="18"/>
          <w:szCs w:val="18"/>
        </w:rPr>
        <w:t xml:space="preserve"> Con excepción del Municipio de Cherán que se rige bajo su sistema normativo interno conforme lo dispuesto en el artículo 330 del Código Electoral.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C953" w14:textId="771653D0" w:rsidR="00F541B1" w:rsidRPr="001039CD" w:rsidRDefault="00B14FD6">
    <w:pPr>
      <w:pStyle w:val="Encabezado"/>
    </w:pPr>
    <w:r w:rsidRPr="001039CD">
      <w:rPr>
        <w:noProof/>
      </w:rPr>
      <w:drawing>
        <wp:anchor distT="0" distB="0" distL="114300" distR="114300" simplePos="0" relativeHeight="251658241" behindDoc="1" locked="0" layoutInCell="1" allowOverlap="1" wp14:anchorId="371B991F" wp14:editId="7B3AD770">
          <wp:simplePos x="0" y="0"/>
          <wp:positionH relativeFrom="margin">
            <wp:align>right</wp:align>
          </wp:positionH>
          <wp:positionV relativeFrom="paragraph">
            <wp:posOffset>-54720</wp:posOffset>
          </wp:positionV>
          <wp:extent cx="953233" cy="559558"/>
          <wp:effectExtent l="0" t="0" r="0" b="0"/>
          <wp:wrapNone/>
          <wp:docPr id="1398912882" name="Imagen 139891288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67104"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53233" cy="559558"/>
                  </a:xfrm>
                  <a:prstGeom prst="rect">
                    <a:avLst/>
                  </a:prstGeom>
                </pic:spPr>
              </pic:pic>
            </a:graphicData>
          </a:graphic>
        </wp:anchor>
      </w:drawing>
    </w:r>
    <w:r w:rsidRPr="001039CD">
      <w:rPr>
        <w:noProof/>
        <w:lang w:eastAsia="es-MX"/>
      </w:rPr>
      <w:drawing>
        <wp:anchor distT="0" distB="0" distL="114300" distR="114300" simplePos="0" relativeHeight="251658240" behindDoc="1" locked="0" layoutInCell="1" allowOverlap="1" wp14:anchorId="4A1FC290" wp14:editId="49E75602">
          <wp:simplePos x="0" y="0"/>
          <wp:positionH relativeFrom="column">
            <wp:posOffset>-174929</wp:posOffset>
          </wp:positionH>
          <wp:positionV relativeFrom="paragraph">
            <wp:posOffset>-255077</wp:posOffset>
          </wp:positionV>
          <wp:extent cx="859809" cy="876300"/>
          <wp:effectExtent l="0" t="0" r="0" b="0"/>
          <wp:wrapNone/>
          <wp:docPr id="1881468061" name="Imagen 1881468061" descr="Encabezado-membretada-NE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membretada-NEW3.jpg"/>
                  <pic:cNvPicPr/>
                </pic:nvPicPr>
                <pic:blipFill rotWithShape="1">
                  <a:blip r:embed="rId2"/>
                  <a:srcRect r="86640"/>
                  <a:stretch/>
                </pic:blipFill>
                <pic:spPr bwMode="auto">
                  <a:xfrm>
                    <a:off x="0" y="0"/>
                    <a:ext cx="859809" cy="876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11AFE0" w14:textId="77777777" w:rsidR="00B557A6" w:rsidRDefault="00B557A6">
    <w:pPr>
      <w:pStyle w:val="Encabezado"/>
    </w:pPr>
  </w:p>
  <w:p w14:paraId="609F1B8B" w14:textId="77777777" w:rsidR="00B557A6" w:rsidRDefault="00B557A6">
    <w:pPr>
      <w:pStyle w:val="Encabezado"/>
    </w:pPr>
  </w:p>
  <w:p w14:paraId="71B13F22" w14:textId="77777777" w:rsidR="00B557A6" w:rsidRDefault="00B557A6">
    <w:pPr>
      <w:pStyle w:val="Encabezado"/>
    </w:pPr>
  </w:p>
  <w:p w14:paraId="17B7AA39" w14:textId="5343663E" w:rsidR="00B557A6" w:rsidRPr="005D20A5" w:rsidRDefault="00F16A0F" w:rsidP="00B557A6">
    <w:pPr>
      <w:pStyle w:val="Encabezado"/>
      <w:jc w:val="right"/>
      <w:rPr>
        <w:rFonts w:ascii="Arial" w:hAnsi="Arial" w:cs="Arial"/>
        <w:b/>
      </w:rPr>
    </w:pPr>
    <w:r>
      <w:rPr>
        <w:rFonts w:ascii="Arial" w:hAnsi="Arial" w:cs="Arial"/>
        <w:b/>
      </w:rPr>
      <w:t xml:space="preserve">ANEXO DEL ACUERDO: </w:t>
    </w:r>
    <w:r w:rsidR="00B557A6" w:rsidRPr="000239E5">
      <w:rPr>
        <w:rFonts w:ascii="Arial" w:hAnsi="Arial" w:cs="Arial"/>
        <w:b/>
      </w:rPr>
      <w:t>IEM-C</w:t>
    </w:r>
    <w:r w:rsidR="00770BCB">
      <w:rPr>
        <w:rFonts w:ascii="Arial" w:hAnsi="Arial" w:cs="Arial"/>
        <w:b/>
      </w:rPr>
      <w:t>G</w:t>
    </w:r>
    <w:r>
      <w:rPr>
        <w:rFonts w:ascii="Arial" w:hAnsi="Arial" w:cs="Arial"/>
        <w:b/>
      </w:rPr>
      <w:t>-51</w:t>
    </w:r>
    <w:r w:rsidR="00B557A6" w:rsidRPr="000239E5">
      <w:rPr>
        <w:rFonts w:ascii="Arial" w:hAnsi="Arial" w:cs="Arial"/>
        <w:b/>
      </w:rPr>
      <w:t>/2024</w:t>
    </w:r>
  </w:p>
  <w:p w14:paraId="60AFD159" w14:textId="79A3B084" w:rsidR="00F541B1" w:rsidRPr="001039CD" w:rsidRDefault="00323EB7">
    <w:pPr>
      <w:pStyle w:val="Encabezado"/>
    </w:pPr>
    <w:r w:rsidRPr="001039CD">
      <w:rPr>
        <w:noProof/>
      </w:rPr>
      <w:drawing>
        <wp:anchor distT="0" distB="0" distL="114300" distR="114300" simplePos="0" relativeHeight="251658242" behindDoc="1" locked="0" layoutInCell="1" allowOverlap="1" wp14:anchorId="5A01D54F" wp14:editId="19964A44">
          <wp:simplePos x="0" y="0"/>
          <wp:positionH relativeFrom="column">
            <wp:posOffset>-1076325</wp:posOffset>
          </wp:positionH>
          <wp:positionV relativeFrom="paragraph">
            <wp:posOffset>4398010</wp:posOffset>
          </wp:positionV>
          <wp:extent cx="7800340" cy="5112385"/>
          <wp:effectExtent l="0" t="0" r="0" b="0"/>
          <wp:wrapNone/>
          <wp:docPr id="1010724468" name="Imagen 101072446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56885" name="Imagen 1" descr="Imagen que contiene Texto&#10;&#10;Descripción generada automáticamente"/>
                  <pic:cNvPicPr/>
                </pic:nvPicPr>
                <pic:blipFill rotWithShape="1">
                  <a:blip r:embed="rId3">
                    <a:extLst>
                      <a:ext uri="{28A0092B-C50C-407E-A947-70E740481C1C}">
                        <a14:useLocalDpi xmlns:a14="http://schemas.microsoft.com/office/drawing/2010/main" val="0"/>
                      </a:ext>
                    </a:extLst>
                  </a:blip>
                  <a:srcRect t="50010"/>
                  <a:stretch/>
                </pic:blipFill>
                <pic:spPr bwMode="auto">
                  <a:xfrm>
                    <a:off x="0" y="0"/>
                    <a:ext cx="7800340" cy="5112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BF9"/>
    <w:multiLevelType w:val="hybridMultilevel"/>
    <w:tmpl w:val="22F68046"/>
    <w:lvl w:ilvl="0" w:tplc="CCDA72C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C4276"/>
    <w:multiLevelType w:val="hybridMultilevel"/>
    <w:tmpl w:val="F97812A8"/>
    <w:lvl w:ilvl="0" w:tplc="111EF70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33847"/>
    <w:multiLevelType w:val="hybridMultilevel"/>
    <w:tmpl w:val="644A0698"/>
    <w:lvl w:ilvl="0" w:tplc="99C6F00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E97870"/>
    <w:multiLevelType w:val="hybridMultilevel"/>
    <w:tmpl w:val="61D6C0AC"/>
    <w:lvl w:ilvl="0" w:tplc="FA788414">
      <w:start w:val="1"/>
      <w:numFmt w:val="low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75D3A2C"/>
    <w:multiLevelType w:val="hybridMultilevel"/>
    <w:tmpl w:val="69B01266"/>
    <w:lvl w:ilvl="0" w:tplc="32D2194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597E5A"/>
    <w:multiLevelType w:val="hybridMultilevel"/>
    <w:tmpl w:val="23F6EDDC"/>
    <w:lvl w:ilvl="0" w:tplc="D126348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CE24CD"/>
    <w:multiLevelType w:val="hybridMultilevel"/>
    <w:tmpl w:val="ED16F338"/>
    <w:lvl w:ilvl="0" w:tplc="27B255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5A2C6A"/>
    <w:multiLevelType w:val="hybridMultilevel"/>
    <w:tmpl w:val="2222F348"/>
    <w:lvl w:ilvl="0" w:tplc="3ADA39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61053C"/>
    <w:multiLevelType w:val="hybridMultilevel"/>
    <w:tmpl w:val="2A683FB6"/>
    <w:lvl w:ilvl="0" w:tplc="7B2A66E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AD7ACD"/>
    <w:multiLevelType w:val="hybridMultilevel"/>
    <w:tmpl w:val="59466698"/>
    <w:lvl w:ilvl="0" w:tplc="5BA8946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744C43"/>
    <w:multiLevelType w:val="hybridMultilevel"/>
    <w:tmpl w:val="7C7055D2"/>
    <w:lvl w:ilvl="0" w:tplc="8EDCF7C2">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0DC6DF9"/>
    <w:multiLevelType w:val="hybridMultilevel"/>
    <w:tmpl w:val="633A16D6"/>
    <w:lvl w:ilvl="0" w:tplc="95CAF64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0F94D65"/>
    <w:multiLevelType w:val="hybridMultilevel"/>
    <w:tmpl w:val="4ADA0250"/>
    <w:lvl w:ilvl="0" w:tplc="0268D31C">
      <w:start w:val="1"/>
      <w:numFmt w:val="upperLetter"/>
      <w:lvlText w:val="%1."/>
      <w:lvlJc w:val="left"/>
      <w:pPr>
        <w:ind w:left="2160" w:hanging="360"/>
      </w:pPr>
      <w:rPr>
        <w:rFonts w:hint="default"/>
        <w:b/>
        <w:bCs/>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11117DE9"/>
    <w:multiLevelType w:val="hybridMultilevel"/>
    <w:tmpl w:val="A54E2A5E"/>
    <w:lvl w:ilvl="0" w:tplc="CA5CAA0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12A230D"/>
    <w:multiLevelType w:val="hybridMultilevel"/>
    <w:tmpl w:val="20C0BCA8"/>
    <w:lvl w:ilvl="0" w:tplc="220EFB8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1790D50"/>
    <w:multiLevelType w:val="hybridMultilevel"/>
    <w:tmpl w:val="B746A9F8"/>
    <w:lvl w:ilvl="0" w:tplc="B9662E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2B71FCA"/>
    <w:multiLevelType w:val="hybridMultilevel"/>
    <w:tmpl w:val="9F3C2D92"/>
    <w:lvl w:ilvl="0" w:tplc="83DC13F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2C95D05"/>
    <w:multiLevelType w:val="hybridMultilevel"/>
    <w:tmpl w:val="E80EEC6A"/>
    <w:lvl w:ilvl="0" w:tplc="420C376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31C5E3B"/>
    <w:multiLevelType w:val="hybridMultilevel"/>
    <w:tmpl w:val="B04A821E"/>
    <w:lvl w:ilvl="0" w:tplc="2724010C">
      <w:start w:val="1"/>
      <w:numFmt w:val="lowerLetter"/>
      <w:lvlText w:val="%1)"/>
      <w:lvlJc w:val="left"/>
      <w:pPr>
        <w:ind w:left="786" w:hanging="360"/>
      </w:pPr>
      <w:rPr>
        <w:rFonts w:hint="default"/>
        <w:b/>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13CB06C7"/>
    <w:multiLevelType w:val="hybridMultilevel"/>
    <w:tmpl w:val="AAC25614"/>
    <w:lvl w:ilvl="0" w:tplc="C810A8B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5EF3350"/>
    <w:multiLevelType w:val="hybridMultilevel"/>
    <w:tmpl w:val="770EDCF8"/>
    <w:lvl w:ilvl="0" w:tplc="C6B240D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66A1B95"/>
    <w:multiLevelType w:val="hybridMultilevel"/>
    <w:tmpl w:val="94EE0646"/>
    <w:lvl w:ilvl="0" w:tplc="DDA476B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6F7339E"/>
    <w:multiLevelType w:val="hybridMultilevel"/>
    <w:tmpl w:val="032AA2A6"/>
    <w:lvl w:ilvl="0" w:tplc="3F32E23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B902923"/>
    <w:multiLevelType w:val="hybridMultilevel"/>
    <w:tmpl w:val="049067B2"/>
    <w:lvl w:ilvl="0" w:tplc="A9A499A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BB40779"/>
    <w:multiLevelType w:val="hybridMultilevel"/>
    <w:tmpl w:val="B74EC2C8"/>
    <w:lvl w:ilvl="0" w:tplc="69F0BA04">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BBB0145"/>
    <w:multiLevelType w:val="hybridMultilevel"/>
    <w:tmpl w:val="2632A11A"/>
    <w:lvl w:ilvl="0" w:tplc="598E066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C576231"/>
    <w:multiLevelType w:val="hybridMultilevel"/>
    <w:tmpl w:val="F5BA8DFA"/>
    <w:lvl w:ilvl="0" w:tplc="3B4C5E40">
      <w:start w:val="1"/>
      <w:numFmt w:val="upperRoman"/>
      <w:lvlText w:val="%1."/>
      <w:lvlJc w:val="left"/>
      <w:pPr>
        <w:ind w:left="720" w:hanging="360"/>
      </w:pPr>
      <w:rPr>
        <w:rFonts w:hint="default"/>
      </w:rPr>
    </w:lvl>
    <w:lvl w:ilvl="1" w:tplc="41F6F310">
      <w:start w:val="1"/>
      <w:numFmt w:val="decimal"/>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5178E366">
      <w:start w:val="1"/>
      <w:numFmt w:val="lowerLetter"/>
      <w:lvlText w:val="%5)"/>
      <w:lvlJc w:val="left"/>
      <w:pPr>
        <w:ind w:left="3600" w:hanging="360"/>
      </w:pPr>
      <w:rPr>
        <w:b/>
        <w:bCs/>
      </w:r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C5C1C2B"/>
    <w:multiLevelType w:val="hybridMultilevel"/>
    <w:tmpl w:val="867CC8D2"/>
    <w:lvl w:ilvl="0" w:tplc="AD365D2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C675EB5"/>
    <w:multiLevelType w:val="hybridMultilevel"/>
    <w:tmpl w:val="432070EA"/>
    <w:lvl w:ilvl="0" w:tplc="BB4CCB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D6F58F1"/>
    <w:multiLevelType w:val="hybridMultilevel"/>
    <w:tmpl w:val="E1680628"/>
    <w:lvl w:ilvl="0" w:tplc="8832878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DD0708F"/>
    <w:multiLevelType w:val="hybridMultilevel"/>
    <w:tmpl w:val="3912E208"/>
    <w:lvl w:ilvl="0" w:tplc="3246F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E0F6219"/>
    <w:multiLevelType w:val="hybridMultilevel"/>
    <w:tmpl w:val="7E724452"/>
    <w:lvl w:ilvl="0" w:tplc="90D812C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EB40860"/>
    <w:multiLevelType w:val="hybridMultilevel"/>
    <w:tmpl w:val="2D9AEB0E"/>
    <w:lvl w:ilvl="0" w:tplc="9F309E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FC74D21"/>
    <w:multiLevelType w:val="hybridMultilevel"/>
    <w:tmpl w:val="2FB8F25E"/>
    <w:lvl w:ilvl="0" w:tplc="AA90D0AA">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0064E23"/>
    <w:multiLevelType w:val="hybridMultilevel"/>
    <w:tmpl w:val="E7C4DB14"/>
    <w:lvl w:ilvl="0" w:tplc="0A58341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1ED3EFE"/>
    <w:multiLevelType w:val="hybridMultilevel"/>
    <w:tmpl w:val="057252D4"/>
    <w:lvl w:ilvl="0" w:tplc="1C845C18">
      <w:start w:val="1"/>
      <w:numFmt w:val="lowerRoman"/>
      <w:lvlText w:val="%1."/>
      <w:lvlJc w:val="righ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22194778"/>
    <w:multiLevelType w:val="hybridMultilevel"/>
    <w:tmpl w:val="B84A6AB8"/>
    <w:lvl w:ilvl="0" w:tplc="680E521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3FF1470"/>
    <w:multiLevelType w:val="hybridMultilevel"/>
    <w:tmpl w:val="626C560E"/>
    <w:lvl w:ilvl="0" w:tplc="BA6C6E0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46023C8"/>
    <w:multiLevelType w:val="hybridMultilevel"/>
    <w:tmpl w:val="1C486B1C"/>
    <w:lvl w:ilvl="0" w:tplc="080A0017">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57E0CC9"/>
    <w:multiLevelType w:val="hybridMultilevel"/>
    <w:tmpl w:val="2BAE0F2C"/>
    <w:lvl w:ilvl="0" w:tplc="8602975E">
      <w:start w:val="1"/>
      <w:numFmt w:val="lowerRoman"/>
      <w:lvlText w:val="%1."/>
      <w:lvlJc w:val="righ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25A15A50"/>
    <w:multiLevelType w:val="hybridMultilevel"/>
    <w:tmpl w:val="BC44FAE4"/>
    <w:lvl w:ilvl="0" w:tplc="BF42EC1A">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7214FCB"/>
    <w:multiLevelType w:val="hybridMultilevel"/>
    <w:tmpl w:val="F24006C2"/>
    <w:lvl w:ilvl="0" w:tplc="82B61BC6">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7AD41DD"/>
    <w:multiLevelType w:val="hybridMultilevel"/>
    <w:tmpl w:val="F6D270F4"/>
    <w:lvl w:ilvl="0" w:tplc="E4309C8E">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2BC907BD"/>
    <w:multiLevelType w:val="hybridMultilevel"/>
    <w:tmpl w:val="0AACCD30"/>
    <w:lvl w:ilvl="0" w:tplc="6008A3BE">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E040FA3"/>
    <w:multiLevelType w:val="hybridMultilevel"/>
    <w:tmpl w:val="B1605B96"/>
    <w:lvl w:ilvl="0" w:tplc="00147A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E7D2D4C"/>
    <w:multiLevelType w:val="hybridMultilevel"/>
    <w:tmpl w:val="0A0CE132"/>
    <w:lvl w:ilvl="0" w:tplc="D7B8342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EFB08C1"/>
    <w:multiLevelType w:val="hybridMultilevel"/>
    <w:tmpl w:val="90883D34"/>
    <w:lvl w:ilvl="0" w:tplc="5950C9CE">
      <w:start w:val="1"/>
      <w:numFmt w:val="lowerRoman"/>
      <w:lvlText w:val="%1."/>
      <w:lvlJc w:val="righ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F2D13CF"/>
    <w:multiLevelType w:val="hybridMultilevel"/>
    <w:tmpl w:val="76A6207C"/>
    <w:lvl w:ilvl="0" w:tplc="921815E6">
      <w:start w:val="1"/>
      <w:numFmt w:val="lowerLetter"/>
      <w:lvlText w:val="%1)"/>
      <w:lvlJc w:val="left"/>
      <w:pPr>
        <w:ind w:left="1146" w:hanging="360"/>
      </w:pPr>
      <w:rPr>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8" w15:restartNumberingAfterBreak="0">
    <w:nsid w:val="311834D6"/>
    <w:multiLevelType w:val="hybridMultilevel"/>
    <w:tmpl w:val="E73C6470"/>
    <w:lvl w:ilvl="0" w:tplc="9092B9B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2383B34"/>
    <w:multiLevelType w:val="hybridMultilevel"/>
    <w:tmpl w:val="80E8AF58"/>
    <w:lvl w:ilvl="0" w:tplc="5AF4A9B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5E71C69"/>
    <w:multiLevelType w:val="hybridMultilevel"/>
    <w:tmpl w:val="E20C8246"/>
    <w:lvl w:ilvl="0" w:tplc="9D96EC6E">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65D3AF0"/>
    <w:multiLevelType w:val="hybridMultilevel"/>
    <w:tmpl w:val="914226B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4F3294B2">
      <w:start w:val="1"/>
      <w:numFmt w:val="decimal"/>
      <w:lvlText w:val="%4."/>
      <w:lvlJc w:val="left"/>
      <w:pPr>
        <w:ind w:left="2880" w:hanging="360"/>
      </w:pPr>
      <w:rPr>
        <w:b/>
        <w:bCs/>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15:restartNumberingAfterBreak="0">
    <w:nsid w:val="37736277"/>
    <w:multiLevelType w:val="hybridMultilevel"/>
    <w:tmpl w:val="37BA39F8"/>
    <w:lvl w:ilvl="0" w:tplc="4A0AB40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80E20B0"/>
    <w:multiLevelType w:val="hybridMultilevel"/>
    <w:tmpl w:val="9F7605C8"/>
    <w:lvl w:ilvl="0" w:tplc="3970EC0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84E5666"/>
    <w:multiLevelType w:val="hybridMultilevel"/>
    <w:tmpl w:val="3F2608E4"/>
    <w:lvl w:ilvl="0" w:tplc="2F402FE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9453B6B"/>
    <w:multiLevelType w:val="hybridMultilevel"/>
    <w:tmpl w:val="B8F4E226"/>
    <w:lvl w:ilvl="0" w:tplc="7832BAA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A87039A"/>
    <w:multiLevelType w:val="hybridMultilevel"/>
    <w:tmpl w:val="DB4A293C"/>
    <w:lvl w:ilvl="0" w:tplc="C7F23356">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AC67997"/>
    <w:multiLevelType w:val="hybridMultilevel"/>
    <w:tmpl w:val="94540184"/>
    <w:lvl w:ilvl="0" w:tplc="725EE9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B045413"/>
    <w:multiLevelType w:val="hybridMultilevel"/>
    <w:tmpl w:val="A70E359C"/>
    <w:lvl w:ilvl="0" w:tplc="178E12D0">
      <w:start w:val="1"/>
      <w:numFmt w:val="decimal"/>
      <w:lvlText w:val="%1."/>
      <w:lvlJc w:val="left"/>
      <w:pPr>
        <w:ind w:left="2880" w:hanging="360"/>
      </w:pPr>
      <w:rPr>
        <w:b/>
        <w:bCs/>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59" w15:restartNumberingAfterBreak="0">
    <w:nsid w:val="3B1A1DD8"/>
    <w:multiLevelType w:val="hybridMultilevel"/>
    <w:tmpl w:val="C5D61872"/>
    <w:lvl w:ilvl="0" w:tplc="215C3EC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CC5144D"/>
    <w:multiLevelType w:val="hybridMultilevel"/>
    <w:tmpl w:val="DCF06780"/>
    <w:lvl w:ilvl="0" w:tplc="15D01D1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E1A378A"/>
    <w:multiLevelType w:val="hybridMultilevel"/>
    <w:tmpl w:val="1D628B30"/>
    <w:lvl w:ilvl="0" w:tplc="EA0A351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3F1422D0"/>
    <w:multiLevelType w:val="hybridMultilevel"/>
    <w:tmpl w:val="4FE0A960"/>
    <w:lvl w:ilvl="0" w:tplc="26C6CC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0205CDB"/>
    <w:multiLevelType w:val="hybridMultilevel"/>
    <w:tmpl w:val="97620C84"/>
    <w:lvl w:ilvl="0" w:tplc="A51212F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06C30E6"/>
    <w:multiLevelType w:val="hybridMultilevel"/>
    <w:tmpl w:val="24007348"/>
    <w:lvl w:ilvl="0" w:tplc="15A82AB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0FD637A"/>
    <w:multiLevelType w:val="hybridMultilevel"/>
    <w:tmpl w:val="6F489DEA"/>
    <w:lvl w:ilvl="0" w:tplc="8A0EDD9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11045A7"/>
    <w:multiLevelType w:val="hybridMultilevel"/>
    <w:tmpl w:val="0AB2A8DA"/>
    <w:lvl w:ilvl="0" w:tplc="3B4C5E40">
      <w:start w:val="1"/>
      <w:numFmt w:val="upperRoman"/>
      <w:lvlText w:val="%1."/>
      <w:lvlJc w:val="left"/>
      <w:pPr>
        <w:ind w:left="720" w:hanging="360"/>
      </w:pPr>
      <w:rPr>
        <w:rFonts w:hint="default"/>
      </w:rPr>
    </w:lvl>
    <w:lvl w:ilvl="1" w:tplc="3E56B28E">
      <w:start w:val="1"/>
      <w:numFmt w:val="upperRoman"/>
      <w:lvlText w:val="%2."/>
      <w:lvlJc w:val="left"/>
      <w:pPr>
        <w:ind w:left="1800" w:hanging="720"/>
      </w:pPr>
      <w:rPr>
        <w:rFonts w:hint="default"/>
      </w:rPr>
    </w:lvl>
    <w:lvl w:ilvl="2" w:tplc="5CFC8D18">
      <w:start w:val="4"/>
      <w:numFmt w:val="bullet"/>
      <w:lvlText w:val="•"/>
      <w:lvlJc w:val="left"/>
      <w:pPr>
        <w:ind w:left="2340" w:hanging="360"/>
      </w:pPr>
      <w:rPr>
        <w:rFonts w:ascii="Arial" w:eastAsia="Calibri" w:hAnsi="Arial" w:cs="Arial" w:hint="default"/>
      </w:rPr>
    </w:lvl>
    <w:lvl w:ilvl="3" w:tplc="79C4E04A">
      <w:start w:val="1"/>
      <w:numFmt w:val="decimal"/>
      <w:lvlText w:val="%4."/>
      <w:lvlJc w:val="left"/>
      <w:pPr>
        <w:ind w:left="2880" w:hanging="360"/>
      </w:pPr>
      <w:rPr>
        <w:b/>
        <w:bCs/>
      </w:rPr>
    </w:lvl>
    <w:lvl w:ilvl="4" w:tplc="60B6ADBC">
      <w:start w:val="1"/>
      <w:numFmt w:val="lowerLetter"/>
      <w:lvlText w:val="%5)"/>
      <w:lvlJc w:val="left"/>
      <w:pPr>
        <w:ind w:left="3600" w:hanging="360"/>
      </w:pPr>
      <w:rPr>
        <w:rFonts w:hint="default"/>
        <w:b/>
        <w:bCs/>
      </w:rPr>
    </w:lvl>
    <w:lvl w:ilvl="5" w:tplc="63E6DCD8">
      <w:start w:val="1"/>
      <w:numFmt w:val="upperLetter"/>
      <w:lvlText w:val="%6)"/>
      <w:lvlJc w:val="left"/>
      <w:pPr>
        <w:ind w:left="4500" w:hanging="360"/>
      </w:pPr>
      <w:rPr>
        <w:rFonts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33B728B"/>
    <w:multiLevelType w:val="hybridMultilevel"/>
    <w:tmpl w:val="F5266244"/>
    <w:lvl w:ilvl="0" w:tplc="3CC819A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43B670F7"/>
    <w:multiLevelType w:val="hybridMultilevel"/>
    <w:tmpl w:val="6C5C8DBE"/>
    <w:lvl w:ilvl="0" w:tplc="570CE6EE">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4D024BD"/>
    <w:multiLevelType w:val="hybridMultilevel"/>
    <w:tmpl w:val="FE3CE848"/>
    <w:lvl w:ilvl="0" w:tplc="ACFCD7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6DC2F1D"/>
    <w:multiLevelType w:val="hybridMultilevel"/>
    <w:tmpl w:val="78E8F5C8"/>
    <w:lvl w:ilvl="0" w:tplc="6DB65488">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7793B4C"/>
    <w:multiLevelType w:val="hybridMultilevel"/>
    <w:tmpl w:val="2EEC639A"/>
    <w:lvl w:ilvl="0" w:tplc="DF08BB0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4849580A"/>
    <w:multiLevelType w:val="hybridMultilevel"/>
    <w:tmpl w:val="32788688"/>
    <w:lvl w:ilvl="0" w:tplc="7312F86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49101F85"/>
    <w:multiLevelType w:val="hybridMultilevel"/>
    <w:tmpl w:val="C924F3B2"/>
    <w:lvl w:ilvl="0" w:tplc="86808692">
      <w:start w:val="1"/>
      <w:numFmt w:val="lowerLetter"/>
      <w:lvlText w:val="%1)"/>
      <w:lvlJc w:val="left"/>
      <w:pPr>
        <w:ind w:left="720" w:hanging="360"/>
      </w:pPr>
      <w:rPr>
        <w:rFonts w:hint="default"/>
        <w:b/>
        <w:bCs/>
      </w:rPr>
    </w:lvl>
    <w:lvl w:ilvl="1" w:tplc="523E9858">
      <w:start w:val="3"/>
      <w:numFmt w:val="bullet"/>
      <w:lvlText w:val=""/>
      <w:lvlJc w:val="left"/>
      <w:pPr>
        <w:ind w:left="1440" w:hanging="360"/>
      </w:pPr>
      <w:rPr>
        <w:rFonts w:ascii="Symbol" w:eastAsia="Calibri" w:hAnsi="Symbo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4A1E2A82"/>
    <w:multiLevelType w:val="hybridMultilevel"/>
    <w:tmpl w:val="CCE035F4"/>
    <w:lvl w:ilvl="0" w:tplc="19E6058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A7E111D"/>
    <w:multiLevelType w:val="hybridMultilevel"/>
    <w:tmpl w:val="FDC071DC"/>
    <w:lvl w:ilvl="0" w:tplc="8A04627A">
      <w:start w:val="1"/>
      <w:numFmt w:val="lowerLetter"/>
      <w:lvlText w:val="%1)"/>
      <w:lvlJc w:val="left"/>
      <w:pPr>
        <w:ind w:left="720" w:hanging="360"/>
      </w:pPr>
      <w:rPr>
        <w:rFonts w:hint="default"/>
        <w:b/>
        <w:bCs/>
      </w:rPr>
    </w:lvl>
    <w:lvl w:ilvl="1" w:tplc="FFFFFFFF">
      <w:start w:val="1"/>
      <w:numFmt w:val="upperRoman"/>
      <w:lvlText w:val="%2."/>
      <w:lvlJc w:val="left"/>
      <w:pPr>
        <w:ind w:left="1800" w:hanging="720"/>
      </w:pPr>
      <w:rPr>
        <w:rFonts w:hint="default"/>
      </w:rPr>
    </w:lvl>
    <w:lvl w:ilvl="2" w:tplc="FFFFFFFF">
      <w:start w:val="4"/>
      <w:numFmt w:val="bullet"/>
      <w:lvlText w:val="•"/>
      <w:lvlJc w:val="left"/>
      <w:pPr>
        <w:ind w:left="2340" w:hanging="360"/>
      </w:pPr>
      <w:rPr>
        <w:rFonts w:ascii="Arial" w:eastAsia="Calibri" w:hAnsi="Arial" w:cs="Arial" w:hint="default"/>
      </w:r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BBB19C2"/>
    <w:multiLevelType w:val="hybridMultilevel"/>
    <w:tmpl w:val="39B0801E"/>
    <w:lvl w:ilvl="0" w:tplc="51F6A9C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BC21613"/>
    <w:multiLevelType w:val="hybridMultilevel"/>
    <w:tmpl w:val="CE541EAC"/>
    <w:lvl w:ilvl="0" w:tplc="080A000F">
      <w:start w:val="1"/>
      <w:numFmt w:val="decimal"/>
      <w:lvlText w:val="%1."/>
      <w:lvlJc w:val="left"/>
      <w:pPr>
        <w:ind w:left="720" w:hanging="360"/>
      </w:pPr>
      <w:rPr>
        <w:rFonts w:hint="default"/>
      </w:rPr>
    </w:lvl>
    <w:lvl w:ilvl="1" w:tplc="E8F486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D3F3E3B"/>
    <w:multiLevelType w:val="hybridMultilevel"/>
    <w:tmpl w:val="83D88B5C"/>
    <w:lvl w:ilvl="0" w:tplc="D0862E5E">
      <w:start w:val="1"/>
      <w:numFmt w:val="lowerRoman"/>
      <w:lvlText w:val="%1."/>
      <w:lvlJc w:val="righ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4EA12B5B"/>
    <w:multiLevelType w:val="hybridMultilevel"/>
    <w:tmpl w:val="34D2EB1C"/>
    <w:lvl w:ilvl="0" w:tplc="4FF2542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2DA427A"/>
    <w:multiLevelType w:val="hybridMultilevel"/>
    <w:tmpl w:val="374CED92"/>
    <w:lvl w:ilvl="0" w:tplc="509244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3E252EA"/>
    <w:multiLevelType w:val="hybridMultilevel"/>
    <w:tmpl w:val="3F9EFA34"/>
    <w:lvl w:ilvl="0" w:tplc="398AC2F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54A038DB"/>
    <w:multiLevelType w:val="hybridMultilevel"/>
    <w:tmpl w:val="0936A818"/>
    <w:lvl w:ilvl="0" w:tplc="355C868E">
      <w:start w:val="1"/>
      <w:numFmt w:val="decimal"/>
      <w:lvlText w:val="%1."/>
      <w:lvlJc w:val="left"/>
      <w:pPr>
        <w:ind w:left="720" w:hanging="360"/>
      </w:pPr>
      <w:rPr>
        <w:rFonts w:eastAsia="Calibri"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56E71840"/>
    <w:multiLevelType w:val="hybridMultilevel"/>
    <w:tmpl w:val="80E65E76"/>
    <w:lvl w:ilvl="0" w:tplc="3B0CC6E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AAA7DF8"/>
    <w:multiLevelType w:val="hybridMultilevel"/>
    <w:tmpl w:val="3718E69C"/>
    <w:lvl w:ilvl="0" w:tplc="9F529E0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5ACF03C7"/>
    <w:multiLevelType w:val="hybridMultilevel"/>
    <w:tmpl w:val="B30429FC"/>
    <w:lvl w:ilvl="0" w:tplc="F2AEB09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5AE42FCD"/>
    <w:multiLevelType w:val="hybridMultilevel"/>
    <w:tmpl w:val="05DC2D0E"/>
    <w:lvl w:ilvl="0" w:tplc="DAAA4B30">
      <w:start w:val="1"/>
      <w:numFmt w:val="decimal"/>
      <w:lvlText w:val="%1."/>
      <w:lvlJc w:val="left"/>
      <w:pPr>
        <w:ind w:left="720" w:hanging="36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5CA26EBB"/>
    <w:multiLevelType w:val="hybridMultilevel"/>
    <w:tmpl w:val="80A22DC8"/>
    <w:lvl w:ilvl="0" w:tplc="ACD0420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5CE450C1"/>
    <w:multiLevelType w:val="hybridMultilevel"/>
    <w:tmpl w:val="B470B8C8"/>
    <w:lvl w:ilvl="0" w:tplc="64B292F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5D2652F4"/>
    <w:multiLevelType w:val="hybridMultilevel"/>
    <w:tmpl w:val="506A43D8"/>
    <w:lvl w:ilvl="0" w:tplc="780281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5DA42157"/>
    <w:multiLevelType w:val="hybridMultilevel"/>
    <w:tmpl w:val="1CB00368"/>
    <w:lvl w:ilvl="0" w:tplc="BD108D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5E163C95"/>
    <w:multiLevelType w:val="hybridMultilevel"/>
    <w:tmpl w:val="D1E6FECA"/>
    <w:lvl w:ilvl="0" w:tplc="558414D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5E302E00"/>
    <w:multiLevelType w:val="hybridMultilevel"/>
    <w:tmpl w:val="B8AE7530"/>
    <w:lvl w:ilvl="0" w:tplc="080A0017">
      <w:start w:val="1"/>
      <w:numFmt w:val="lowerLetter"/>
      <w:lvlText w:val="%1)"/>
      <w:lvlJc w:val="left"/>
      <w:pPr>
        <w:ind w:left="720" w:hanging="360"/>
      </w:pPr>
      <w:rPr>
        <w:rFonts w:hint="default"/>
        <w:b/>
        <w:bCs/>
      </w:rPr>
    </w:lvl>
    <w:lvl w:ilvl="1" w:tplc="FFFFFFFF">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E8D23FD"/>
    <w:multiLevelType w:val="hybridMultilevel"/>
    <w:tmpl w:val="C4F2F03A"/>
    <w:lvl w:ilvl="0" w:tplc="B66CCAB2">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5FA21597"/>
    <w:multiLevelType w:val="hybridMultilevel"/>
    <w:tmpl w:val="605058EA"/>
    <w:lvl w:ilvl="0" w:tplc="88D845E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03B7163"/>
    <w:multiLevelType w:val="hybridMultilevel"/>
    <w:tmpl w:val="E1FE906C"/>
    <w:lvl w:ilvl="0" w:tplc="27AEBB00">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04C0530"/>
    <w:multiLevelType w:val="hybridMultilevel"/>
    <w:tmpl w:val="1D86DFC8"/>
    <w:lvl w:ilvl="0" w:tplc="90F48752">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0706C86"/>
    <w:multiLevelType w:val="hybridMultilevel"/>
    <w:tmpl w:val="AD8C8814"/>
    <w:lvl w:ilvl="0" w:tplc="C9C8A68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11D61B3"/>
    <w:multiLevelType w:val="hybridMultilevel"/>
    <w:tmpl w:val="D60291B0"/>
    <w:lvl w:ilvl="0" w:tplc="7FBCCDF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2692C01"/>
    <w:multiLevelType w:val="hybridMultilevel"/>
    <w:tmpl w:val="58E836C0"/>
    <w:lvl w:ilvl="0" w:tplc="DA8493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641B209C"/>
    <w:multiLevelType w:val="hybridMultilevel"/>
    <w:tmpl w:val="1826CD8E"/>
    <w:lvl w:ilvl="0" w:tplc="5FA490A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4555FE7"/>
    <w:multiLevelType w:val="hybridMultilevel"/>
    <w:tmpl w:val="A420D0BE"/>
    <w:lvl w:ilvl="0" w:tplc="9502E7E2">
      <w:start w:val="1"/>
      <w:numFmt w:val="lowerLetter"/>
      <w:lvlText w:val="%1)"/>
      <w:lvlJc w:val="left"/>
      <w:pPr>
        <w:ind w:left="1440" w:hanging="360"/>
      </w:pPr>
      <w:rPr>
        <w:rFonts w:hint="default"/>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2" w15:restartNumberingAfterBreak="0">
    <w:nsid w:val="64BE2124"/>
    <w:multiLevelType w:val="hybridMultilevel"/>
    <w:tmpl w:val="FB72FAAE"/>
    <w:lvl w:ilvl="0" w:tplc="9F0E8AB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65331DF0"/>
    <w:multiLevelType w:val="hybridMultilevel"/>
    <w:tmpl w:val="A3CEB176"/>
    <w:lvl w:ilvl="0" w:tplc="921A7D1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65D55AA3"/>
    <w:multiLevelType w:val="hybridMultilevel"/>
    <w:tmpl w:val="582ABAE6"/>
    <w:lvl w:ilvl="0" w:tplc="AB3A44F2">
      <w:start w:val="1"/>
      <w:numFmt w:val="lowerLetter"/>
      <w:lvlText w:val="%1)"/>
      <w:lvlJc w:val="left"/>
      <w:pPr>
        <w:ind w:left="1146" w:hanging="360"/>
      </w:pPr>
      <w:rPr>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5" w15:restartNumberingAfterBreak="0">
    <w:nsid w:val="66EC4715"/>
    <w:multiLevelType w:val="hybridMultilevel"/>
    <w:tmpl w:val="2BF8545E"/>
    <w:lvl w:ilvl="0" w:tplc="2F2E6F0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66F33304"/>
    <w:multiLevelType w:val="hybridMultilevel"/>
    <w:tmpl w:val="40EE4DF4"/>
    <w:lvl w:ilvl="0" w:tplc="0176702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67BC6FBE"/>
    <w:multiLevelType w:val="hybridMultilevel"/>
    <w:tmpl w:val="284C6BB2"/>
    <w:lvl w:ilvl="0" w:tplc="0CC0A49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6A132F27"/>
    <w:multiLevelType w:val="hybridMultilevel"/>
    <w:tmpl w:val="255EEF76"/>
    <w:lvl w:ilvl="0" w:tplc="1DCA328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6C3464C1"/>
    <w:multiLevelType w:val="hybridMultilevel"/>
    <w:tmpl w:val="3F9EFA3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C595AFB"/>
    <w:multiLevelType w:val="hybridMultilevel"/>
    <w:tmpl w:val="39FA7764"/>
    <w:lvl w:ilvl="0" w:tplc="FDF672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6CDD1B2E"/>
    <w:multiLevelType w:val="hybridMultilevel"/>
    <w:tmpl w:val="FAC4F1D0"/>
    <w:lvl w:ilvl="0" w:tplc="5178CDC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F8177E5"/>
    <w:multiLevelType w:val="hybridMultilevel"/>
    <w:tmpl w:val="D89801F8"/>
    <w:lvl w:ilvl="0" w:tplc="DA301F2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6FFA0F76"/>
    <w:multiLevelType w:val="hybridMultilevel"/>
    <w:tmpl w:val="641CF0E6"/>
    <w:lvl w:ilvl="0" w:tplc="3DDCA06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7046084D"/>
    <w:multiLevelType w:val="hybridMultilevel"/>
    <w:tmpl w:val="7BB4400C"/>
    <w:lvl w:ilvl="0" w:tplc="8F02E9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72724A02"/>
    <w:multiLevelType w:val="hybridMultilevel"/>
    <w:tmpl w:val="9016450E"/>
    <w:lvl w:ilvl="0" w:tplc="935A4ECA">
      <w:start w:val="1"/>
      <w:numFmt w:val="lowerRoman"/>
      <w:lvlText w:val="%1."/>
      <w:lvlJc w:val="righ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6" w15:restartNumberingAfterBreak="0">
    <w:nsid w:val="727D7897"/>
    <w:multiLevelType w:val="hybridMultilevel"/>
    <w:tmpl w:val="7D06B822"/>
    <w:lvl w:ilvl="0" w:tplc="7FB0172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3294681"/>
    <w:multiLevelType w:val="hybridMultilevel"/>
    <w:tmpl w:val="64184654"/>
    <w:lvl w:ilvl="0" w:tplc="7BE4791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340309D"/>
    <w:multiLevelType w:val="hybridMultilevel"/>
    <w:tmpl w:val="39FA776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36774FA"/>
    <w:multiLevelType w:val="hybridMultilevel"/>
    <w:tmpl w:val="31D6687A"/>
    <w:lvl w:ilvl="0" w:tplc="977603D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6F8606A"/>
    <w:multiLevelType w:val="hybridMultilevel"/>
    <w:tmpl w:val="3974A6B2"/>
    <w:lvl w:ilvl="0" w:tplc="D3B69D0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79242BC0"/>
    <w:multiLevelType w:val="hybridMultilevel"/>
    <w:tmpl w:val="0D0E1E4C"/>
    <w:lvl w:ilvl="0" w:tplc="CC28D32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796B6003"/>
    <w:multiLevelType w:val="hybridMultilevel"/>
    <w:tmpl w:val="AB8471DC"/>
    <w:lvl w:ilvl="0" w:tplc="94E2448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796C77C3"/>
    <w:multiLevelType w:val="hybridMultilevel"/>
    <w:tmpl w:val="429A63AC"/>
    <w:lvl w:ilvl="0" w:tplc="5270FF7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7A1C4679"/>
    <w:multiLevelType w:val="hybridMultilevel"/>
    <w:tmpl w:val="7A3A5DFA"/>
    <w:lvl w:ilvl="0" w:tplc="9650F93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7AB430A3"/>
    <w:multiLevelType w:val="hybridMultilevel"/>
    <w:tmpl w:val="2DB85F54"/>
    <w:lvl w:ilvl="0" w:tplc="881AF28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BFC4BF1"/>
    <w:multiLevelType w:val="hybridMultilevel"/>
    <w:tmpl w:val="FE98CEAE"/>
    <w:lvl w:ilvl="0" w:tplc="6ECCF95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7F8A1B8F"/>
    <w:multiLevelType w:val="hybridMultilevel"/>
    <w:tmpl w:val="EA9AB114"/>
    <w:lvl w:ilvl="0" w:tplc="DA9290A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85574273">
    <w:abstractNumId w:val="126"/>
  </w:num>
  <w:num w:numId="2" w16cid:durableId="2071540889">
    <w:abstractNumId w:val="112"/>
  </w:num>
  <w:num w:numId="3" w16cid:durableId="1075318818">
    <w:abstractNumId w:val="77"/>
  </w:num>
  <w:num w:numId="4" w16cid:durableId="1257401390">
    <w:abstractNumId w:val="13"/>
  </w:num>
  <w:num w:numId="5" w16cid:durableId="1541935258">
    <w:abstractNumId w:val="127"/>
  </w:num>
  <w:num w:numId="6" w16cid:durableId="917982144">
    <w:abstractNumId w:val="122"/>
  </w:num>
  <w:num w:numId="7" w16cid:durableId="599028510">
    <w:abstractNumId w:val="59"/>
  </w:num>
  <w:num w:numId="8" w16cid:durableId="726152742">
    <w:abstractNumId w:val="9"/>
  </w:num>
  <w:num w:numId="9" w16cid:durableId="2041273158">
    <w:abstractNumId w:val="119"/>
  </w:num>
  <w:num w:numId="10" w16cid:durableId="2058503112">
    <w:abstractNumId w:val="105"/>
  </w:num>
  <w:num w:numId="11" w16cid:durableId="123351372">
    <w:abstractNumId w:val="125"/>
  </w:num>
  <w:num w:numId="12" w16cid:durableId="164055443">
    <w:abstractNumId w:val="28"/>
  </w:num>
  <w:num w:numId="13" w16cid:durableId="976762449">
    <w:abstractNumId w:val="106"/>
  </w:num>
  <w:num w:numId="14" w16cid:durableId="1871069617">
    <w:abstractNumId w:val="84"/>
  </w:num>
  <w:num w:numId="15" w16cid:durableId="317342439">
    <w:abstractNumId w:val="100"/>
  </w:num>
  <w:num w:numId="16" w16cid:durableId="2096199684">
    <w:abstractNumId w:val="62"/>
  </w:num>
  <w:num w:numId="17" w16cid:durableId="2019042031">
    <w:abstractNumId w:val="34"/>
  </w:num>
  <w:num w:numId="18" w16cid:durableId="958954023">
    <w:abstractNumId w:val="120"/>
  </w:num>
  <w:num w:numId="19" w16cid:durableId="748312523">
    <w:abstractNumId w:val="95"/>
  </w:num>
  <w:num w:numId="20" w16cid:durableId="1507015228">
    <w:abstractNumId w:val="124"/>
  </w:num>
  <w:num w:numId="21" w16cid:durableId="2071534631">
    <w:abstractNumId w:val="68"/>
  </w:num>
  <w:num w:numId="22" w16cid:durableId="797912750">
    <w:abstractNumId w:val="67"/>
  </w:num>
  <w:num w:numId="23" w16cid:durableId="907223842">
    <w:abstractNumId w:val="16"/>
  </w:num>
  <w:num w:numId="24" w16cid:durableId="1230732484">
    <w:abstractNumId w:val="11"/>
  </w:num>
  <w:num w:numId="25" w16cid:durableId="1068847784">
    <w:abstractNumId w:val="116"/>
  </w:num>
  <w:num w:numId="26" w16cid:durableId="817456539">
    <w:abstractNumId w:val="83"/>
  </w:num>
  <w:num w:numId="27" w16cid:durableId="1364401873">
    <w:abstractNumId w:val="55"/>
  </w:num>
  <w:num w:numId="28" w16cid:durableId="1023363265">
    <w:abstractNumId w:val="113"/>
  </w:num>
  <w:num w:numId="29" w16cid:durableId="957377033">
    <w:abstractNumId w:val="89"/>
  </w:num>
  <w:num w:numId="30" w16cid:durableId="1157304876">
    <w:abstractNumId w:val="121"/>
  </w:num>
  <w:num w:numId="31" w16cid:durableId="94137533">
    <w:abstractNumId w:val="66"/>
  </w:num>
  <w:num w:numId="32" w16cid:durableId="344674061">
    <w:abstractNumId w:val="102"/>
  </w:num>
  <w:num w:numId="33" w16cid:durableId="1612319333">
    <w:abstractNumId w:val="103"/>
  </w:num>
  <w:num w:numId="34" w16cid:durableId="84041675">
    <w:abstractNumId w:val="73"/>
  </w:num>
  <w:num w:numId="35" w16cid:durableId="1324771899">
    <w:abstractNumId w:val="101"/>
  </w:num>
  <w:num w:numId="36" w16cid:durableId="1443961665">
    <w:abstractNumId w:val="26"/>
  </w:num>
  <w:num w:numId="37" w16cid:durableId="1436748300">
    <w:abstractNumId w:val="98"/>
  </w:num>
  <w:num w:numId="38" w16cid:durableId="2102987583">
    <w:abstractNumId w:val="41"/>
  </w:num>
  <w:num w:numId="39" w16cid:durableId="208566636">
    <w:abstractNumId w:val="78"/>
  </w:num>
  <w:num w:numId="40" w16cid:durableId="1736656821">
    <w:abstractNumId w:val="12"/>
  </w:num>
  <w:num w:numId="41" w16cid:durableId="348795063">
    <w:abstractNumId w:val="6"/>
  </w:num>
  <w:num w:numId="42" w16cid:durableId="691879055">
    <w:abstractNumId w:val="75"/>
  </w:num>
  <w:num w:numId="43" w16cid:durableId="377749524">
    <w:abstractNumId w:val="46"/>
  </w:num>
  <w:num w:numId="44" w16cid:durableId="1857503810">
    <w:abstractNumId w:val="65"/>
  </w:num>
  <w:num w:numId="45" w16cid:durableId="1090588479">
    <w:abstractNumId w:val="96"/>
  </w:num>
  <w:num w:numId="46" w16cid:durableId="1553692917">
    <w:abstractNumId w:val="29"/>
  </w:num>
  <w:num w:numId="47" w16cid:durableId="1255702417">
    <w:abstractNumId w:val="37"/>
  </w:num>
  <w:num w:numId="48" w16cid:durableId="1810856767">
    <w:abstractNumId w:val="0"/>
  </w:num>
  <w:num w:numId="49" w16cid:durableId="1806073077">
    <w:abstractNumId w:val="48"/>
  </w:num>
  <w:num w:numId="50" w16cid:durableId="1880703160">
    <w:abstractNumId w:val="7"/>
  </w:num>
  <w:num w:numId="51" w16cid:durableId="31729982">
    <w:abstractNumId w:val="90"/>
  </w:num>
  <w:num w:numId="52" w16cid:durableId="31275758">
    <w:abstractNumId w:val="60"/>
  </w:num>
  <w:num w:numId="53" w16cid:durableId="2103060383">
    <w:abstractNumId w:val="114"/>
  </w:num>
  <w:num w:numId="54" w16cid:durableId="28998607">
    <w:abstractNumId w:val="91"/>
  </w:num>
  <w:num w:numId="55" w16cid:durableId="1425343413">
    <w:abstractNumId w:val="99"/>
  </w:num>
  <w:num w:numId="56" w16cid:durableId="1535263632">
    <w:abstractNumId w:val="76"/>
  </w:num>
  <w:num w:numId="57" w16cid:durableId="2021270052">
    <w:abstractNumId w:val="21"/>
  </w:num>
  <w:num w:numId="58" w16cid:durableId="324745960">
    <w:abstractNumId w:val="22"/>
  </w:num>
  <w:num w:numId="59" w16cid:durableId="829254024">
    <w:abstractNumId w:val="2"/>
  </w:num>
  <w:num w:numId="60" w16cid:durableId="1331955668">
    <w:abstractNumId w:val="71"/>
  </w:num>
  <w:num w:numId="61" w16cid:durableId="1345009328">
    <w:abstractNumId w:val="36"/>
  </w:num>
  <w:num w:numId="62" w16cid:durableId="1341809912">
    <w:abstractNumId w:val="57"/>
  </w:num>
  <w:num w:numId="63" w16cid:durableId="1101684750">
    <w:abstractNumId w:val="23"/>
  </w:num>
  <w:num w:numId="64" w16cid:durableId="298727939">
    <w:abstractNumId w:val="63"/>
  </w:num>
  <w:num w:numId="65" w16cid:durableId="1827089651">
    <w:abstractNumId w:val="40"/>
  </w:num>
  <w:num w:numId="66" w16cid:durableId="1011637724">
    <w:abstractNumId w:val="54"/>
  </w:num>
  <w:num w:numId="67" w16cid:durableId="1576863354">
    <w:abstractNumId w:val="80"/>
  </w:num>
  <w:num w:numId="68" w16cid:durableId="290749801">
    <w:abstractNumId w:val="86"/>
  </w:num>
  <w:num w:numId="69" w16cid:durableId="296909439">
    <w:abstractNumId w:val="123"/>
  </w:num>
  <w:num w:numId="70" w16cid:durableId="1705130090">
    <w:abstractNumId w:val="53"/>
  </w:num>
  <w:num w:numId="71" w16cid:durableId="138498747">
    <w:abstractNumId w:val="20"/>
  </w:num>
  <w:num w:numId="72" w16cid:durableId="36590405">
    <w:abstractNumId w:val="45"/>
  </w:num>
  <w:num w:numId="73" w16cid:durableId="1582563917">
    <w:abstractNumId w:val="74"/>
  </w:num>
  <w:num w:numId="74" w16cid:durableId="1223911591">
    <w:abstractNumId w:val="35"/>
  </w:num>
  <w:num w:numId="75" w16cid:durableId="911282961">
    <w:abstractNumId w:val="39"/>
  </w:num>
  <w:num w:numId="76" w16cid:durableId="2053849143">
    <w:abstractNumId w:val="94"/>
  </w:num>
  <w:num w:numId="77" w16cid:durableId="1805000080">
    <w:abstractNumId w:val="32"/>
  </w:num>
  <w:num w:numId="78" w16cid:durableId="1868253342">
    <w:abstractNumId w:val="30"/>
  </w:num>
  <w:num w:numId="79" w16cid:durableId="989746843">
    <w:abstractNumId w:val="88"/>
  </w:num>
  <w:num w:numId="80" w16cid:durableId="270819728">
    <w:abstractNumId w:val="108"/>
  </w:num>
  <w:num w:numId="81" w16cid:durableId="1486584335">
    <w:abstractNumId w:val="52"/>
  </w:num>
  <w:num w:numId="82" w16cid:durableId="1957059437">
    <w:abstractNumId w:val="79"/>
  </w:num>
  <w:num w:numId="83" w16cid:durableId="1306356411">
    <w:abstractNumId w:val="19"/>
  </w:num>
  <w:num w:numId="84" w16cid:durableId="871114250">
    <w:abstractNumId w:val="14"/>
  </w:num>
  <w:num w:numId="85" w16cid:durableId="365370993">
    <w:abstractNumId w:val="87"/>
  </w:num>
  <w:num w:numId="86" w16cid:durableId="1145925879">
    <w:abstractNumId w:val="8"/>
  </w:num>
  <w:num w:numId="87" w16cid:durableId="1073159217">
    <w:abstractNumId w:val="58"/>
  </w:num>
  <w:num w:numId="88" w16cid:durableId="2119524122">
    <w:abstractNumId w:val="64"/>
  </w:num>
  <w:num w:numId="89" w16cid:durableId="743069141">
    <w:abstractNumId w:val="1"/>
  </w:num>
  <w:num w:numId="90" w16cid:durableId="1895390047">
    <w:abstractNumId w:val="117"/>
  </w:num>
  <w:num w:numId="91" w16cid:durableId="1456409877">
    <w:abstractNumId w:val="17"/>
  </w:num>
  <w:num w:numId="92" w16cid:durableId="431513115">
    <w:abstractNumId w:val="4"/>
  </w:num>
  <w:num w:numId="93" w16cid:durableId="2109693773">
    <w:abstractNumId w:val="115"/>
  </w:num>
  <w:num w:numId="94" w16cid:durableId="121123358">
    <w:abstractNumId w:val="61"/>
  </w:num>
  <w:num w:numId="95" w16cid:durableId="429666523">
    <w:abstractNumId w:val="82"/>
  </w:num>
  <w:num w:numId="96" w16cid:durableId="1008097115">
    <w:abstractNumId w:val="33"/>
  </w:num>
  <w:num w:numId="97" w16cid:durableId="1090737242">
    <w:abstractNumId w:val="31"/>
  </w:num>
  <w:num w:numId="98" w16cid:durableId="1646743670">
    <w:abstractNumId w:val="110"/>
  </w:num>
  <w:num w:numId="99" w16cid:durableId="113595458">
    <w:abstractNumId w:val="72"/>
  </w:num>
  <w:num w:numId="100" w16cid:durableId="652099483">
    <w:abstractNumId w:val="56"/>
  </w:num>
  <w:num w:numId="101" w16cid:durableId="451217162">
    <w:abstractNumId w:val="10"/>
  </w:num>
  <w:num w:numId="102" w16cid:durableId="1625573828">
    <w:abstractNumId w:val="24"/>
  </w:num>
  <w:num w:numId="103" w16cid:durableId="1071198802">
    <w:abstractNumId w:val="70"/>
  </w:num>
  <w:num w:numId="104" w16cid:durableId="614286184">
    <w:abstractNumId w:val="111"/>
  </w:num>
  <w:num w:numId="105" w16cid:durableId="336925488">
    <w:abstractNumId w:val="50"/>
  </w:num>
  <w:num w:numId="106" w16cid:durableId="109321773">
    <w:abstractNumId w:val="93"/>
  </w:num>
  <w:num w:numId="107" w16cid:durableId="661355698">
    <w:abstractNumId w:val="44"/>
  </w:num>
  <w:num w:numId="108" w16cid:durableId="1328903688">
    <w:abstractNumId w:val="27"/>
  </w:num>
  <w:num w:numId="109" w16cid:durableId="1916281337">
    <w:abstractNumId w:val="85"/>
  </w:num>
  <w:num w:numId="110" w16cid:durableId="305937091">
    <w:abstractNumId w:val="43"/>
  </w:num>
  <w:num w:numId="111" w16cid:durableId="347101425">
    <w:abstractNumId w:val="69"/>
  </w:num>
  <w:num w:numId="112" w16cid:durableId="1051272791">
    <w:abstractNumId w:val="81"/>
  </w:num>
  <w:num w:numId="113" w16cid:durableId="1762213757">
    <w:abstractNumId w:val="92"/>
  </w:num>
  <w:num w:numId="114" w16cid:durableId="1982155141">
    <w:abstractNumId w:val="15"/>
  </w:num>
  <w:num w:numId="115" w16cid:durableId="1629700480">
    <w:abstractNumId w:val="49"/>
  </w:num>
  <w:num w:numId="116" w16cid:durableId="373312726">
    <w:abstractNumId w:val="18"/>
  </w:num>
  <w:num w:numId="117" w16cid:durableId="1256401523">
    <w:abstractNumId w:val="47"/>
  </w:num>
  <w:num w:numId="118" w16cid:durableId="1799572048">
    <w:abstractNumId w:val="107"/>
  </w:num>
  <w:num w:numId="119" w16cid:durableId="11695634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72019">
    <w:abstractNumId w:val="51"/>
  </w:num>
  <w:num w:numId="121" w16cid:durableId="2032686800">
    <w:abstractNumId w:val="42"/>
  </w:num>
  <w:num w:numId="122" w16cid:durableId="1087923186">
    <w:abstractNumId w:val="3"/>
  </w:num>
  <w:num w:numId="123" w16cid:durableId="1326712382">
    <w:abstractNumId w:val="25"/>
  </w:num>
  <w:num w:numId="124" w16cid:durableId="647709649">
    <w:abstractNumId w:val="118"/>
  </w:num>
  <w:num w:numId="125" w16cid:durableId="658070783">
    <w:abstractNumId w:val="97"/>
  </w:num>
  <w:num w:numId="126" w16cid:durableId="1715693341">
    <w:abstractNumId w:val="38"/>
  </w:num>
  <w:num w:numId="127" w16cid:durableId="2072926431">
    <w:abstractNumId w:val="109"/>
  </w:num>
  <w:num w:numId="128" w16cid:durableId="808979552">
    <w:abstractNumId w:val="104"/>
  </w:num>
  <w:num w:numId="129" w16cid:durableId="1385712789">
    <w:abstractNumId w:val="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B1"/>
    <w:rsid w:val="00000235"/>
    <w:rsid w:val="000055D6"/>
    <w:rsid w:val="000118EA"/>
    <w:rsid w:val="00013ECE"/>
    <w:rsid w:val="00032C77"/>
    <w:rsid w:val="000354C7"/>
    <w:rsid w:val="000375C5"/>
    <w:rsid w:val="00040B00"/>
    <w:rsid w:val="00044156"/>
    <w:rsid w:val="00045416"/>
    <w:rsid w:val="00045BE4"/>
    <w:rsid w:val="0004655A"/>
    <w:rsid w:val="0004745B"/>
    <w:rsid w:val="00052D08"/>
    <w:rsid w:val="00055AB4"/>
    <w:rsid w:val="000606BA"/>
    <w:rsid w:val="000730A8"/>
    <w:rsid w:val="00074B38"/>
    <w:rsid w:val="0007659A"/>
    <w:rsid w:val="0008426A"/>
    <w:rsid w:val="00095B1F"/>
    <w:rsid w:val="000B0D66"/>
    <w:rsid w:val="000B66A4"/>
    <w:rsid w:val="000C0CE7"/>
    <w:rsid w:val="000C13EB"/>
    <w:rsid w:val="000C2D37"/>
    <w:rsid w:val="000C44A1"/>
    <w:rsid w:val="000C4ED4"/>
    <w:rsid w:val="000E49E8"/>
    <w:rsid w:val="000F5957"/>
    <w:rsid w:val="0010086E"/>
    <w:rsid w:val="001039CD"/>
    <w:rsid w:val="0010746B"/>
    <w:rsid w:val="00107D16"/>
    <w:rsid w:val="00111064"/>
    <w:rsid w:val="00113D31"/>
    <w:rsid w:val="0011524D"/>
    <w:rsid w:val="00115705"/>
    <w:rsid w:val="00116BDD"/>
    <w:rsid w:val="001207A8"/>
    <w:rsid w:val="00120B00"/>
    <w:rsid w:val="00120D72"/>
    <w:rsid w:val="00126EC2"/>
    <w:rsid w:val="00131EBD"/>
    <w:rsid w:val="0013363B"/>
    <w:rsid w:val="001402C5"/>
    <w:rsid w:val="00142D37"/>
    <w:rsid w:val="0014481A"/>
    <w:rsid w:val="00147E89"/>
    <w:rsid w:val="00154F19"/>
    <w:rsid w:val="001573CD"/>
    <w:rsid w:val="00162F0D"/>
    <w:rsid w:val="001708E2"/>
    <w:rsid w:val="00172DD1"/>
    <w:rsid w:val="00174D48"/>
    <w:rsid w:val="00175E46"/>
    <w:rsid w:val="00182639"/>
    <w:rsid w:val="00184842"/>
    <w:rsid w:val="00187F6B"/>
    <w:rsid w:val="00190D4D"/>
    <w:rsid w:val="001A1F8F"/>
    <w:rsid w:val="001A5908"/>
    <w:rsid w:val="001B0A33"/>
    <w:rsid w:val="001B2C90"/>
    <w:rsid w:val="001B2FB3"/>
    <w:rsid w:val="001B7D88"/>
    <w:rsid w:val="001C2635"/>
    <w:rsid w:val="001C3ECE"/>
    <w:rsid w:val="001C58E2"/>
    <w:rsid w:val="001C7CCE"/>
    <w:rsid w:val="001D51D0"/>
    <w:rsid w:val="001D6287"/>
    <w:rsid w:val="001E200D"/>
    <w:rsid w:val="001F1826"/>
    <w:rsid w:val="001F1935"/>
    <w:rsid w:val="001F4346"/>
    <w:rsid w:val="001F7801"/>
    <w:rsid w:val="00201986"/>
    <w:rsid w:val="00220CF7"/>
    <w:rsid w:val="00223EB4"/>
    <w:rsid w:val="0023320D"/>
    <w:rsid w:val="00234E60"/>
    <w:rsid w:val="00241171"/>
    <w:rsid w:val="00242A8D"/>
    <w:rsid w:val="00245925"/>
    <w:rsid w:val="00256B25"/>
    <w:rsid w:val="00261533"/>
    <w:rsid w:val="002624E7"/>
    <w:rsid w:val="00266808"/>
    <w:rsid w:val="002734A2"/>
    <w:rsid w:val="00277E93"/>
    <w:rsid w:val="00294FA3"/>
    <w:rsid w:val="002A0C31"/>
    <w:rsid w:val="002A258C"/>
    <w:rsid w:val="002A5574"/>
    <w:rsid w:val="002C284D"/>
    <w:rsid w:val="002D2C3E"/>
    <w:rsid w:val="002E2F05"/>
    <w:rsid w:val="002E7FB5"/>
    <w:rsid w:val="002F0264"/>
    <w:rsid w:val="002F1358"/>
    <w:rsid w:val="002F31F0"/>
    <w:rsid w:val="003060EE"/>
    <w:rsid w:val="003116AE"/>
    <w:rsid w:val="00314F5F"/>
    <w:rsid w:val="00321680"/>
    <w:rsid w:val="00323EB7"/>
    <w:rsid w:val="00324FA8"/>
    <w:rsid w:val="00335826"/>
    <w:rsid w:val="003359D7"/>
    <w:rsid w:val="00342DCA"/>
    <w:rsid w:val="00342E82"/>
    <w:rsid w:val="00343892"/>
    <w:rsid w:val="00344631"/>
    <w:rsid w:val="00352228"/>
    <w:rsid w:val="003538B8"/>
    <w:rsid w:val="003566A4"/>
    <w:rsid w:val="0036129E"/>
    <w:rsid w:val="0036181A"/>
    <w:rsid w:val="00364552"/>
    <w:rsid w:val="003661CC"/>
    <w:rsid w:val="0036767B"/>
    <w:rsid w:val="003715B6"/>
    <w:rsid w:val="00374669"/>
    <w:rsid w:val="003768C6"/>
    <w:rsid w:val="003770E3"/>
    <w:rsid w:val="003836D5"/>
    <w:rsid w:val="00384316"/>
    <w:rsid w:val="00384B42"/>
    <w:rsid w:val="0038597E"/>
    <w:rsid w:val="00387E5A"/>
    <w:rsid w:val="00395CC8"/>
    <w:rsid w:val="003B4304"/>
    <w:rsid w:val="003B58A9"/>
    <w:rsid w:val="003B5E57"/>
    <w:rsid w:val="003B7EAB"/>
    <w:rsid w:val="003C6960"/>
    <w:rsid w:val="003C6B91"/>
    <w:rsid w:val="003D1321"/>
    <w:rsid w:val="003D3788"/>
    <w:rsid w:val="003D52D8"/>
    <w:rsid w:val="003E0337"/>
    <w:rsid w:val="003E6662"/>
    <w:rsid w:val="003E77B4"/>
    <w:rsid w:val="003F7AA3"/>
    <w:rsid w:val="00410985"/>
    <w:rsid w:val="0041399F"/>
    <w:rsid w:val="00416C46"/>
    <w:rsid w:val="00421121"/>
    <w:rsid w:val="004218C5"/>
    <w:rsid w:val="00421B02"/>
    <w:rsid w:val="00431A9D"/>
    <w:rsid w:val="00432DE5"/>
    <w:rsid w:val="004363C5"/>
    <w:rsid w:val="00440867"/>
    <w:rsid w:val="00442250"/>
    <w:rsid w:val="00443EEA"/>
    <w:rsid w:val="00446616"/>
    <w:rsid w:val="00454E79"/>
    <w:rsid w:val="004577FD"/>
    <w:rsid w:val="00461984"/>
    <w:rsid w:val="0046622C"/>
    <w:rsid w:val="00474216"/>
    <w:rsid w:val="00477565"/>
    <w:rsid w:val="00480E33"/>
    <w:rsid w:val="0048373F"/>
    <w:rsid w:val="0048776B"/>
    <w:rsid w:val="004957CE"/>
    <w:rsid w:val="004A406A"/>
    <w:rsid w:val="004A5CB2"/>
    <w:rsid w:val="004A7CF9"/>
    <w:rsid w:val="004B24AE"/>
    <w:rsid w:val="004B5211"/>
    <w:rsid w:val="004C0095"/>
    <w:rsid w:val="004D29B5"/>
    <w:rsid w:val="004D6413"/>
    <w:rsid w:val="004D7556"/>
    <w:rsid w:val="004E04E7"/>
    <w:rsid w:val="004E13AF"/>
    <w:rsid w:val="004E1E33"/>
    <w:rsid w:val="004F0178"/>
    <w:rsid w:val="00502871"/>
    <w:rsid w:val="005040CB"/>
    <w:rsid w:val="00513727"/>
    <w:rsid w:val="00517177"/>
    <w:rsid w:val="0052496C"/>
    <w:rsid w:val="00524D2F"/>
    <w:rsid w:val="00530AEC"/>
    <w:rsid w:val="00530CD8"/>
    <w:rsid w:val="005310DD"/>
    <w:rsid w:val="00533BC1"/>
    <w:rsid w:val="0054033F"/>
    <w:rsid w:val="00543C1F"/>
    <w:rsid w:val="00547BF4"/>
    <w:rsid w:val="0055161A"/>
    <w:rsid w:val="00553726"/>
    <w:rsid w:val="005549BC"/>
    <w:rsid w:val="00554CA6"/>
    <w:rsid w:val="00555A97"/>
    <w:rsid w:val="00560C12"/>
    <w:rsid w:val="00564250"/>
    <w:rsid w:val="005663A2"/>
    <w:rsid w:val="00575235"/>
    <w:rsid w:val="00576E67"/>
    <w:rsid w:val="0058538F"/>
    <w:rsid w:val="00593EE1"/>
    <w:rsid w:val="005A1929"/>
    <w:rsid w:val="005A411D"/>
    <w:rsid w:val="005A7277"/>
    <w:rsid w:val="005B65C9"/>
    <w:rsid w:val="005C3DF1"/>
    <w:rsid w:val="005C499F"/>
    <w:rsid w:val="005C676C"/>
    <w:rsid w:val="005C6870"/>
    <w:rsid w:val="005C6F43"/>
    <w:rsid w:val="005C7582"/>
    <w:rsid w:val="005D54D7"/>
    <w:rsid w:val="005D5608"/>
    <w:rsid w:val="005D5ADC"/>
    <w:rsid w:val="005D737A"/>
    <w:rsid w:val="005E2719"/>
    <w:rsid w:val="005E7B9E"/>
    <w:rsid w:val="005F4BCA"/>
    <w:rsid w:val="005F6949"/>
    <w:rsid w:val="006047FA"/>
    <w:rsid w:val="00611E75"/>
    <w:rsid w:val="00616EDD"/>
    <w:rsid w:val="006178A2"/>
    <w:rsid w:val="00623C0D"/>
    <w:rsid w:val="00624293"/>
    <w:rsid w:val="0063289E"/>
    <w:rsid w:val="006404DC"/>
    <w:rsid w:val="00644671"/>
    <w:rsid w:val="00645B29"/>
    <w:rsid w:val="00647127"/>
    <w:rsid w:val="00652AA0"/>
    <w:rsid w:val="006542E0"/>
    <w:rsid w:val="00656054"/>
    <w:rsid w:val="006664F1"/>
    <w:rsid w:val="006727F5"/>
    <w:rsid w:val="00673A42"/>
    <w:rsid w:val="00676807"/>
    <w:rsid w:val="0068624F"/>
    <w:rsid w:val="00690F95"/>
    <w:rsid w:val="006941C5"/>
    <w:rsid w:val="00696337"/>
    <w:rsid w:val="006A112E"/>
    <w:rsid w:val="006A133B"/>
    <w:rsid w:val="006A3DC3"/>
    <w:rsid w:val="006B25C8"/>
    <w:rsid w:val="006B40AE"/>
    <w:rsid w:val="006B4916"/>
    <w:rsid w:val="006B6192"/>
    <w:rsid w:val="006C2A49"/>
    <w:rsid w:val="006C65B1"/>
    <w:rsid w:val="006D37A9"/>
    <w:rsid w:val="006D668D"/>
    <w:rsid w:val="006E5243"/>
    <w:rsid w:val="006E56C8"/>
    <w:rsid w:val="006F0351"/>
    <w:rsid w:val="006F1B5A"/>
    <w:rsid w:val="006F1D9F"/>
    <w:rsid w:val="006F28BB"/>
    <w:rsid w:val="006F2934"/>
    <w:rsid w:val="00703FCA"/>
    <w:rsid w:val="00710399"/>
    <w:rsid w:val="007176D2"/>
    <w:rsid w:val="007211CB"/>
    <w:rsid w:val="00722DBB"/>
    <w:rsid w:val="00746744"/>
    <w:rsid w:val="007502D9"/>
    <w:rsid w:val="00753E65"/>
    <w:rsid w:val="00761105"/>
    <w:rsid w:val="0076126E"/>
    <w:rsid w:val="007644C5"/>
    <w:rsid w:val="00770BCB"/>
    <w:rsid w:val="00771D9E"/>
    <w:rsid w:val="00773425"/>
    <w:rsid w:val="00775EAE"/>
    <w:rsid w:val="00780C9C"/>
    <w:rsid w:val="007811EC"/>
    <w:rsid w:val="0078555F"/>
    <w:rsid w:val="00792A6D"/>
    <w:rsid w:val="00797A38"/>
    <w:rsid w:val="007A0320"/>
    <w:rsid w:val="007A0FE8"/>
    <w:rsid w:val="007A2B15"/>
    <w:rsid w:val="007A7758"/>
    <w:rsid w:val="007D2182"/>
    <w:rsid w:val="007D45C4"/>
    <w:rsid w:val="007D682D"/>
    <w:rsid w:val="007E4FB3"/>
    <w:rsid w:val="007F2E1E"/>
    <w:rsid w:val="007F5B3E"/>
    <w:rsid w:val="00802211"/>
    <w:rsid w:val="00803D90"/>
    <w:rsid w:val="008170A4"/>
    <w:rsid w:val="00821D68"/>
    <w:rsid w:val="00825AC9"/>
    <w:rsid w:val="00827817"/>
    <w:rsid w:val="00830CF3"/>
    <w:rsid w:val="00836077"/>
    <w:rsid w:val="00850889"/>
    <w:rsid w:val="008542E3"/>
    <w:rsid w:val="008578C4"/>
    <w:rsid w:val="00861AB7"/>
    <w:rsid w:val="0086340E"/>
    <w:rsid w:val="008650CA"/>
    <w:rsid w:val="008707CA"/>
    <w:rsid w:val="00872AC5"/>
    <w:rsid w:val="00881FF8"/>
    <w:rsid w:val="0088747B"/>
    <w:rsid w:val="00887BD9"/>
    <w:rsid w:val="0089163E"/>
    <w:rsid w:val="00893963"/>
    <w:rsid w:val="00894656"/>
    <w:rsid w:val="00895B29"/>
    <w:rsid w:val="008B59B6"/>
    <w:rsid w:val="008D1442"/>
    <w:rsid w:val="008D149F"/>
    <w:rsid w:val="008D266D"/>
    <w:rsid w:val="008D34A1"/>
    <w:rsid w:val="008D7BD3"/>
    <w:rsid w:val="008E6715"/>
    <w:rsid w:val="008F175A"/>
    <w:rsid w:val="008F177E"/>
    <w:rsid w:val="008F4D03"/>
    <w:rsid w:val="00903222"/>
    <w:rsid w:val="00903BB3"/>
    <w:rsid w:val="00903E35"/>
    <w:rsid w:val="00906275"/>
    <w:rsid w:val="00920367"/>
    <w:rsid w:val="00922B6B"/>
    <w:rsid w:val="0092308D"/>
    <w:rsid w:val="00923673"/>
    <w:rsid w:val="0093164F"/>
    <w:rsid w:val="0094558E"/>
    <w:rsid w:val="009460F0"/>
    <w:rsid w:val="00956385"/>
    <w:rsid w:val="00963F8D"/>
    <w:rsid w:val="0096747D"/>
    <w:rsid w:val="009771A5"/>
    <w:rsid w:val="00977252"/>
    <w:rsid w:val="00977A49"/>
    <w:rsid w:val="00982A29"/>
    <w:rsid w:val="009843F0"/>
    <w:rsid w:val="00996C89"/>
    <w:rsid w:val="009A15AB"/>
    <w:rsid w:val="009A48F6"/>
    <w:rsid w:val="009A6717"/>
    <w:rsid w:val="009B56DB"/>
    <w:rsid w:val="009C7AB9"/>
    <w:rsid w:val="009D65DA"/>
    <w:rsid w:val="009D6C61"/>
    <w:rsid w:val="009D70D6"/>
    <w:rsid w:val="009E080D"/>
    <w:rsid w:val="009E31A1"/>
    <w:rsid w:val="009E46E6"/>
    <w:rsid w:val="009F20D0"/>
    <w:rsid w:val="009F49C9"/>
    <w:rsid w:val="009F77ED"/>
    <w:rsid w:val="009F7EF5"/>
    <w:rsid w:val="00A0046C"/>
    <w:rsid w:val="00A1006E"/>
    <w:rsid w:val="00A155A4"/>
    <w:rsid w:val="00A168FE"/>
    <w:rsid w:val="00A20B68"/>
    <w:rsid w:val="00A3066E"/>
    <w:rsid w:val="00A35215"/>
    <w:rsid w:val="00A54953"/>
    <w:rsid w:val="00A56AE9"/>
    <w:rsid w:val="00A5711B"/>
    <w:rsid w:val="00A640DB"/>
    <w:rsid w:val="00A70B0A"/>
    <w:rsid w:val="00A719B1"/>
    <w:rsid w:val="00A73C71"/>
    <w:rsid w:val="00A770DC"/>
    <w:rsid w:val="00A8455A"/>
    <w:rsid w:val="00A927E5"/>
    <w:rsid w:val="00AA0F98"/>
    <w:rsid w:val="00AA5754"/>
    <w:rsid w:val="00AA7DDE"/>
    <w:rsid w:val="00AB24F3"/>
    <w:rsid w:val="00AB56BA"/>
    <w:rsid w:val="00AC4B23"/>
    <w:rsid w:val="00AC65E6"/>
    <w:rsid w:val="00AC6647"/>
    <w:rsid w:val="00AD03C6"/>
    <w:rsid w:val="00AD2616"/>
    <w:rsid w:val="00AD2CEB"/>
    <w:rsid w:val="00AD4555"/>
    <w:rsid w:val="00AE0111"/>
    <w:rsid w:val="00AE7435"/>
    <w:rsid w:val="00AE7688"/>
    <w:rsid w:val="00AF4AE5"/>
    <w:rsid w:val="00AF66EA"/>
    <w:rsid w:val="00B00489"/>
    <w:rsid w:val="00B01357"/>
    <w:rsid w:val="00B02098"/>
    <w:rsid w:val="00B047F8"/>
    <w:rsid w:val="00B05468"/>
    <w:rsid w:val="00B06528"/>
    <w:rsid w:val="00B077E2"/>
    <w:rsid w:val="00B10294"/>
    <w:rsid w:val="00B1318A"/>
    <w:rsid w:val="00B13FD4"/>
    <w:rsid w:val="00B14FD6"/>
    <w:rsid w:val="00B17584"/>
    <w:rsid w:val="00B248CD"/>
    <w:rsid w:val="00B24C54"/>
    <w:rsid w:val="00B3021A"/>
    <w:rsid w:val="00B32CC3"/>
    <w:rsid w:val="00B32EC3"/>
    <w:rsid w:val="00B33E83"/>
    <w:rsid w:val="00B431C6"/>
    <w:rsid w:val="00B44628"/>
    <w:rsid w:val="00B50546"/>
    <w:rsid w:val="00B557A6"/>
    <w:rsid w:val="00B63DE2"/>
    <w:rsid w:val="00B64261"/>
    <w:rsid w:val="00B663CF"/>
    <w:rsid w:val="00B710C4"/>
    <w:rsid w:val="00B7112F"/>
    <w:rsid w:val="00B7297A"/>
    <w:rsid w:val="00B80219"/>
    <w:rsid w:val="00B92D55"/>
    <w:rsid w:val="00B97DA5"/>
    <w:rsid w:val="00BB0D98"/>
    <w:rsid w:val="00BD1E40"/>
    <w:rsid w:val="00BD5850"/>
    <w:rsid w:val="00BD6ACC"/>
    <w:rsid w:val="00BD715F"/>
    <w:rsid w:val="00BF7FE2"/>
    <w:rsid w:val="00C018C0"/>
    <w:rsid w:val="00C11447"/>
    <w:rsid w:val="00C14E92"/>
    <w:rsid w:val="00C211F0"/>
    <w:rsid w:val="00C21FFB"/>
    <w:rsid w:val="00C316DD"/>
    <w:rsid w:val="00C34A42"/>
    <w:rsid w:val="00C526D4"/>
    <w:rsid w:val="00C5603E"/>
    <w:rsid w:val="00C613C1"/>
    <w:rsid w:val="00C67373"/>
    <w:rsid w:val="00C776EF"/>
    <w:rsid w:val="00C8740C"/>
    <w:rsid w:val="00C876C4"/>
    <w:rsid w:val="00C9568A"/>
    <w:rsid w:val="00C95D95"/>
    <w:rsid w:val="00C96E17"/>
    <w:rsid w:val="00CA03BA"/>
    <w:rsid w:val="00CA4345"/>
    <w:rsid w:val="00CA4435"/>
    <w:rsid w:val="00CA5681"/>
    <w:rsid w:val="00CB26D4"/>
    <w:rsid w:val="00CC0AEA"/>
    <w:rsid w:val="00CC2848"/>
    <w:rsid w:val="00CD0337"/>
    <w:rsid w:val="00CD0864"/>
    <w:rsid w:val="00CD1712"/>
    <w:rsid w:val="00CE2263"/>
    <w:rsid w:val="00CE3B95"/>
    <w:rsid w:val="00CE698A"/>
    <w:rsid w:val="00CF17AA"/>
    <w:rsid w:val="00D0166D"/>
    <w:rsid w:val="00D076BB"/>
    <w:rsid w:val="00D12FBC"/>
    <w:rsid w:val="00D14461"/>
    <w:rsid w:val="00D20B9E"/>
    <w:rsid w:val="00D20F9D"/>
    <w:rsid w:val="00D21CC3"/>
    <w:rsid w:val="00D25B04"/>
    <w:rsid w:val="00D25C8E"/>
    <w:rsid w:val="00D32820"/>
    <w:rsid w:val="00D4051E"/>
    <w:rsid w:val="00D44E02"/>
    <w:rsid w:val="00D4570B"/>
    <w:rsid w:val="00D470DF"/>
    <w:rsid w:val="00D52AD6"/>
    <w:rsid w:val="00D57BC0"/>
    <w:rsid w:val="00D57E81"/>
    <w:rsid w:val="00D61EFD"/>
    <w:rsid w:val="00D66A0E"/>
    <w:rsid w:val="00D741C8"/>
    <w:rsid w:val="00D74F67"/>
    <w:rsid w:val="00D75706"/>
    <w:rsid w:val="00D93AB5"/>
    <w:rsid w:val="00DB00C3"/>
    <w:rsid w:val="00DB6B0C"/>
    <w:rsid w:val="00DC46D9"/>
    <w:rsid w:val="00DC6621"/>
    <w:rsid w:val="00DD38E9"/>
    <w:rsid w:val="00DD6FC9"/>
    <w:rsid w:val="00DE2B4E"/>
    <w:rsid w:val="00DE3169"/>
    <w:rsid w:val="00DE3D54"/>
    <w:rsid w:val="00DE5319"/>
    <w:rsid w:val="00DF6D36"/>
    <w:rsid w:val="00DF7A20"/>
    <w:rsid w:val="00E07F04"/>
    <w:rsid w:val="00E120EC"/>
    <w:rsid w:val="00E12716"/>
    <w:rsid w:val="00E26613"/>
    <w:rsid w:val="00E27406"/>
    <w:rsid w:val="00E4553A"/>
    <w:rsid w:val="00E469C1"/>
    <w:rsid w:val="00E54373"/>
    <w:rsid w:val="00E57663"/>
    <w:rsid w:val="00E663BE"/>
    <w:rsid w:val="00E73846"/>
    <w:rsid w:val="00E74342"/>
    <w:rsid w:val="00E829DB"/>
    <w:rsid w:val="00E97697"/>
    <w:rsid w:val="00EA0B04"/>
    <w:rsid w:val="00EA36CE"/>
    <w:rsid w:val="00EA5A86"/>
    <w:rsid w:val="00EA5F9E"/>
    <w:rsid w:val="00EB05B6"/>
    <w:rsid w:val="00EC3CA5"/>
    <w:rsid w:val="00EC5DF6"/>
    <w:rsid w:val="00EC767C"/>
    <w:rsid w:val="00ED515B"/>
    <w:rsid w:val="00ED7A4B"/>
    <w:rsid w:val="00EE4FE7"/>
    <w:rsid w:val="00EE6EFC"/>
    <w:rsid w:val="00EE75B8"/>
    <w:rsid w:val="00EF632B"/>
    <w:rsid w:val="00EF6784"/>
    <w:rsid w:val="00F0035E"/>
    <w:rsid w:val="00F01098"/>
    <w:rsid w:val="00F0325F"/>
    <w:rsid w:val="00F13957"/>
    <w:rsid w:val="00F16A0F"/>
    <w:rsid w:val="00F31115"/>
    <w:rsid w:val="00F315A8"/>
    <w:rsid w:val="00F31C95"/>
    <w:rsid w:val="00F33593"/>
    <w:rsid w:val="00F370B8"/>
    <w:rsid w:val="00F41840"/>
    <w:rsid w:val="00F42F8A"/>
    <w:rsid w:val="00F474A3"/>
    <w:rsid w:val="00F50CC8"/>
    <w:rsid w:val="00F5240C"/>
    <w:rsid w:val="00F541B1"/>
    <w:rsid w:val="00F552C9"/>
    <w:rsid w:val="00F603FD"/>
    <w:rsid w:val="00F60E31"/>
    <w:rsid w:val="00F6755D"/>
    <w:rsid w:val="00F702D5"/>
    <w:rsid w:val="00F75C2F"/>
    <w:rsid w:val="00F75F0F"/>
    <w:rsid w:val="00F816D8"/>
    <w:rsid w:val="00F84159"/>
    <w:rsid w:val="00F927CD"/>
    <w:rsid w:val="00F95B43"/>
    <w:rsid w:val="00FA07AB"/>
    <w:rsid w:val="00FA3FBE"/>
    <w:rsid w:val="00FA4A5E"/>
    <w:rsid w:val="00FB51FF"/>
    <w:rsid w:val="00FB618F"/>
    <w:rsid w:val="00FD0334"/>
    <w:rsid w:val="00FE36FD"/>
    <w:rsid w:val="00FE428F"/>
    <w:rsid w:val="00FF100D"/>
    <w:rsid w:val="46923F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D9AB3"/>
  <w15:chartTrackingRefBased/>
  <w15:docId w15:val="{3240679F-427B-42CC-9EFE-1CFE45B0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B1"/>
    <w:pPr>
      <w:spacing w:after="200" w:line="276" w:lineRule="auto"/>
    </w:pPr>
    <w:rPr>
      <w:kern w:val="0"/>
      <w14:ligatures w14:val="none"/>
    </w:rPr>
  </w:style>
  <w:style w:type="paragraph" w:styleId="Ttulo1">
    <w:name w:val="heading 1"/>
    <w:basedOn w:val="Normal"/>
    <w:next w:val="Normal"/>
    <w:link w:val="Ttulo1Car"/>
    <w:uiPriority w:val="9"/>
    <w:qFormat/>
    <w:rsid w:val="00EC5D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EC5D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41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41B1"/>
  </w:style>
  <w:style w:type="paragraph" w:styleId="Piedepgina">
    <w:name w:val="footer"/>
    <w:basedOn w:val="Normal"/>
    <w:link w:val="PiedepginaCar"/>
    <w:uiPriority w:val="99"/>
    <w:unhideWhenUsed/>
    <w:rsid w:val="00F541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41B1"/>
  </w:style>
  <w:style w:type="paragraph" w:styleId="Prrafodelista">
    <w:name w:val="List Paragraph"/>
    <w:aliases w:val="CNBV Parrafo1,Párrafo de lista1"/>
    <w:basedOn w:val="Normal"/>
    <w:link w:val="PrrafodelistaCar"/>
    <w:uiPriority w:val="34"/>
    <w:qFormat/>
    <w:rsid w:val="00A70B0A"/>
    <w:pPr>
      <w:ind w:left="720"/>
      <w:contextualSpacing/>
    </w:pPr>
  </w:style>
  <w:style w:type="character" w:customStyle="1" w:styleId="PrrafodelistaCar">
    <w:name w:val="Párrafo de lista Car"/>
    <w:aliases w:val="CNBV Parrafo1 Car,Párrafo de lista1 Car"/>
    <w:link w:val="Prrafodelista"/>
    <w:uiPriority w:val="34"/>
    <w:rsid w:val="00780C9C"/>
    <w:rPr>
      <w:kern w:val="0"/>
      <w14:ligatures w14:val="none"/>
    </w:rPr>
  </w:style>
  <w:style w:type="table" w:customStyle="1" w:styleId="NormalTable0">
    <w:name w:val="Normal Table0"/>
    <w:uiPriority w:val="2"/>
    <w:semiHidden/>
    <w:unhideWhenUsed/>
    <w:qFormat/>
    <w:rsid w:val="006F293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2934"/>
    <w:pPr>
      <w:widowControl w:val="0"/>
      <w:autoSpaceDE w:val="0"/>
      <w:autoSpaceDN w:val="0"/>
      <w:spacing w:after="0" w:line="240" w:lineRule="auto"/>
    </w:pPr>
    <w:rPr>
      <w:rFonts w:ascii="Arial MT" w:eastAsia="Arial MT" w:hAnsi="Arial MT" w:cs="Arial MT"/>
      <w:lang w:val="es-ES"/>
    </w:rPr>
  </w:style>
  <w:style w:type="paragraph" w:styleId="Textonotapie">
    <w:name w:val="footnote text"/>
    <w:basedOn w:val="Normal"/>
    <w:link w:val="TextonotapieCar"/>
    <w:uiPriority w:val="99"/>
    <w:semiHidden/>
    <w:unhideWhenUsed/>
    <w:rsid w:val="00B663CF"/>
    <w:pPr>
      <w:spacing w:after="0" w:line="240" w:lineRule="auto"/>
    </w:pPr>
    <w:rPr>
      <w:rFonts w:eastAsiaTheme="minorEastAsia"/>
      <w:sz w:val="20"/>
      <w:szCs w:val="20"/>
    </w:rPr>
  </w:style>
  <w:style w:type="character" w:customStyle="1" w:styleId="TextonotapieCar">
    <w:name w:val="Texto nota pie Car"/>
    <w:basedOn w:val="Fuentedeprrafopredeter"/>
    <w:link w:val="Textonotapie"/>
    <w:uiPriority w:val="99"/>
    <w:semiHidden/>
    <w:rsid w:val="00B663CF"/>
    <w:rPr>
      <w:rFonts w:eastAsiaTheme="minorEastAsia"/>
      <w:kern w:val="0"/>
      <w:sz w:val="20"/>
      <w:szCs w:val="20"/>
      <w14:ligatures w14:val="none"/>
    </w:rPr>
  </w:style>
  <w:style w:type="character" w:styleId="Refdenotaalpie">
    <w:name w:val="footnote reference"/>
    <w:basedOn w:val="Fuentedeprrafopredeter"/>
    <w:uiPriority w:val="99"/>
    <w:semiHidden/>
    <w:unhideWhenUsed/>
    <w:rsid w:val="00B663CF"/>
    <w:rPr>
      <w:vertAlign w:val="superscript"/>
    </w:rPr>
  </w:style>
  <w:style w:type="paragraph" w:styleId="Revisin">
    <w:name w:val="Revision"/>
    <w:hidden/>
    <w:uiPriority w:val="99"/>
    <w:semiHidden/>
    <w:rsid w:val="004D29B5"/>
    <w:pPr>
      <w:spacing w:after="0" w:line="240" w:lineRule="auto"/>
    </w:pPr>
    <w:rPr>
      <w:kern w:val="0"/>
      <w14:ligatures w14:val="none"/>
    </w:rPr>
  </w:style>
  <w:style w:type="character" w:styleId="Refdecomentario">
    <w:name w:val="annotation reference"/>
    <w:basedOn w:val="Fuentedeprrafopredeter"/>
    <w:uiPriority w:val="99"/>
    <w:semiHidden/>
    <w:unhideWhenUsed/>
    <w:rsid w:val="00FB51FF"/>
    <w:rPr>
      <w:sz w:val="16"/>
      <w:szCs w:val="16"/>
    </w:rPr>
  </w:style>
  <w:style w:type="paragraph" w:styleId="Textocomentario">
    <w:name w:val="annotation text"/>
    <w:basedOn w:val="Normal"/>
    <w:link w:val="TextocomentarioCar"/>
    <w:uiPriority w:val="99"/>
    <w:unhideWhenUsed/>
    <w:rsid w:val="00FB51FF"/>
    <w:pPr>
      <w:spacing w:line="240" w:lineRule="auto"/>
    </w:pPr>
    <w:rPr>
      <w:sz w:val="20"/>
      <w:szCs w:val="20"/>
    </w:rPr>
  </w:style>
  <w:style w:type="character" w:customStyle="1" w:styleId="TextocomentarioCar">
    <w:name w:val="Texto comentario Car"/>
    <w:basedOn w:val="Fuentedeprrafopredeter"/>
    <w:link w:val="Textocomentario"/>
    <w:uiPriority w:val="99"/>
    <w:rsid w:val="00FB51FF"/>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FB51FF"/>
    <w:rPr>
      <w:b/>
      <w:bCs/>
    </w:rPr>
  </w:style>
  <w:style w:type="character" w:customStyle="1" w:styleId="AsuntodelcomentarioCar">
    <w:name w:val="Asunto del comentario Car"/>
    <w:basedOn w:val="TextocomentarioCar"/>
    <w:link w:val="Asuntodelcomentario"/>
    <w:uiPriority w:val="99"/>
    <w:semiHidden/>
    <w:rsid w:val="00FB51FF"/>
    <w:rPr>
      <w:b/>
      <w:bCs/>
      <w:kern w:val="0"/>
      <w:sz w:val="20"/>
      <w:szCs w:val="20"/>
      <w14:ligatures w14:val="none"/>
    </w:rPr>
  </w:style>
  <w:style w:type="character" w:customStyle="1" w:styleId="Ttulo1Car">
    <w:name w:val="Título 1 Car"/>
    <w:basedOn w:val="Fuentedeprrafopredeter"/>
    <w:link w:val="Ttulo1"/>
    <w:uiPriority w:val="9"/>
    <w:rsid w:val="00EC5DF6"/>
    <w:rPr>
      <w:rFonts w:asciiTheme="majorHAnsi" w:eastAsiaTheme="majorEastAsia" w:hAnsiTheme="majorHAnsi" w:cstheme="majorBidi"/>
      <w:color w:val="2F5496" w:themeColor="accent1" w:themeShade="BF"/>
      <w:kern w:val="0"/>
      <w:sz w:val="32"/>
      <w:szCs w:val="32"/>
      <w14:ligatures w14:val="none"/>
    </w:rPr>
  </w:style>
  <w:style w:type="character" w:customStyle="1" w:styleId="Ttulo2Car">
    <w:name w:val="Título 2 Car"/>
    <w:basedOn w:val="Fuentedeprrafopredeter"/>
    <w:link w:val="Ttulo2"/>
    <w:uiPriority w:val="9"/>
    <w:rsid w:val="00EC5DF6"/>
    <w:rPr>
      <w:rFonts w:asciiTheme="majorHAnsi" w:eastAsiaTheme="majorEastAsia" w:hAnsiTheme="majorHAnsi" w:cstheme="majorBidi"/>
      <w:color w:val="2F5496" w:themeColor="accent1" w:themeShade="BF"/>
      <w:kern w:val="0"/>
      <w:sz w:val="26"/>
      <w:szCs w:val="26"/>
      <w14:ligatures w14:val="none"/>
    </w:rPr>
  </w:style>
  <w:style w:type="paragraph" w:styleId="TtuloTDC">
    <w:name w:val="TOC Heading"/>
    <w:basedOn w:val="Ttulo1"/>
    <w:next w:val="Normal"/>
    <w:uiPriority w:val="39"/>
    <w:unhideWhenUsed/>
    <w:qFormat/>
    <w:rsid w:val="004D6413"/>
    <w:pPr>
      <w:spacing w:line="259" w:lineRule="auto"/>
      <w:outlineLvl w:val="9"/>
    </w:pPr>
    <w:rPr>
      <w:lang w:eastAsia="es-MX"/>
    </w:rPr>
  </w:style>
  <w:style w:type="paragraph" w:styleId="TDC1">
    <w:name w:val="toc 1"/>
    <w:basedOn w:val="Normal"/>
    <w:next w:val="Normal"/>
    <w:autoRedefine/>
    <w:uiPriority w:val="39"/>
    <w:unhideWhenUsed/>
    <w:rsid w:val="004D6413"/>
    <w:pPr>
      <w:spacing w:after="100"/>
    </w:pPr>
  </w:style>
  <w:style w:type="paragraph" w:styleId="TDC2">
    <w:name w:val="toc 2"/>
    <w:basedOn w:val="Normal"/>
    <w:next w:val="Normal"/>
    <w:autoRedefine/>
    <w:uiPriority w:val="39"/>
    <w:unhideWhenUsed/>
    <w:rsid w:val="004D6413"/>
    <w:pPr>
      <w:spacing w:after="100"/>
      <w:ind w:left="220"/>
    </w:pPr>
  </w:style>
  <w:style w:type="paragraph" w:styleId="TDC3">
    <w:name w:val="toc 3"/>
    <w:basedOn w:val="Normal"/>
    <w:next w:val="Normal"/>
    <w:autoRedefine/>
    <w:uiPriority w:val="39"/>
    <w:unhideWhenUsed/>
    <w:rsid w:val="004D6413"/>
    <w:pPr>
      <w:spacing w:after="100" w:line="259" w:lineRule="auto"/>
      <w:ind w:left="440"/>
    </w:pPr>
    <w:rPr>
      <w:rFonts w:eastAsiaTheme="minorEastAsia"/>
      <w:kern w:val="2"/>
      <w:lang w:eastAsia="es-MX"/>
      <w14:ligatures w14:val="standardContextual"/>
    </w:rPr>
  </w:style>
  <w:style w:type="paragraph" w:styleId="TDC4">
    <w:name w:val="toc 4"/>
    <w:basedOn w:val="Normal"/>
    <w:next w:val="Normal"/>
    <w:autoRedefine/>
    <w:uiPriority w:val="39"/>
    <w:unhideWhenUsed/>
    <w:rsid w:val="004D6413"/>
    <w:pPr>
      <w:spacing w:after="100" w:line="259" w:lineRule="auto"/>
      <w:ind w:left="660"/>
    </w:pPr>
    <w:rPr>
      <w:rFonts w:eastAsiaTheme="minorEastAsia"/>
      <w:kern w:val="2"/>
      <w:lang w:eastAsia="es-MX"/>
      <w14:ligatures w14:val="standardContextual"/>
    </w:rPr>
  </w:style>
  <w:style w:type="paragraph" w:styleId="TDC5">
    <w:name w:val="toc 5"/>
    <w:basedOn w:val="Normal"/>
    <w:next w:val="Normal"/>
    <w:autoRedefine/>
    <w:uiPriority w:val="39"/>
    <w:unhideWhenUsed/>
    <w:rsid w:val="004D6413"/>
    <w:pPr>
      <w:spacing w:after="100" w:line="259" w:lineRule="auto"/>
      <w:ind w:left="880"/>
    </w:pPr>
    <w:rPr>
      <w:rFonts w:eastAsiaTheme="minorEastAsia"/>
      <w:kern w:val="2"/>
      <w:lang w:eastAsia="es-MX"/>
      <w14:ligatures w14:val="standardContextual"/>
    </w:rPr>
  </w:style>
  <w:style w:type="paragraph" w:styleId="TDC6">
    <w:name w:val="toc 6"/>
    <w:basedOn w:val="Normal"/>
    <w:next w:val="Normal"/>
    <w:autoRedefine/>
    <w:uiPriority w:val="39"/>
    <w:unhideWhenUsed/>
    <w:rsid w:val="004D6413"/>
    <w:pPr>
      <w:spacing w:after="100" w:line="259" w:lineRule="auto"/>
      <w:ind w:left="1100"/>
    </w:pPr>
    <w:rPr>
      <w:rFonts w:eastAsiaTheme="minorEastAsia"/>
      <w:kern w:val="2"/>
      <w:lang w:eastAsia="es-MX"/>
      <w14:ligatures w14:val="standardContextual"/>
    </w:rPr>
  </w:style>
  <w:style w:type="paragraph" w:styleId="TDC7">
    <w:name w:val="toc 7"/>
    <w:basedOn w:val="Normal"/>
    <w:next w:val="Normal"/>
    <w:autoRedefine/>
    <w:uiPriority w:val="39"/>
    <w:unhideWhenUsed/>
    <w:rsid w:val="004D6413"/>
    <w:pPr>
      <w:spacing w:after="100" w:line="259" w:lineRule="auto"/>
      <w:ind w:left="1320"/>
    </w:pPr>
    <w:rPr>
      <w:rFonts w:eastAsiaTheme="minorEastAsia"/>
      <w:kern w:val="2"/>
      <w:lang w:eastAsia="es-MX"/>
      <w14:ligatures w14:val="standardContextual"/>
    </w:rPr>
  </w:style>
  <w:style w:type="paragraph" w:styleId="TDC8">
    <w:name w:val="toc 8"/>
    <w:basedOn w:val="Normal"/>
    <w:next w:val="Normal"/>
    <w:autoRedefine/>
    <w:uiPriority w:val="39"/>
    <w:unhideWhenUsed/>
    <w:rsid w:val="004D6413"/>
    <w:pPr>
      <w:spacing w:after="100" w:line="259" w:lineRule="auto"/>
      <w:ind w:left="1540"/>
    </w:pPr>
    <w:rPr>
      <w:rFonts w:eastAsiaTheme="minorEastAsia"/>
      <w:kern w:val="2"/>
      <w:lang w:eastAsia="es-MX"/>
      <w14:ligatures w14:val="standardContextual"/>
    </w:rPr>
  </w:style>
  <w:style w:type="paragraph" w:styleId="TDC9">
    <w:name w:val="toc 9"/>
    <w:basedOn w:val="Normal"/>
    <w:next w:val="Normal"/>
    <w:autoRedefine/>
    <w:uiPriority w:val="39"/>
    <w:unhideWhenUsed/>
    <w:rsid w:val="004D6413"/>
    <w:pPr>
      <w:spacing w:after="100" w:line="259" w:lineRule="auto"/>
      <w:ind w:left="1760"/>
    </w:pPr>
    <w:rPr>
      <w:rFonts w:eastAsiaTheme="minorEastAsia"/>
      <w:kern w:val="2"/>
      <w:lang w:eastAsia="es-MX"/>
      <w14:ligatures w14:val="standardContextual"/>
    </w:rPr>
  </w:style>
  <w:style w:type="character" w:styleId="Hipervnculo">
    <w:name w:val="Hyperlink"/>
    <w:basedOn w:val="Fuentedeprrafopredeter"/>
    <w:uiPriority w:val="99"/>
    <w:unhideWhenUsed/>
    <w:rsid w:val="004D6413"/>
    <w:rPr>
      <w:color w:val="0563C1" w:themeColor="hyperlink"/>
      <w:u w:val="single"/>
    </w:rPr>
  </w:style>
  <w:style w:type="character" w:styleId="Mencinsinresolver">
    <w:name w:val="Unresolved Mention"/>
    <w:basedOn w:val="Fuentedeprrafopredeter"/>
    <w:uiPriority w:val="99"/>
    <w:semiHidden/>
    <w:unhideWhenUsed/>
    <w:rsid w:val="004D6413"/>
    <w:rPr>
      <w:color w:val="605E5C"/>
      <w:shd w:val="clear" w:color="auto" w:fill="E1DFDD"/>
    </w:rPr>
  </w:style>
  <w:style w:type="paragraph" w:styleId="NormalWeb">
    <w:name w:val="Normal (Web)"/>
    <w:basedOn w:val="Normal"/>
    <w:uiPriority w:val="99"/>
    <w:semiHidden/>
    <w:unhideWhenUsed/>
    <w:rsid w:val="00CE698A"/>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2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750396">
      <w:bodyDiv w:val="1"/>
      <w:marLeft w:val="0"/>
      <w:marRight w:val="0"/>
      <w:marTop w:val="0"/>
      <w:marBottom w:val="0"/>
      <w:divBdr>
        <w:top w:val="none" w:sz="0" w:space="0" w:color="auto"/>
        <w:left w:val="none" w:sz="0" w:space="0" w:color="auto"/>
        <w:bottom w:val="none" w:sz="0" w:space="0" w:color="auto"/>
        <w:right w:val="none" w:sz="0" w:space="0" w:color="auto"/>
      </w:divBdr>
    </w:div>
    <w:div w:id="457603201">
      <w:bodyDiv w:val="1"/>
      <w:marLeft w:val="0"/>
      <w:marRight w:val="0"/>
      <w:marTop w:val="0"/>
      <w:marBottom w:val="0"/>
      <w:divBdr>
        <w:top w:val="none" w:sz="0" w:space="0" w:color="auto"/>
        <w:left w:val="none" w:sz="0" w:space="0" w:color="auto"/>
        <w:bottom w:val="none" w:sz="0" w:space="0" w:color="auto"/>
        <w:right w:val="none" w:sz="0" w:space="0" w:color="auto"/>
      </w:divBdr>
    </w:div>
    <w:div w:id="627394964">
      <w:bodyDiv w:val="1"/>
      <w:marLeft w:val="0"/>
      <w:marRight w:val="0"/>
      <w:marTop w:val="0"/>
      <w:marBottom w:val="0"/>
      <w:divBdr>
        <w:top w:val="none" w:sz="0" w:space="0" w:color="auto"/>
        <w:left w:val="none" w:sz="0" w:space="0" w:color="auto"/>
        <w:bottom w:val="none" w:sz="0" w:space="0" w:color="auto"/>
        <w:right w:val="none" w:sz="0" w:space="0" w:color="auto"/>
      </w:divBdr>
    </w:div>
    <w:div w:id="820775083">
      <w:bodyDiv w:val="1"/>
      <w:marLeft w:val="0"/>
      <w:marRight w:val="0"/>
      <w:marTop w:val="0"/>
      <w:marBottom w:val="0"/>
      <w:divBdr>
        <w:top w:val="none" w:sz="0" w:space="0" w:color="auto"/>
        <w:left w:val="none" w:sz="0" w:space="0" w:color="auto"/>
        <w:bottom w:val="none" w:sz="0" w:space="0" w:color="auto"/>
        <w:right w:val="none" w:sz="0" w:space="0" w:color="auto"/>
      </w:divBdr>
    </w:div>
    <w:div w:id="928001012">
      <w:bodyDiv w:val="1"/>
      <w:marLeft w:val="0"/>
      <w:marRight w:val="0"/>
      <w:marTop w:val="0"/>
      <w:marBottom w:val="0"/>
      <w:divBdr>
        <w:top w:val="none" w:sz="0" w:space="0" w:color="auto"/>
        <w:left w:val="none" w:sz="0" w:space="0" w:color="auto"/>
        <w:bottom w:val="none" w:sz="0" w:space="0" w:color="auto"/>
        <w:right w:val="none" w:sz="0" w:space="0" w:color="auto"/>
      </w:divBdr>
    </w:div>
    <w:div w:id="1144393175">
      <w:bodyDiv w:val="1"/>
      <w:marLeft w:val="0"/>
      <w:marRight w:val="0"/>
      <w:marTop w:val="0"/>
      <w:marBottom w:val="0"/>
      <w:divBdr>
        <w:top w:val="none" w:sz="0" w:space="0" w:color="auto"/>
        <w:left w:val="none" w:sz="0" w:space="0" w:color="auto"/>
        <w:bottom w:val="none" w:sz="0" w:space="0" w:color="auto"/>
        <w:right w:val="none" w:sz="0" w:space="0" w:color="auto"/>
      </w:divBdr>
    </w:div>
    <w:div w:id="1177813014">
      <w:bodyDiv w:val="1"/>
      <w:marLeft w:val="0"/>
      <w:marRight w:val="0"/>
      <w:marTop w:val="0"/>
      <w:marBottom w:val="0"/>
      <w:divBdr>
        <w:top w:val="none" w:sz="0" w:space="0" w:color="auto"/>
        <w:left w:val="none" w:sz="0" w:space="0" w:color="auto"/>
        <w:bottom w:val="none" w:sz="0" w:space="0" w:color="auto"/>
        <w:right w:val="none" w:sz="0" w:space="0" w:color="auto"/>
      </w:divBdr>
    </w:div>
    <w:div w:id="1367756852">
      <w:bodyDiv w:val="1"/>
      <w:marLeft w:val="0"/>
      <w:marRight w:val="0"/>
      <w:marTop w:val="0"/>
      <w:marBottom w:val="0"/>
      <w:divBdr>
        <w:top w:val="none" w:sz="0" w:space="0" w:color="auto"/>
        <w:left w:val="none" w:sz="0" w:space="0" w:color="auto"/>
        <w:bottom w:val="none" w:sz="0" w:space="0" w:color="auto"/>
        <w:right w:val="none" w:sz="0" w:space="0" w:color="auto"/>
      </w:divBdr>
    </w:div>
    <w:div w:id="1510363114">
      <w:bodyDiv w:val="1"/>
      <w:marLeft w:val="0"/>
      <w:marRight w:val="0"/>
      <w:marTop w:val="0"/>
      <w:marBottom w:val="0"/>
      <w:divBdr>
        <w:top w:val="none" w:sz="0" w:space="0" w:color="auto"/>
        <w:left w:val="none" w:sz="0" w:space="0" w:color="auto"/>
        <w:bottom w:val="none" w:sz="0" w:space="0" w:color="auto"/>
        <w:right w:val="none" w:sz="0" w:space="0" w:color="auto"/>
      </w:divBdr>
    </w:div>
    <w:div w:id="1532063117">
      <w:bodyDiv w:val="1"/>
      <w:marLeft w:val="0"/>
      <w:marRight w:val="0"/>
      <w:marTop w:val="0"/>
      <w:marBottom w:val="0"/>
      <w:divBdr>
        <w:top w:val="none" w:sz="0" w:space="0" w:color="auto"/>
        <w:left w:val="none" w:sz="0" w:space="0" w:color="auto"/>
        <w:bottom w:val="none" w:sz="0" w:space="0" w:color="auto"/>
        <w:right w:val="none" w:sz="0" w:space="0" w:color="auto"/>
      </w:divBdr>
    </w:div>
    <w:div w:id="1718582060">
      <w:bodyDiv w:val="1"/>
      <w:marLeft w:val="0"/>
      <w:marRight w:val="0"/>
      <w:marTop w:val="0"/>
      <w:marBottom w:val="0"/>
      <w:divBdr>
        <w:top w:val="none" w:sz="0" w:space="0" w:color="auto"/>
        <w:left w:val="none" w:sz="0" w:space="0" w:color="auto"/>
        <w:bottom w:val="none" w:sz="0" w:space="0" w:color="auto"/>
        <w:right w:val="none" w:sz="0" w:space="0" w:color="auto"/>
      </w:divBdr>
    </w:div>
    <w:div w:id="1790972342">
      <w:bodyDiv w:val="1"/>
      <w:marLeft w:val="0"/>
      <w:marRight w:val="0"/>
      <w:marTop w:val="0"/>
      <w:marBottom w:val="0"/>
      <w:divBdr>
        <w:top w:val="none" w:sz="0" w:space="0" w:color="auto"/>
        <w:left w:val="none" w:sz="0" w:space="0" w:color="auto"/>
        <w:bottom w:val="none" w:sz="0" w:space="0" w:color="auto"/>
        <w:right w:val="none" w:sz="0" w:space="0" w:color="auto"/>
      </w:divBdr>
    </w:div>
    <w:div w:id="1853453836">
      <w:bodyDiv w:val="1"/>
      <w:marLeft w:val="0"/>
      <w:marRight w:val="0"/>
      <w:marTop w:val="0"/>
      <w:marBottom w:val="0"/>
      <w:divBdr>
        <w:top w:val="none" w:sz="0" w:space="0" w:color="auto"/>
        <w:left w:val="none" w:sz="0" w:space="0" w:color="auto"/>
        <w:bottom w:val="none" w:sz="0" w:space="0" w:color="auto"/>
        <w:right w:val="none" w:sz="0" w:space="0" w:color="auto"/>
      </w:divBdr>
    </w:div>
    <w:div w:id="1897357313">
      <w:bodyDiv w:val="1"/>
      <w:marLeft w:val="0"/>
      <w:marRight w:val="0"/>
      <w:marTop w:val="0"/>
      <w:marBottom w:val="0"/>
      <w:divBdr>
        <w:top w:val="none" w:sz="0" w:space="0" w:color="auto"/>
        <w:left w:val="none" w:sz="0" w:space="0" w:color="auto"/>
        <w:bottom w:val="none" w:sz="0" w:space="0" w:color="auto"/>
        <w:right w:val="none" w:sz="0" w:space="0" w:color="auto"/>
      </w:divBdr>
    </w:div>
    <w:div w:id="1976593253">
      <w:bodyDiv w:val="1"/>
      <w:marLeft w:val="0"/>
      <w:marRight w:val="0"/>
      <w:marTop w:val="0"/>
      <w:marBottom w:val="0"/>
      <w:divBdr>
        <w:top w:val="none" w:sz="0" w:space="0" w:color="auto"/>
        <w:left w:val="none" w:sz="0" w:space="0" w:color="auto"/>
        <w:bottom w:val="none" w:sz="0" w:space="0" w:color="auto"/>
        <w:right w:val="none" w:sz="0" w:space="0" w:color="auto"/>
      </w:divBdr>
    </w:div>
    <w:div w:id="20317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18F90EBCD450143972024788E72BF5F" ma:contentTypeVersion="4" ma:contentTypeDescription="Crear nuevo documento." ma:contentTypeScope="" ma:versionID="ece3fe914ca6225b8a3d5a69fd4957ef">
  <xsd:schema xmlns:xsd="http://www.w3.org/2001/XMLSchema" xmlns:xs="http://www.w3.org/2001/XMLSchema" xmlns:p="http://schemas.microsoft.com/office/2006/metadata/properties" xmlns:ns2="187a8166-46a9-44cb-a9c9-c1ad23006c03" targetNamespace="http://schemas.microsoft.com/office/2006/metadata/properties" ma:root="true" ma:fieldsID="f06ec1b9f6999c9cbb84f36d81ca89ae" ns2:_="">
    <xsd:import namespace="187a8166-46a9-44cb-a9c9-c1ad23006c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a8166-46a9-44cb-a9c9-c1ad23006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A1AEF-AD16-4442-9635-51519CA096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37B4EC-A487-4D93-AAE6-9B7FC882ADFB}">
  <ds:schemaRefs>
    <ds:schemaRef ds:uri="http://schemas.openxmlformats.org/officeDocument/2006/bibliography"/>
  </ds:schemaRefs>
</ds:datastoreItem>
</file>

<file path=customXml/itemProps3.xml><?xml version="1.0" encoding="utf-8"?>
<ds:datastoreItem xmlns:ds="http://schemas.openxmlformats.org/officeDocument/2006/customXml" ds:itemID="{0C302D5F-3AAB-4B1F-A880-67FC594C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a8166-46a9-44cb-a9c9-c1ad23006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0631D-993A-4974-8CAD-F50B8CD05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21001</Words>
  <Characters>115507</Characters>
  <Application>Microsoft Office Word</Application>
  <DocSecurity>0</DocSecurity>
  <Lines>962</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dc:creator>
  <cp:keywords/>
  <dc:description/>
  <cp:lastModifiedBy>Office03-5 IEM</cp:lastModifiedBy>
  <cp:revision>3</cp:revision>
  <cp:lastPrinted>2024-02-05T15:53:00Z</cp:lastPrinted>
  <dcterms:created xsi:type="dcterms:W3CDTF">2024-02-27T17:44:00Z</dcterms:created>
  <dcterms:modified xsi:type="dcterms:W3CDTF">2024-02-28T20:09:00Z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0x010100418F90EBCD450143972024788E72BF5F</vt:lpwstr>
  </property>
  <property fmtid="{D5CDD505-2E9C-101B-9397-08002B2CF9AE}" pid="3" name="MediaServiceImageTags">
    <vt:lpwstr/>
  </property>
</Properties>
</file>